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E20FC8" w:rsidRPr="00CE7555" w:rsidRDefault="00E20FC8" w:rsidP="00E20FC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340D16" w:rsidRPr="00340D16" w:rsidRDefault="00340D16" w:rsidP="00E20FC8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sz w:val="10"/>
          <w:szCs w:val="10"/>
          <w:lang w:val="pt-BR" w:eastAsia="en-US"/>
        </w:rPr>
      </w:pPr>
    </w:p>
    <w:p w:rsidR="00340D16" w:rsidRDefault="00340D16" w:rsidP="00340D16">
      <w:pPr>
        <w:jc w:val="both"/>
        <w:rPr>
          <w:b/>
          <w:i/>
          <w:sz w:val="24"/>
          <w:szCs w:val="24"/>
        </w:rPr>
      </w:pPr>
      <w:r w:rsidRPr="007F79DC">
        <w:rPr>
          <w:b/>
          <w:i/>
          <w:sz w:val="24"/>
          <w:szCs w:val="24"/>
        </w:rPr>
        <w:t>Petroleiros. Turnos ininterruptos de revezamento. Repouso estabelecido no</w:t>
      </w:r>
      <w:r>
        <w:rPr>
          <w:b/>
          <w:i/>
          <w:sz w:val="24"/>
          <w:szCs w:val="24"/>
        </w:rPr>
        <w:t xml:space="preserve"> a</w:t>
      </w:r>
      <w:r w:rsidRPr="007F79DC">
        <w:rPr>
          <w:b/>
          <w:i/>
          <w:sz w:val="24"/>
          <w:szCs w:val="24"/>
        </w:rPr>
        <w:t xml:space="preserve">rt. 3º, V, da Lei nº 5.811/1972. Reflexos das horas extras. </w:t>
      </w:r>
      <w:r>
        <w:rPr>
          <w:b/>
          <w:i/>
          <w:sz w:val="24"/>
          <w:szCs w:val="24"/>
        </w:rPr>
        <w:t xml:space="preserve">Impossibilidade. Súmula nº 172 do </w:t>
      </w:r>
      <w:r w:rsidRPr="007F79DC">
        <w:rPr>
          <w:b/>
          <w:i/>
          <w:sz w:val="24"/>
          <w:szCs w:val="24"/>
        </w:rPr>
        <w:t>TST. Inaplicabilidade.</w:t>
      </w:r>
    </w:p>
    <w:p w:rsidR="00340D16" w:rsidRPr="007F79DC" w:rsidRDefault="00340D16" w:rsidP="00340D16">
      <w:pPr>
        <w:jc w:val="both"/>
        <w:rPr>
          <w:sz w:val="24"/>
          <w:szCs w:val="24"/>
        </w:rPr>
      </w:pPr>
      <w:r>
        <w:rPr>
          <w:sz w:val="24"/>
          <w:szCs w:val="24"/>
        </w:rPr>
        <w:t>Os repousos previstos no art. 3º, V, da</w:t>
      </w:r>
      <w:r w:rsidRPr="00BC5F1E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i nº 5.811/72 para os petroleiros </w:t>
      </w:r>
      <w:r w:rsidRPr="00BC5F1E">
        <w:rPr>
          <w:sz w:val="24"/>
          <w:szCs w:val="24"/>
        </w:rPr>
        <w:t>submetidos a regimes de turnos de revezamento correspondem a folgas compensatórias concedid</w:t>
      </w:r>
      <w:r>
        <w:rPr>
          <w:sz w:val="24"/>
          <w:szCs w:val="24"/>
        </w:rPr>
        <w:t xml:space="preserve">as em face das peculiaridades da </w:t>
      </w:r>
      <w:r w:rsidRPr="00BC5F1E">
        <w:rPr>
          <w:sz w:val="24"/>
          <w:szCs w:val="24"/>
        </w:rPr>
        <w:t xml:space="preserve">jornada de trabalho. </w:t>
      </w:r>
      <w:r>
        <w:rPr>
          <w:sz w:val="24"/>
          <w:szCs w:val="24"/>
        </w:rPr>
        <w:t>De outro lado, o</w:t>
      </w:r>
      <w:r w:rsidRPr="003D342D">
        <w:rPr>
          <w:sz w:val="24"/>
          <w:szCs w:val="24"/>
        </w:rPr>
        <w:t xml:space="preserve"> repouso semanal remunerado</w:t>
      </w:r>
      <w:r>
        <w:rPr>
          <w:sz w:val="24"/>
          <w:szCs w:val="24"/>
        </w:rPr>
        <w:t xml:space="preserve"> </w:t>
      </w:r>
      <w:r w:rsidRPr="003D342D">
        <w:rPr>
          <w:sz w:val="24"/>
          <w:szCs w:val="24"/>
        </w:rPr>
        <w:t xml:space="preserve">constitui direito </w:t>
      </w:r>
      <w:r>
        <w:rPr>
          <w:sz w:val="24"/>
          <w:szCs w:val="24"/>
        </w:rPr>
        <w:t xml:space="preserve">relacionado à saúde do trabalhador e que se </w:t>
      </w:r>
      <w:r w:rsidRPr="003D342D">
        <w:rPr>
          <w:sz w:val="24"/>
          <w:szCs w:val="24"/>
        </w:rPr>
        <w:t>vincula à frequência regular do empregado na semana anterior e cumprimento do horário de trabalho, conforme requisitos estabelecidos no art</w:t>
      </w:r>
      <w:r>
        <w:rPr>
          <w:sz w:val="24"/>
          <w:szCs w:val="24"/>
        </w:rPr>
        <w:t>.</w:t>
      </w:r>
      <w:r w:rsidRPr="003D342D">
        <w:rPr>
          <w:sz w:val="24"/>
          <w:szCs w:val="24"/>
        </w:rPr>
        <w:t xml:space="preserve"> 6º da Lei</w:t>
      </w:r>
      <w:r>
        <w:rPr>
          <w:sz w:val="24"/>
          <w:szCs w:val="24"/>
        </w:rPr>
        <w:t xml:space="preserve"> nº</w:t>
      </w:r>
      <w:r w:rsidRPr="003D342D">
        <w:rPr>
          <w:sz w:val="24"/>
          <w:szCs w:val="24"/>
        </w:rPr>
        <w:t xml:space="preserve"> 605/49.</w:t>
      </w:r>
      <w:r>
        <w:rPr>
          <w:sz w:val="24"/>
          <w:szCs w:val="24"/>
        </w:rPr>
        <w:t xml:space="preserve"> Assim, t</w:t>
      </w:r>
      <w:r w:rsidRPr="003D342D">
        <w:rPr>
          <w:sz w:val="24"/>
          <w:szCs w:val="24"/>
        </w:rPr>
        <w:t>ratando-se de institutos diversos, não se pode equipará-los</w:t>
      </w:r>
      <w:r>
        <w:rPr>
          <w:sz w:val="24"/>
          <w:szCs w:val="24"/>
        </w:rPr>
        <w:t xml:space="preserve"> com o intuito de fazer repercutir as horas extras no pagamento das referidas folgas. Ademais, a Lei nº 5.811/72 não tratou as folgas compensatórias especificamente como repouso remunerado, razão pela qual não se aplica a </w:t>
      </w:r>
      <w:r w:rsidRPr="007F79DC">
        <w:rPr>
          <w:sz w:val="24"/>
          <w:szCs w:val="24"/>
        </w:rPr>
        <w:t>Súmula nº 172</w:t>
      </w:r>
      <w:r>
        <w:rPr>
          <w:sz w:val="24"/>
          <w:szCs w:val="24"/>
        </w:rPr>
        <w:t xml:space="preserve"> do </w:t>
      </w:r>
      <w:r w:rsidRPr="007F79DC">
        <w:rPr>
          <w:sz w:val="24"/>
          <w:szCs w:val="24"/>
        </w:rPr>
        <w:t xml:space="preserve">TST. </w:t>
      </w:r>
      <w:r>
        <w:rPr>
          <w:sz w:val="24"/>
          <w:szCs w:val="24"/>
        </w:rPr>
        <w:t>Sob esses fundamentos</w:t>
      </w:r>
      <w:r w:rsidRPr="007F79DC">
        <w:rPr>
          <w:sz w:val="24"/>
          <w:szCs w:val="24"/>
        </w:rPr>
        <w:t>, a SBDI-I, por unanimidade, conheceu dos embargos</w:t>
      </w:r>
      <w:r>
        <w:rPr>
          <w:sz w:val="24"/>
          <w:szCs w:val="24"/>
        </w:rPr>
        <w:t>,</w:t>
      </w:r>
      <w:r w:rsidRPr="007F79DC">
        <w:rPr>
          <w:sz w:val="24"/>
          <w:szCs w:val="24"/>
        </w:rPr>
        <w:t xml:space="preserve"> por divergência jurisprudencial e, no mérito, por maioria, negou-lhes provimento</w:t>
      </w:r>
      <w:r w:rsidRPr="00E62B48">
        <w:rPr>
          <w:sz w:val="24"/>
          <w:szCs w:val="24"/>
        </w:rPr>
        <w:t>, mantendo a decisão turmária que julgara improcedente o pedido de repercussão de horas extras habituais nas folgas compensatórias previstas na Lei nº 5.811/72.</w:t>
      </w:r>
      <w:r w:rsidRPr="007F79DC">
        <w:rPr>
          <w:sz w:val="24"/>
          <w:szCs w:val="24"/>
        </w:rPr>
        <w:t xml:space="preserve"> Vencido o Ministro José Roberto Freire Pimenta. </w:t>
      </w:r>
      <w:hyperlink r:id="rId8" w:history="1">
        <w:r w:rsidRPr="007F79DC">
          <w:rPr>
            <w:rStyle w:val="Hyperlink"/>
            <w:sz w:val="24"/>
            <w:szCs w:val="24"/>
          </w:rPr>
          <w:t>TST-E-RR-1069-65.2012.5.11.0018</w:t>
        </w:r>
      </w:hyperlink>
      <w:r w:rsidRPr="003E6814">
        <w:rPr>
          <w:sz w:val="24"/>
          <w:szCs w:val="24"/>
          <w:u w:val="single"/>
        </w:rPr>
        <w:t>, SBDI-I, rel. Min. Augusto César Leite de Carvalho, 5.5.2016</w:t>
      </w:r>
    </w:p>
    <w:p w:rsidR="00F907EB" w:rsidRPr="00340D16" w:rsidRDefault="00F907EB" w:rsidP="00C6738C"/>
    <w:p w:rsidR="00340D16" w:rsidRPr="00340D16" w:rsidRDefault="00340D16" w:rsidP="00340D16">
      <w:pPr>
        <w:jc w:val="both"/>
        <w:rPr>
          <w:i/>
          <w:sz w:val="24"/>
        </w:rPr>
      </w:pPr>
      <w:r w:rsidRPr="00340D16">
        <w:rPr>
          <w:b/>
          <w:bCs/>
          <w:i/>
          <w:sz w:val="24"/>
        </w:rPr>
        <w:t xml:space="preserve">Parcela "sexta parte". Art. 129 da Constituição do Estado de São Paulo. Base de cálculo. Exclusão de gratificações instituídas por leis complementares estaduais. </w:t>
      </w:r>
    </w:p>
    <w:p w:rsidR="00340D16" w:rsidRDefault="00340D16" w:rsidP="00340D16">
      <w:pPr>
        <w:jc w:val="both"/>
        <w:rPr>
          <w:bCs/>
          <w:sz w:val="24"/>
          <w:u w:val="single"/>
        </w:rPr>
      </w:pPr>
      <w:r w:rsidRPr="00340D16">
        <w:rPr>
          <w:sz w:val="24"/>
        </w:rPr>
        <w:t xml:space="preserve">Não obstante o art. 129 da Constituição do Estado de São Paulo estabelecer que a parcela denominada “sexta parte” deve ser calculada com base nos vencimentos integrais, é incontroversa a existência de leis complementares estaduais que, ao instituírem algumas gratificações, expressamente as excluíram da base de cálculo de quaisquer vantagens pecuniárias. Assim, adotando o método de interpretação restritiva, conclui-se que as leis complementares foram editadas com a finalidade de balizar o alcance da lei maior estadual, </w:t>
      </w:r>
      <w:r w:rsidR="00CF6B77">
        <w:rPr>
          <w:sz w:val="24"/>
        </w:rPr>
        <w:t>em uma</w:t>
      </w:r>
      <w:r w:rsidRPr="00340D16">
        <w:rPr>
          <w:sz w:val="24"/>
        </w:rPr>
        <w:t xml:space="preserve"> espécie de regulamentação, de modo que para deixar de aplicá-las seria imprescindível a declaração de inconstitucionalidade pelo TJSP. Sob esses fundamentos, a SBDI-I, por unanimidade, conheceu dos embargos, por divergência jurisprudencial, e, no mérito, por maioria, negou-lhes provimento. Vencidos os Ministros Lelio Bentes Corrêa, relator, Márcio Eurico Vitral Amaro e Cláudio Mascarenhas Brandão.  </w:t>
      </w:r>
      <w:hyperlink r:id="rId9" w:history="1">
        <w:r w:rsidRPr="00340D16">
          <w:rPr>
            <w:rStyle w:val="Hyperlink"/>
            <w:bCs/>
            <w:sz w:val="24"/>
          </w:rPr>
          <w:t>TST-E-RR-1216-23.2011.5.15.0113</w:t>
        </w:r>
      </w:hyperlink>
      <w:r w:rsidRPr="00340D16">
        <w:rPr>
          <w:bCs/>
          <w:sz w:val="24"/>
          <w:u w:val="single"/>
        </w:rPr>
        <w:t>, SBDI-I, rel. Min. Lelio Bentes Corrêa, red. p/ acórdão Min. Alexandre de Souza Agra Belmonte, 5.5.2016</w:t>
      </w:r>
    </w:p>
    <w:p w:rsidR="00340D16" w:rsidRPr="00340D16" w:rsidRDefault="00340D16" w:rsidP="00340D16">
      <w:pPr>
        <w:jc w:val="both"/>
        <w:rPr>
          <w:bCs/>
          <w:u w:val="single"/>
        </w:rPr>
      </w:pPr>
    </w:p>
    <w:p w:rsidR="00340D16" w:rsidRDefault="00340D16" w:rsidP="00340D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Incompetência da Justiça do Trabalho. Mandado de segurança.</w:t>
      </w:r>
      <w:r w:rsidRPr="00E03A84">
        <w:rPr>
          <w:b/>
          <w:i/>
          <w:color w:val="FF0000"/>
          <w:sz w:val="24"/>
          <w:szCs w:val="24"/>
        </w:rPr>
        <w:t xml:space="preserve"> </w:t>
      </w:r>
      <w:r w:rsidRPr="008A3DA2">
        <w:rPr>
          <w:b/>
          <w:i/>
          <w:sz w:val="24"/>
          <w:szCs w:val="24"/>
        </w:rPr>
        <w:t xml:space="preserve">Ato do </w:t>
      </w:r>
      <w:r>
        <w:rPr>
          <w:b/>
          <w:i/>
          <w:sz w:val="24"/>
          <w:szCs w:val="24"/>
        </w:rPr>
        <w:t>Superintendente Regional do Trabalho. Seguro-desemprego. Não concessão. Matéria de natureza administrativa.</w:t>
      </w:r>
    </w:p>
    <w:p w:rsidR="00340D16" w:rsidRPr="00201E56" w:rsidRDefault="00340D16" w:rsidP="00340D16">
      <w:pPr>
        <w:jc w:val="both"/>
        <w:rPr>
          <w:sz w:val="24"/>
          <w:szCs w:val="24"/>
        </w:rPr>
      </w:pPr>
      <w:r>
        <w:rPr>
          <w:sz w:val="24"/>
          <w:szCs w:val="24"/>
        </w:rPr>
        <w:t>A J</w:t>
      </w:r>
      <w:r w:rsidRPr="00B4525E">
        <w:rPr>
          <w:sz w:val="24"/>
          <w:szCs w:val="24"/>
        </w:rPr>
        <w:t xml:space="preserve">ustiça do Trabalho é incompetente para </w:t>
      </w:r>
      <w:r>
        <w:rPr>
          <w:sz w:val="24"/>
          <w:szCs w:val="24"/>
        </w:rPr>
        <w:t>processar</w:t>
      </w:r>
      <w:r w:rsidRPr="00B4525E">
        <w:rPr>
          <w:sz w:val="24"/>
          <w:szCs w:val="24"/>
        </w:rPr>
        <w:t xml:space="preserve"> e julgar </w:t>
      </w:r>
      <w:r>
        <w:rPr>
          <w:sz w:val="24"/>
          <w:szCs w:val="24"/>
        </w:rPr>
        <w:t xml:space="preserve">mandado de segurança contra ato do Superintendente Regional do Trabalho que obstou a concessão de seguro-desemprego. No caso, a pretensão ao pagamento de parcelas do benefício em questão tem natureza administrativa, pois não decorre de vínculo de emprego com o Estado, nem se caracteriza como obrigação atribuída ao empregador. Assim, não se trata de matéria sujeita à jurisdição da Justiça do Trabalho, nos termos do art. 114, IV, da CF. Sob esse fundamento, </w:t>
      </w:r>
      <w:r w:rsidRPr="00E03A84">
        <w:rPr>
          <w:sz w:val="24"/>
          <w:szCs w:val="24"/>
        </w:rPr>
        <w:t>a SBDI-I, por unanimidade, c</w:t>
      </w:r>
      <w:r>
        <w:rPr>
          <w:sz w:val="24"/>
          <w:szCs w:val="24"/>
        </w:rPr>
        <w:t>onheceu dos embargos</w:t>
      </w:r>
      <w:r w:rsidRPr="00E03A84">
        <w:rPr>
          <w:sz w:val="24"/>
          <w:szCs w:val="24"/>
        </w:rPr>
        <w:t>, por divergência jurisprudencial, e, no mérito,</w:t>
      </w:r>
      <w:r>
        <w:rPr>
          <w:sz w:val="24"/>
          <w:szCs w:val="24"/>
        </w:rPr>
        <w:t xml:space="preserve"> deu-lhes </w:t>
      </w:r>
      <w:r w:rsidRPr="00E03A84">
        <w:rPr>
          <w:sz w:val="24"/>
          <w:szCs w:val="24"/>
        </w:rPr>
        <w:t xml:space="preserve">provimento para declarar a incompetência </w:t>
      </w:r>
      <w:r w:rsidRPr="00E03A84">
        <w:rPr>
          <w:sz w:val="24"/>
          <w:szCs w:val="24"/>
        </w:rPr>
        <w:lastRenderedPageBreak/>
        <w:t>absoluta da Justiça do Trabalho para apreciar o mandado de segurança e, com fundamento no art</w:t>
      </w:r>
      <w:r>
        <w:rPr>
          <w:sz w:val="24"/>
          <w:szCs w:val="24"/>
        </w:rPr>
        <w:t xml:space="preserve">. 64, § 4º, do CPC de 2015, </w:t>
      </w:r>
      <w:r w:rsidRPr="00E03A84">
        <w:rPr>
          <w:sz w:val="24"/>
          <w:szCs w:val="24"/>
        </w:rPr>
        <w:t>anular todos os atos decisórios praticados até então e determinar a remessa dos autos a uma das Varas da Justiça Federal - Seção Judiciária de São Paulo.</w:t>
      </w:r>
      <w:r>
        <w:rPr>
          <w:sz w:val="24"/>
          <w:szCs w:val="24"/>
        </w:rPr>
        <w:t xml:space="preserve"> </w:t>
      </w:r>
      <w:hyperlink r:id="rId10" w:history="1">
        <w:r w:rsidRPr="00340D16">
          <w:rPr>
            <w:rStyle w:val="Hyperlink"/>
            <w:sz w:val="24"/>
            <w:szCs w:val="24"/>
          </w:rPr>
          <w:t>TST-E-RR-144740-36.2008.5.02.0084</w:t>
        </w:r>
      </w:hyperlink>
      <w:r>
        <w:rPr>
          <w:sz w:val="24"/>
          <w:szCs w:val="24"/>
          <w:u w:val="single"/>
        </w:rPr>
        <w:t xml:space="preserve">, </w:t>
      </w:r>
      <w:r w:rsidRPr="00E03A84">
        <w:rPr>
          <w:sz w:val="24"/>
          <w:szCs w:val="24"/>
          <w:u w:val="single"/>
        </w:rPr>
        <w:t>SBDI-I</w:t>
      </w:r>
      <w:r>
        <w:rPr>
          <w:sz w:val="24"/>
          <w:szCs w:val="24"/>
          <w:u w:val="single"/>
        </w:rPr>
        <w:t>, rel. Min. João Oreste Dalazen, 5.5.2016</w:t>
      </w:r>
    </w:p>
    <w:p w:rsidR="00340D16" w:rsidRPr="00340D16" w:rsidRDefault="00340D16" w:rsidP="00340D16">
      <w:pPr>
        <w:jc w:val="both"/>
        <w:rPr>
          <w:sz w:val="24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BA" w:rsidRDefault="000249BA">
      <w:r>
        <w:separator/>
      </w:r>
    </w:p>
  </w:endnote>
  <w:endnote w:type="continuationSeparator" w:id="0">
    <w:p w:rsidR="000249BA" w:rsidRDefault="000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2FD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F2FD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BA" w:rsidRDefault="000249BA">
      <w:r>
        <w:separator/>
      </w:r>
    </w:p>
  </w:footnote>
  <w:footnote w:type="continuationSeparator" w:id="0">
    <w:p w:rsidR="000249BA" w:rsidRDefault="0002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DC7F71">
      <w:rPr>
        <w:shadow/>
        <w:sz w:val="24"/>
        <w:szCs w:val="24"/>
      </w:rPr>
      <w:t>3</w:t>
    </w:r>
    <w:r w:rsidR="00340D16">
      <w:rPr>
        <w:shadow/>
        <w:sz w:val="24"/>
        <w:szCs w:val="24"/>
      </w:rPr>
      <w:t>5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340D16">
      <w:rPr>
        <w:i/>
        <w:iCs/>
      </w:rPr>
      <w:t>3</w:t>
    </w:r>
    <w:r w:rsidR="00C232C2">
      <w:rPr>
        <w:i/>
        <w:iCs/>
      </w:rPr>
      <w:t xml:space="preserve"> a </w:t>
    </w:r>
    <w:r w:rsidR="00340D16">
      <w:rPr>
        <w:i/>
        <w:iCs/>
      </w:rPr>
      <w:t>9</w:t>
    </w:r>
    <w:r w:rsidR="00C232C2">
      <w:rPr>
        <w:i/>
        <w:iCs/>
      </w:rPr>
      <w:t xml:space="preserve"> de maio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F907EB">
      <w:rPr>
        <w:b/>
        <w:sz w:val="40"/>
        <w:szCs w:val="40"/>
      </w:rPr>
      <w:t>3</w:t>
    </w:r>
    <w:r w:rsidR="00340D16">
      <w:rPr>
        <w:b/>
        <w:sz w:val="40"/>
        <w:szCs w:val="40"/>
      </w:rPr>
      <w:t>5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340D16">
      <w:rPr>
        <w:i/>
        <w:iCs/>
      </w:rPr>
      <w:t>3</w:t>
    </w:r>
    <w:r w:rsidR="00C232C2">
      <w:rPr>
        <w:i/>
        <w:iCs/>
      </w:rPr>
      <w:t xml:space="preserve"> a </w:t>
    </w:r>
    <w:r w:rsidR="00340D16">
      <w:rPr>
        <w:i/>
        <w:iCs/>
      </w:rPr>
      <w:t>9</w:t>
    </w:r>
    <w:r w:rsidR="00C232C2">
      <w:rPr>
        <w:i/>
        <w:iCs/>
      </w:rPr>
      <w:t xml:space="preserve"> de maio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9BA"/>
    <w:rsid w:val="00024CE9"/>
    <w:rsid w:val="00032056"/>
    <w:rsid w:val="000322FB"/>
    <w:rsid w:val="000425FC"/>
    <w:rsid w:val="00050E85"/>
    <w:rsid w:val="0005125E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5C57"/>
    <w:rsid w:val="000E7CBE"/>
    <w:rsid w:val="000F2FDC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0D16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C759F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55D99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E0541"/>
    <w:rsid w:val="00BE1ADB"/>
    <w:rsid w:val="00BE3152"/>
    <w:rsid w:val="00BF0693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31469"/>
    <w:rsid w:val="00E3296A"/>
    <w:rsid w:val="00E35639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30FF2"/>
    <w:rsid w:val="00F37F29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07EB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resumoForm.do?consulta=1&amp;numeroInt=287449&amp;anoInt=201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44740&amp;digitoTst=36&amp;anoTst=2008&amp;orgaoTst=5&amp;tribunalTst=02&amp;varaTst=0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216&amp;digitoTst=23&amp;anoTst=2011&amp;orgaoTst=5&amp;tribunalTst=15&amp;varaTst=011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DEBC-3207-4158-B49E-D7CA256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4933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http://aplicacao4.tst.jus.br/consultaProcessual/consultaTstNumUnica.do?consulta=Consultar&amp;conscsjt=&amp;numeroTst=144740&amp;digitoTst=36&amp;anoTst=2008&amp;orgaoTst=5&amp;tribunalTst=02&amp;varaTst=0084</vt:lpwstr>
      </vt:variant>
      <vt:variant>
        <vt:lpwstr/>
      </vt:variant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http://aplicacao4.tst.jus.br/consultaProcessual/consultaTstNumUnica.do?consulta=Consultar&amp;conscsjt=&amp;numeroTst=1216&amp;digitoTst=23&amp;anoTst=2011&amp;orgaoTst=5&amp;tribunalTst=15&amp;varaTst=0113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http://aplicacao4.tst.jus.br/consultaProcessual/resumoForm.do?consulta=1&amp;numeroInt=287449&amp;anoInt=2014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2016-05-09T16:14:00Z</cp:lastPrinted>
  <dcterms:created xsi:type="dcterms:W3CDTF">2017-05-18T23:10:00Z</dcterms:created>
  <dcterms:modified xsi:type="dcterms:W3CDTF">2017-05-18T23:10:00Z</dcterms:modified>
</cp:coreProperties>
</file>