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95D1A" w14:textId="77777777" w:rsidR="00C07027" w:rsidRPr="0062175F" w:rsidRDefault="00C07027" w:rsidP="00C07027">
      <w:pPr>
        <w:jc w:val="both"/>
        <w:rPr>
          <w:rFonts w:cs="Open Sans"/>
          <w:sz w:val="20"/>
        </w:rPr>
      </w:pPr>
      <w:r w:rsidRPr="0062175F">
        <w:rPr>
          <w:rFonts w:cs="Open Sans"/>
          <w:sz w:val="20"/>
        </w:rPr>
        <w:t>Ministro IVES GANDRA DA SILVA MARTINS FILHO – Presidente do Tribunal</w:t>
      </w:r>
    </w:p>
    <w:p w14:paraId="3C35613F" w14:textId="77777777" w:rsidR="00C07027" w:rsidRPr="0062175F" w:rsidRDefault="00C07027" w:rsidP="00C07027">
      <w:pPr>
        <w:jc w:val="both"/>
        <w:rPr>
          <w:rFonts w:cs="Open Sans"/>
          <w:sz w:val="20"/>
        </w:rPr>
      </w:pPr>
    </w:p>
    <w:p w14:paraId="66E08D91" w14:textId="77777777" w:rsidR="00C07027" w:rsidRPr="0062175F" w:rsidRDefault="00C07027" w:rsidP="00C07027">
      <w:pPr>
        <w:jc w:val="both"/>
        <w:rPr>
          <w:rFonts w:cs="Open Sans"/>
          <w:sz w:val="20"/>
        </w:rPr>
      </w:pPr>
      <w:r w:rsidRPr="0062175F">
        <w:rPr>
          <w:rFonts w:cs="Open Sans"/>
          <w:sz w:val="20"/>
        </w:rPr>
        <w:t>Ministro EMMANOEL PEREIRA– Vice-Presidente do Tribunal</w:t>
      </w:r>
    </w:p>
    <w:p w14:paraId="4FA3F227" w14:textId="77777777" w:rsidR="00C07027" w:rsidRPr="0062175F" w:rsidRDefault="00C07027" w:rsidP="00C07027">
      <w:pPr>
        <w:jc w:val="both"/>
        <w:rPr>
          <w:rFonts w:cs="Open Sans"/>
          <w:sz w:val="20"/>
        </w:rPr>
      </w:pPr>
    </w:p>
    <w:p w14:paraId="5F8DB362" w14:textId="3B9D2667" w:rsidR="00C07027" w:rsidRPr="0062175F" w:rsidRDefault="00C07027" w:rsidP="00C07027">
      <w:pPr>
        <w:jc w:val="both"/>
        <w:rPr>
          <w:rFonts w:cs="Open Sans"/>
          <w:sz w:val="20"/>
        </w:rPr>
      </w:pPr>
      <w:r w:rsidRPr="0062175F">
        <w:rPr>
          <w:rFonts w:cs="Open Sans"/>
          <w:sz w:val="20"/>
        </w:rPr>
        <w:t>Ministro RENATO DE LACERDA PAIVA – Corregedor-Geral da Justiça do Trabalho</w:t>
      </w:r>
    </w:p>
    <w:p w14:paraId="5A27A20C" w14:textId="340D5094" w:rsidR="00C07027" w:rsidRPr="0062175F" w:rsidRDefault="00993061" w:rsidP="00993061">
      <w:pPr>
        <w:tabs>
          <w:tab w:val="left" w:pos="5160"/>
        </w:tabs>
        <w:jc w:val="both"/>
        <w:rPr>
          <w:rFonts w:cs="Open Sans"/>
          <w:sz w:val="20"/>
        </w:rPr>
      </w:pPr>
      <w:r>
        <w:rPr>
          <w:rFonts w:cs="Open Sans"/>
          <w:sz w:val="20"/>
        </w:rPr>
        <w:tab/>
      </w:r>
    </w:p>
    <w:p w14:paraId="3D809255" w14:textId="77777777" w:rsidR="00C07027" w:rsidRPr="0062175F" w:rsidRDefault="00C07027" w:rsidP="00C07027">
      <w:pPr>
        <w:jc w:val="both"/>
        <w:rPr>
          <w:rFonts w:cs="Open Sans"/>
          <w:sz w:val="20"/>
        </w:rPr>
      </w:pPr>
    </w:p>
    <w:p w14:paraId="087A96E8" w14:textId="77777777" w:rsidR="00C07027" w:rsidRPr="0062175F" w:rsidRDefault="00C07027" w:rsidP="00C07027">
      <w:pPr>
        <w:jc w:val="both"/>
        <w:rPr>
          <w:rFonts w:cs="Open Sans"/>
          <w:sz w:val="20"/>
        </w:rPr>
      </w:pPr>
    </w:p>
    <w:p w14:paraId="552E9C65" w14:textId="77777777" w:rsidR="00D878D7" w:rsidRDefault="00C07027" w:rsidP="00C07027">
      <w:pPr>
        <w:jc w:val="both"/>
        <w:rPr>
          <w:rFonts w:cs="Open Sans"/>
          <w:b/>
          <w:sz w:val="20"/>
        </w:rPr>
      </w:pPr>
      <w:r w:rsidRPr="0062175F">
        <w:rPr>
          <w:rFonts w:cs="Open Sans"/>
          <w:b/>
          <w:sz w:val="20"/>
        </w:rPr>
        <w:t>Comissão Permanente de Regimento Interno</w:t>
      </w:r>
    </w:p>
    <w:p w14:paraId="1A0465AB" w14:textId="084B8B60" w:rsidR="00C07027" w:rsidRPr="0062175F" w:rsidRDefault="00C07027" w:rsidP="00C07027">
      <w:pPr>
        <w:jc w:val="both"/>
        <w:rPr>
          <w:rFonts w:cs="Open Sans"/>
          <w:sz w:val="20"/>
        </w:rPr>
      </w:pPr>
    </w:p>
    <w:p w14:paraId="35BD14A2" w14:textId="1CB6121C" w:rsidR="00C07027" w:rsidRPr="00DF766B" w:rsidRDefault="00C07027" w:rsidP="00C07027">
      <w:pPr>
        <w:jc w:val="both"/>
        <w:rPr>
          <w:rFonts w:cs="Open Sans"/>
          <w:sz w:val="20"/>
        </w:rPr>
      </w:pPr>
      <w:r w:rsidRPr="00DF766B">
        <w:rPr>
          <w:rFonts w:cs="Open Sans"/>
          <w:sz w:val="20"/>
        </w:rPr>
        <w:t>Ministro ALOYSIO CORRÊA DA VEIGA (Presidente)</w:t>
      </w:r>
    </w:p>
    <w:p w14:paraId="31CD5794" w14:textId="77777777" w:rsidR="00C07027" w:rsidRPr="0062175F" w:rsidRDefault="00C07027" w:rsidP="00C07027">
      <w:pPr>
        <w:jc w:val="both"/>
        <w:rPr>
          <w:rFonts w:cs="Open Sans"/>
          <w:sz w:val="20"/>
        </w:rPr>
      </w:pPr>
    </w:p>
    <w:p w14:paraId="2DA5A29B" w14:textId="77777777" w:rsidR="00C07027" w:rsidRPr="0062175F" w:rsidRDefault="00C07027" w:rsidP="00C07027">
      <w:pPr>
        <w:jc w:val="both"/>
        <w:rPr>
          <w:rFonts w:cs="Open Sans"/>
          <w:sz w:val="20"/>
        </w:rPr>
      </w:pPr>
      <w:r w:rsidRPr="0062175F">
        <w:rPr>
          <w:rFonts w:cs="Open Sans"/>
          <w:sz w:val="20"/>
        </w:rPr>
        <w:t>Ministro ALBERTO LUIZ BRESCIANI DE FONTAN PEREIRA</w:t>
      </w:r>
    </w:p>
    <w:p w14:paraId="465BE5FB" w14:textId="77777777" w:rsidR="00C07027" w:rsidRPr="0062175F" w:rsidRDefault="00C07027" w:rsidP="00C07027">
      <w:pPr>
        <w:jc w:val="both"/>
        <w:rPr>
          <w:rFonts w:cs="Open Sans"/>
          <w:sz w:val="20"/>
        </w:rPr>
      </w:pPr>
    </w:p>
    <w:p w14:paraId="4E92A793" w14:textId="77777777" w:rsidR="00C07027" w:rsidRPr="0062175F" w:rsidRDefault="00C07027" w:rsidP="00C07027">
      <w:pPr>
        <w:jc w:val="both"/>
        <w:rPr>
          <w:rFonts w:cs="Open Sans"/>
          <w:sz w:val="20"/>
        </w:rPr>
      </w:pPr>
      <w:r w:rsidRPr="0062175F">
        <w:rPr>
          <w:rFonts w:cs="Open Sans"/>
          <w:sz w:val="20"/>
        </w:rPr>
        <w:t>Ministro JOSÉ ROBERTO FREIRE PIMENTA</w:t>
      </w:r>
    </w:p>
    <w:p w14:paraId="6B3380A0" w14:textId="77777777" w:rsidR="00C07027" w:rsidRPr="0062175F" w:rsidRDefault="00C07027" w:rsidP="00C07027">
      <w:pPr>
        <w:jc w:val="both"/>
        <w:rPr>
          <w:rFonts w:cs="Open Sans"/>
          <w:sz w:val="20"/>
        </w:rPr>
      </w:pPr>
    </w:p>
    <w:p w14:paraId="31DA6C3E" w14:textId="77777777" w:rsidR="00C07027" w:rsidRPr="0062175F" w:rsidRDefault="00C07027" w:rsidP="00C07027">
      <w:pPr>
        <w:jc w:val="both"/>
        <w:rPr>
          <w:rFonts w:cs="Open Sans"/>
          <w:sz w:val="20"/>
        </w:rPr>
      </w:pPr>
      <w:r w:rsidRPr="0062175F">
        <w:rPr>
          <w:rFonts w:cs="Open Sans"/>
          <w:sz w:val="20"/>
        </w:rPr>
        <w:t>Ministro FERNANDO EIZO ONO (membro suplente)</w:t>
      </w:r>
    </w:p>
    <w:p w14:paraId="23775294" w14:textId="77777777" w:rsidR="00C07027" w:rsidRPr="0062175F" w:rsidRDefault="00C07027" w:rsidP="00C07027">
      <w:pPr>
        <w:jc w:val="both"/>
        <w:rPr>
          <w:rFonts w:cs="Open Sans"/>
          <w:sz w:val="20"/>
        </w:rPr>
      </w:pPr>
    </w:p>
    <w:p w14:paraId="33A7B941" w14:textId="77777777" w:rsidR="00C07027" w:rsidRPr="0062175F" w:rsidRDefault="00C07027" w:rsidP="00C07027">
      <w:pPr>
        <w:jc w:val="both"/>
        <w:rPr>
          <w:rFonts w:cs="Open Sans"/>
          <w:sz w:val="20"/>
        </w:rPr>
      </w:pPr>
    </w:p>
    <w:p w14:paraId="447AC303" w14:textId="77777777" w:rsidR="00C07027" w:rsidRPr="0062175F" w:rsidRDefault="00C07027" w:rsidP="00C07027">
      <w:pPr>
        <w:jc w:val="both"/>
        <w:rPr>
          <w:rFonts w:cs="Open Sans"/>
          <w:sz w:val="20"/>
        </w:rPr>
      </w:pPr>
    </w:p>
    <w:p w14:paraId="3498201C" w14:textId="77777777" w:rsidR="00C07027" w:rsidRPr="0062175F" w:rsidRDefault="00C07027" w:rsidP="00C07027">
      <w:pPr>
        <w:jc w:val="both"/>
        <w:rPr>
          <w:rFonts w:cs="Open Sans"/>
          <w:sz w:val="20"/>
        </w:rPr>
      </w:pPr>
    </w:p>
    <w:p w14:paraId="4B1499BA" w14:textId="05C4DB1E" w:rsidR="00C07027" w:rsidRPr="0062175F" w:rsidRDefault="00C07027" w:rsidP="00C07027">
      <w:pPr>
        <w:jc w:val="both"/>
        <w:rPr>
          <w:rFonts w:cs="Open Sans"/>
          <w:sz w:val="20"/>
        </w:rPr>
      </w:pPr>
      <w:r w:rsidRPr="0062175F">
        <w:rPr>
          <w:rFonts w:cs="Open Sans"/>
          <w:b/>
          <w:sz w:val="20"/>
        </w:rPr>
        <w:t>Capa:</w:t>
      </w:r>
      <w:r w:rsidRPr="0062175F">
        <w:rPr>
          <w:rFonts w:cs="Open Sans"/>
          <w:sz w:val="20"/>
        </w:rPr>
        <w:t xml:space="preserve"> Secretaria de Comunicação Social, com edição da Coordenadoria de Documentação</w:t>
      </w:r>
    </w:p>
    <w:p w14:paraId="705A6051" w14:textId="77777777" w:rsidR="00C07027" w:rsidRPr="0062175F" w:rsidRDefault="00C07027" w:rsidP="00C07027">
      <w:pPr>
        <w:jc w:val="both"/>
        <w:rPr>
          <w:rFonts w:cs="Open Sans"/>
          <w:b/>
          <w:sz w:val="20"/>
        </w:rPr>
      </w:pPr>
    </w:p>
    <w:p w14:paraId="562DE4E8" w14:textId="77777777" w:rsidR="00C07027" w:rsidRPr="0062175F" w:rsidRDefault="00C07027" w:rsidP="00C07027">
      <w:pPr>
        <w:jc w:val="both"/>
        <w:rPr>
          <w:rFonts w:cs="Open Sans"/>
          <w:sz w:val="20"/>
        </w:rPr>
      </w:pPr>
      <w:r w:rsidRPr="0062175F">
        <w:rPr>
          <w:rFonts w:cs="Open Sans"/>
          <w:b/>
          <w:sz w:val="20"/>
        </w:rPr>
        <w:t>Índice:</w:t>
      </w:r>
      <w:r w:rsidRPr="0062175F">
        <w:rPr>
          <w:rFonts w:cs="Open Sans"/>
          <w:sz w:val="20"/>
        </w:rPr>
        <w:t xml:space="preserve"> Coordenadoria de Documentação</w:t>
      </w:r>
    </w:p>
    <w:p w14:paraId="39B37E42" w14:textId="77777777" w:rsidR="00C07027" w:rsidRPr="0062175F" w:rsidRDefault="00C07027" w:rsidP="00C07027">
      <w:pPr>
        <w:ind w:firstLine="851"/>
        <w:rPr>
          <w:rFonts w:cs="Open Sans"/>
          <w:sz w:val="20"/>
        </w:rPr>
      </w:pPr>
    </w:p>
    <w:p w14:paraId="35FF8BFC" w14:textId="77777777" w:rsidR="00C07027" w:rsidRPr="0062175F" w:rsidRDefault="00C07027" w:rsidP="00C07027">
      <w:pPr>
        <w:ind w:firstLine="851"/>
        <w:rPr>
          <w:rFonts w:cs="Open Sans"/>
          <w:sz w:val="20"/>
        </w:rPr>
      </w:pPr>
    </w:p>
    <w:p w14:paraId="27AA0C81" w14:textId="77777777" w:rsidR="00C07027" w:rsidRPr="0062175F" w:rsidRDefault="00C07027" w:rsidP="00C07027">
      <w:pPr>
        <w:ind w:firstLine="851"/>
        <w:rPr>
          <w:rFonts w:cs="Open Sans"/>
          <w:sz w:val="20"/>
        </w:rPr>
      </w:pPr>
    </w:p>
    <w:p w14:paraId="41AE6F0E" w14:textId="77777777" w:rsidR="00C07027" w:rsidRPr="0062175F" w:rsidRDefault="00C07027" w:rsidP="00C07027">
      <w:pPr>
        <w:ind w:firstLine="851"/>
        <w:rPr>
          <w:rFonts w:cs="Open Sans"/>
          <w:sz w:val="20"/>
        </w:rPr>
      </w:pPr>
    </w:p>
    <w:p w14:paraId="5BE73CC8" w14:textId="77777777" w:rsidR="00C07027" w:rsidRPr="0062175F" w:rsidRDefault="00C07027" w:rsidP="00C07027">
      <w:pPr>
        <w:ind w:firstLine="851"/>
        <w:rPr>
          <w:rFonts w:cs="Open Sans"/>
          <w:sz w:val="20"/>
        </w:rPr>
      </w:pPr>
    </w:p>
    <w:p w14:paraId="5113B68C" w14:textId="77777777" w:rsidR="00C07027" w:rsidRPr="0062175F" w:rsidRDefault="00C07027" w:rsidP="00756B0B">
      <w:pPr>
        <w:spacing w:after="120"/>
        <w:jc w:val="center"/>
        <w:rPr>
          <w:rFonts w:cs="Open Sans"/>
          <w:sz w:val="20"/>
        </w:rPr>
      </w:pPr>
      <w:r w:rsidRPr="0062175F">
        <w:rPr>
          <w:rFonts w:cs="Open Sans"/>
          <w:sz w:val="20"/>
        </w:rPr>
        <w:t>Dados Internacionais de Catalogação na Publicação (CIP)</w:t>
      </w:r>
    </w:p>
    <w:tbl>
      <w:tblPr>
        <w:tblStyle w:val="Tabelacomgrade"/>
        <w:tblW w:w="0" w:type="auto"/>
        <w:jc w:val="center"/>
        <w:tblInd w:w="392" w:type="dxa"/>
        <w:tblBorders>
          <w:insideH w:val="none" w:sz="0" w:space="0" w:color="auto"/>
          <w:insideV w:val="none" w:sz="0" w:space="0" w:color="auto"/>
        </w:tblBorders>
        <w:tblLook w:val="04A0" w:firstRow="1" w:lastRow="0" w:firstColumn="1" w:lastColumn="0" w:noHBand="0" w:noVBand="1"/>
      </w:tblPr>
      <w:tblGrid>
        <w:gridCol w:w="805"/>
        <w:gridCol w:w="7229"/>
      </w:tblGrid>
      <w:tr w:rsidR="00C07027" w:rsidRPr="0062175F" w14:paraId="2C73F961" w14:textId="77777777" w:rsidTr="00144372">
        <w:trPr>
          <w:jc w:val="center"/>
        </w:trPr>
        <w:tc>
          <w:tcPr>
            <w:tcW w:w="768" w:type="dxa"/>
          </w:tcPr>
          <w:p w14:paraId="7C4EF64B" w14:textId="77777777" w:rsidR="00C07027" w:rsidRPr="0062175F" w:rsidRDefault="00C07027" w:rsidP="005472EA">
            <w:pPr>
              <w:ind w:left="34" w:firstLine="34"/>
              <w:jc w:val="right"/>
              <w:rPr>
                <w:rFonts w:cs="Open Sans"/>
                <w:sz w:val="20"/>
                <w:szCs w:val="20"/>
              </w:rPr>
            </w:pPr>
          </w:p>
          <w:p w14:paraId="7C4B887D" w14:textId="77777777" w:rsidR="00C07027" w:rsidRPr="0062175F" w:rsidRDefault="00C07027" w:rsidP="005472EA">
            <w:pPr>
              <w:ind w:left="34"/>
              <w:jc w:val="right"/>
              <w:rPr>
                <w:rFonts w:cs="Open Sans"/>
                <w:sz w:val="20"/>
                <w:szCs w:val="20"/>
              </w:rPr>
            </w:pPr>
            <w:r w:rsidRPr="0062175F">
              <w:rPr>
                <w:rFonts w:cs="Open Sans"/>
                <w:sz w:val="20"/>
                <w:szCs w:val="20"/>
              </w:rPr>
              <w:t>B823r</w:t>
            </w:r>
          </w:p>
        </w:tc>
        <w:tc>
          <w:tcPr>
            <w:tcW w:w="7229" w:type="dxa"/>
          </w:tcPr>
          <w:p w14:paraId="78C01D51" w14:textId="77777777" w:rsidR="00C07027" w:rsidRPr="0062175F" w:rsidRDefault="00C07027" w:rsidP="005472EA">
            <w:pPr>
              <w:rPr>
                <w:rFonts w:cs="Open Sans"/>
                <w:sz w:val="20"/>
                <w:szCs w:val="20"/>
              </w:rPr>
            </w:pPr>
          </w:p>
          <w:p w14:paraId="7D319AA4" w14:textId="77777777" w:rsidR="00C07027" w:rsidRPr="0062175F" w:rsidRDefault="00C07027" w:rsidP="005472EA">
            <w:pPr>
              <w:rPr>
                <w:rFonts w:cs="Open Sans"/>
                <w:sz w:val="20"/>
                <w:szCs w:val="20"/>
              </w:rPr>
            </w:pPr>
          </w:p>
          <w:p w14:paraId="73068D45" w14:textId="77777777" w:rsidR="00C07027" w:rsidRPr="0062175F" w:rsidRDefault="00C07027" w:rsidP="005472EA">
            <w:pPr>
              <w:rPr>
                <w:rFonts w:cs="Open Sans"/>
                <w:sz w:val="20"/>
                <w:szCs w:val="20"/>
              </w:rPr>
            </w:pPr>
            <w:r w:rsidRPr="0062175F">
              <w:rPr>
                <w:rFonts w:cs="Open Sans"/>
                <w:sz w:val="20"/>
                <w:szCs w:val="20"/>
              </w:rPr>
              <w:t>Brasil. Tribunal Superior do Trabalho (TST).</w:t>
            </w:r>
          </w:p>
          <w:p w14:paraId="5D668E78" w14:textId="77777777" w:rsidR="00C07027" w:rsidRPr="0062175F" w:rsidRDefault="00C07027" w:rsidP="005472EA">
            <w:pPr>
              <w:tabs>
                <w:tab w:val="left" w:pos="6969"/>
              </w:tabs>
              <w:ind w:right="93" w:firstLine="318"/>
              <w:rPr>
                <w:rFonts w:cs="Open Sans"/>
                <w:sz w:val="20"/>
                <w:szCs w:val="20"/>
              </w:rPr>
            </w:pPr>
          </w:p>
          <w:p w14:paraId="42747BEB" w14:textId="6B2B4D84" w:rsidR="00C07027" w:rsidRPr="0062175F" w:rsidRDefault="00C07027" w:rsidP="005472EA">
            <w:pPr>
              <w:tabs>
                <w:tab w:val="left" w:pos="6969"/>
              </w:tabs>
              <w:ind w:right="93" w:firstLine="318"/>
              <w:rPr>
                <w:rFonts w:cs="Open Sans"/>
                <w:sz w:val="20"/>
                <w:szCs w:val="20"/>
              </w:rPr>
            </w:pPr>
            <w:r w:rsidRPr="0062175F">
              <w:rPr>
                <w:rFonts w:cs="Open Sans"/>
                <w:sz w:val="20"/>
                <w:szCs w:val="20"/>
              </w:rPr>
              <w:t>Regimento Interno do Tribunal Superior do Trabalho: aprovado pela Resolução Administrativa nº 1.937, de 20 de novembro de 2017. -- Brasília: Tribunal Superior do Trabalho, 2017.</w:t>
            </w:r>
          </w:p>
          <w:p w14:paraId="09C2B68C" w14:textId="77777777" w:rsidR="00C07027" w:rsidRPr="0062175F" w:rsidRDefault="00C07027" w:rsidP="005472EA">
            <w:pPr>
              <w:spacing w:before="360" w:after="120"/>
              <w:ind w:left="34" w:right="93" w:firstLine="284"/>
              <w:rPr>
                <w:rFonts w:cs="Open Sans"/>
                <w:sz w:val="20"/>
                <w:szCs w:val="20"/>
              </w:rPr>
            </w:pPr>
            <w:r w:rsidRPr="0062175F">
              <w:rPr>
                <w:rFonts w:cs="Open Sans"/>
                <w:sz w:val="20"/>
                <w:szCs w:val="20"/>
              </w:rPr>
              <w:t>1. Tribunal Superior do Trabalho – Regimento – Brasil. I. Título.</w:t>
            </w:r>
          </w:p>
          <w:p w14:paraId="0DE1D9FA" w14:textId="77777777" w:rsidR="00C07027" w:rsidRPr="0062175F" w:rsidRDefault="00C07027" w:rsidP="005472EA">
            <w:pPr>
              <w:tabs>
                <w:tab w:val="left" w:pos="6838"/>
              </w:tabs>
              <w:spacing w:before="240" w:after="120"/>
              <w:ind w:right="91"/>
              <w:jc w:val="right"/>
              <w:rPr>
                <w:rFonts w:cs="Open Sans"/>
                <w:sz w:val="20"/>
                <w:szCs w:val="20"/>
              </w:rPr>
            </w:pPr>
            <w:r w:rsidRPr="0062175F">
              <w:rPr>
                <w:rFonts w:cs="Open Sans"/>
                <w:sz w:val="20"/>
                <w:szCs w:val="20"/>
              </w:rPr>
              <w:t>CDU 347.998.4(81)(094.8)</w:t>
            </w:r>
          </w:p>
        </w:tc>
      </w:tr>
    </w:tbl>
    <w:p w14:paraId="4E5C6E2F" w14:textId="77777777" w:rsidR="007246C1" w:rsidRPr="0062175F" w:rsidRDefault="007246C1">
      <w:pPr>
        <w:rPr>
          <w:rFonts w:cs="Open Sans"/>
          <w:color w:val="000000"/>
          <w:sz w:val="20"/>
        </w:rPr>
      </w:pPr>
    </w:p>
    <w:p w14:paraId="3AA29956" w14:textId="26F9C23D" w:rsidR="007246C1" w:rsidRPr="004E3DD5" w:rsidRDefault="00C07027" w:rsidP="00144372">
      <w:pPr>
        <w:jc w:val="center"/>
        <w:rPr>
          <w:rFonts w:cs="Open Sans"/>
          <w:b/>
          <w:sz w:val="24"/>
        </w:rPr>
      </w:pPr>
      <w:r w:rsidRPr="004E3DD5">
        <w:rPr>
          <w:rFonts w:cs="Open Sans"/>
        </w:rPr>
        <w:br w:type="page"/>
      </w:r>
      <w:r w:rsidRPr="004E3DD5">
        <w:rPr>
          <w:rFonts w:cs="Open Sans"/>
          <w:b/>
          <w:sz w:val="24"/>
        </w:rPr>
        <w:lastRenderedPageBreak/>
        <w:t>SUMÁRIO</w:t>
      </w:r>
    </w:p>
    <w:p w14:paraId="4CFA18D2" w14:textId="77777777" w:rsidR="0026543E" w:rsidRDefault="0026543E">
      <w:pPr>
        <w:jc w:val="center"/>
        <w:rPr>
          <w:rFonts w:cs="Open Sans"/>
        </w:rPr>
      </w:pPr>
    </w:p>
    <w:p w14:paraId="31970D5A" w14:textId="77777777" w:rsidR="0026543E" w:rsidRPr="004E3DD5" w:rsidRDefault="0026543E">
      <w:pPr>
        <w:jc w:val="center"/>
        <w:rPr>
          <w:rFonts w:cs="Open Sans"/>
        </w:rPr>
      </w:pPr>
    </w:p>
    <w:bookmarkStart w:id="0" w:name="_GoBack"/>
    <w:bookmarkEnd w:id="0"/>
    <w:p w14:paraId="24282E42" w14:textId="77777777" w:rsidR="008C6B61" w:rsidRDefault="00C07027">
      <w:pPr>
        <w:pStyle w:val="Sumrio1"/>
        <w:rPr>
          <w:rFonts w:asciiTheme="minorHAnsi" w:eastAsiaTheme="minorEastAsia" w:hAnsiTheme="minorHAnsi" w:cstheme="minorBidi"/>
          <w:b w:val="0"/>
          <w:bCs w:val="0"/>
          <w:caps w:val="0"/>
          <w:smallCaps w:val="0"/>
          <w:color w:val="auto"/>
          <w:szCs w:val="22"/>
        </w:rPr>
      </w:pPr>
      <w:r w:rsidRPr="004E3DD5">
        <w:rPr>
          <w:rFonts w:cs="Open Sans"/>
        </w:rPr>
        <w:fldChar w:fldCharType="begin"/>
      </w:r>
      <w:r w:rsidRPr="004E3DD5">
        <w:rPr>
          <w:rFonts w:cs="Open Sans"/>
        </w:rPr>
        <w:instrText>TOC \z \o "1-4" \u \h</w:instrText>
      </w:r>
      <w:r w:rsidRPr="004E3DD5">
        <w:rPr>
          <w:rFonts w:cs="Open Sans"/>
        </w:rPr>
        <w:fldChar w:fldCharType="separate"/>
      </w:r>
      <w:hyperlink w:anchor="_Toc189662278" w:history="1">
        <w:r w:rsidR="008C6B61" w:rsidRPr="002E5CA8">
          <w:rPr>
            <w:rStyle w:val="Hyperlink"/>
          </w:rPr>
          <w:t>RESOLUÇÃO ADMINISTRATIVA Nº 1937, DE 20 DE NOVEMBRO DE 2017</w:t>
        </w:r>
        <w:r w:rsidR="008C6B61">
          <w:rPr>
            <w:webHidden/>
          </w:rPr>
          <w:tab/>
        </w:r>
        <w:r w:rsidR="008C6B61">
          <w:rPr>
            <w:webHidden/>
          </w:rPr>
          <w:fldChar w:fldCharType="begin"/>
        </w:r>
        <w:r w:rsidR="008C6B61">
          <w:rPr>
            <w:webHidden/>
          </w:rPr>
          <w:instrText xml:space="preserve"> PAGEREF _Toc189662278 \h </w:instrText>
        </w:r>
        <w:r w:rsidR="008C6B61">
          <w:rPr>
            <w:webHidden/>
          </w:rPr>
        </w:r>
        <w:r w:rsidR="008C6B61">
          <w:rPr>
            <w:webHidden/>
          </w:rPr>
          <w:fldChar w:fldCharType="separate"/>
        </w:r>
        <w:r w:rsidR="008C6B61">
          <w:rPr>
            <w:webHidden/>
          </w:rPr>
          <w:t>9</w:t>
        </w:r>
        <w:r w:rsidR="008C6B61">
          <w:rPr>
            <w:webHidden/>
          </w:rPr>
          <w:fldChar w:fldCharType="end"/>
        </w:r>
      </w:hyperlink>
    </w:p>
    <w:p w14:paraId="348353AC"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279" w:history="1">
        <w:r w:rsidRPr="002E5CA8">
          <w:rPr>
            <w:rStyle w:val="Hyperlink"/>
          </w:rPr>
          <w:t>LIVRO I</w:t>
        </w:r>
        <w:r>
          <w:rPr>
            <w:webHidden/>
          </w:rPr>
          <w:tab/>
        </w:r>
        <w:r>
          <w:rPr>
            <w:webHidden/>
          </w:rPr>
          <w:fldChar w:fldCharType="begin"/>
        </w:r>
        <w:r>
          <w:rPr>
            <w:webHidden/>
          </w:rPr>
          <w:instrText xml:space="preserve"> PAGEREF _Toc189662279 \h </w:instrText>
        </w:r>
        <w:r>
          <w:rPr>
            <w:webHidden/>
          </w:rPr>
        </w:r>
        <w:r>
          <w:rPr>
            <w:webHidden/>
          </w:rPr>
          <w:fldChar w:fldCharType="separate"/>
        </w:r>
        <w:r>
          <w:rPr>
            <w:webHidden/>
          </w:rPr>
          <w:t>10</w:t>
        </w:r>
        <w:r>
          <w:rPr>
            <w:webHidden/>
          </w:rPr>
          <w:fldChar w:fldCharType="end"/>
        </w:r>
      </w:hyperlink>
    </w:p>
    <w:p w14:paraId="2D2DC214" w14:textId="77777777" w:rsidR="008C6B61" w:rsidRDefault="008C6B61">
      <w:pPr>
        <w:pStyle w:val="Sumrio2"/>
        <w:rPr>
          <w:rFonts w:asciiTheme="minorHAnsi" w:eastAsiaTheme="minorEastAsia" w:hAnsiTheme="minorHAnsi" w:cstheme="minorBidi"/>
          <w:smallCaps w:val="0"/>
          <w:color w:val="auto"/>
          <w:szCs w:val="22"/>
        </w:rPr>
      </w:pPr>
      <w:hyperlink w:anchor="_Toc189662280" w:history="1">
        <w:r w:rsidRPr="002E5CA8">
          <w:rPr>
            <w:rStyle w:val="Hyperlink"/>
            <w:rFonts w:cs="Open Sans"/>
          </w:rPr>
          <w:t>DO TRIBUNAL</w:t>
        </w:r>
        <w:r>
          <w:rPr>
            <w:webHidden/>
          </w:rPr>
          <w:tab/>
        </w:r>
        <w:r>
          <w:rPr>
            <w:webHidden/>
          </w:rPr>
          <w:fldChar w:fldCharType="begin"/>
        </w:r>
        <w:r>
          <w:rPr>
            <w:webHidden/>
          </w:rPr>
          <w:instrText xml:space="preserve"> PAGEREF _Toc189662280 \h </w:instrText>
        </w:r>
        <w:r>
          <w:rPr>
            <w:webHidden/>
          </w:rPr>
        </w:r>
        <w:r>
          <w:rPr>
            <w:webHidden/>
          </w:rPr>
          <w:fldChar w:fldCharType="separate"/>
        </w:r>
        <w:r>
          <w:rPr>
            <w:webHidden/>
          </w:rPr>
          <w:t>10</w:t>
        </w:r>
        <w:r>
          <w:rPr>
            <w:webHidden/>
          </w:rPr>
          <w:fldChar w:fldCharType="end"/>
        </w:r>
      </w:hyperlink>
    </w:p>
    <w:p w14:paraId="4F7B55E0"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281" w:history="1">
        <w:r w:rsidRPr="002E5CA8">
          <w:rPr>
            <w:rStyle w:val="Hyperlink"/>
          </w:rPr>
          <w:t>TÍTULO I</w:t>
        </w:r>
        <w:r>
          <w:rPr>
            <w:webHidden/>
          </w:rPr>
          <w:tab/>
        </w:r>
        <w:r>
          <w:rPr>
            <w:webHidden/>
          </w:rPr>
          <w:fldChar w:fldCharType="begin"/>
        </w:r>
        <w:r>
          <w:rPr>
            <w:webHidden/>
          </w:rPr>
          <w:instrText xml:space="preserve"> PAGEREF _Toc189662281 \h </w:instrText>
        </w:r>
        <w:r>
          <w:rPr>
            <w:webHidden/>
          </w:rPr>
        </w:r>
        <w:r>
          <w:rPr>
            <w:webHidden/>
          </w:rPr>
          <w:fldChar w:fldCharType="separate"/>
        </w:r>
        <w:r>
          <w:rPr>
            <w:webHidden/>
          </w:rPr>
          <w:t>10</w:t>
        </w:r>
        <w:r>
          <w:rPr>
            <w:webHidden/>
          </w:rPr>
          <w:fldChar w:fldCharType="end"/>
        </w:r>
      </w:hyperlink>
    </w:p>
    <w:p w14:paraId="499A5FB2" w14:textId="77777777" w:rsidR="008C6B61" w:rsidRDefault="008C6B61">
      <w:pPr>
        <w:pStyle w:val="Sumrio2"/>
        <w:rPr>
          <w:rFonts w:asciiTheme="minorHAnsi" w:eastAsiaTheme="minorEastAsia" w:hAnsiTheme="minorHAnsi" w:cstheme="minorBidi"/>
          <w:smallCaps w:val="0"/>
          <w:color w:val="auto"/>
          <w:szCs w:val="22"/>
        </w:rPr>
      </w:pPr>
      <w:hyperlink w:anchor="_Toc189662282" w:history="1">
        <w:r w:rsidRPr="002E5CA8">
          <w:rPr>
            <w:rStyle w:val="Hyperlink"/>
            <w:rFonts w:cs="Open Sans"/>
          </w:rPr>
          <w:t>DO TRIBUNAL, DA SUA COMPOSIÇÃO, DOS SEUS MINISTROS</w:t>
        </w:r>
        <w:r>
          <w:rPr>
            <w:webHidden/>
          </w:rPr>
          <w:tab/>
        </w:r>
        <w:r>
          <w:rPr>
            <w:webHidden/>
          </w:rPr>
          <w:fldChar w:fldCharType="begin"/>
        </w:r>
        <w:r>
          <w:rPr>
            <w:webHidden/>
          </w:rPr>
          <w:instrText xml:space="preserve"> PAGEREF _Toc189662282 \h </w:instrText>
        </w:r>
        <w:r>
          <w:rPr>
            <w:webHidden/>
          </w:rPr>
        </w:r>
        <w:r>
          <w:rPr>
            <w:webHidden/>
          </w:rPr>
          <w:fldChar w:fldCharType="separate"/>
        </w:r>
        <w:r>
          <w:rPr>
            <w:webHidden/>
          </w:rPr>
          <w:t>10</w:t>
        </w:r>
        <w:r>
          <w:rPr>
            <w:webHidden/>
          </w:rPr>
          <w:fldChar w:fldCharType="end"/>
        </w:r>
      </w:hyperlink>
    </w:p>
    <w:p w14:paraId="42560A07"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283" w:history="1">
        <w:r w:rsidRPr="002E5CA8">
          <w:rPr>
            <w:rStyle w:val="Hyperlink"/>
          </w:rPr>
          <w:t>CAPÍTULO I</w:t>
        </w:r>
        <w:r>
          <w:rPr>
            <w:webHidden/>
          </w:rPr>
          <w:tab/>
        </w:r>
        <w:r>
          <w:rPr>
            <w:webHidden/>
          </w:rPr>
          <w:fldChar w:fldCharType="begin"/>
        </w:r>
        <w:r>
          <w:rPr>
            <w:webHidden/>
          </w:rPr>
          <w:instrText xml:space="preserve"> PAGEREF _Toc189662283 \h </w:instrText>
        </w:r>
        <w:r>
          <w:rPr>
            <w:webHidden/>
          </w:rPr>
        </w:r>
        <w:r>
          <w:rPr>
            <w:webHidden/>
          </w:rPr>
          <w:fldChar w:fldCharType="separate"/>
        </w:r>
        <w:r>
          <w:rPr>
            <w:webHidden/>
          </w:rPr>
          <w:t>10</w:t>
        </w:r>
        <w:r>
          <w:rPr>
            <w:webHidden/>
          </w:rPr>
          <w:fldChar w:fldCharType="end"/>
        </w:r>
      </w:hyperlink>
    </w:p>
    <w:p w14:paraId="79CB8AA0" w14:textId="77777777" w:rsidR="008C6B61" w:rsidRDefault="008C6B61">
      <w:pPr>
        <w:pStyle w:val="Sumrio2"/>
        <w:rPr>
          <w:rFonts w:asciiTheme="minorHAnsi" w:eastAsiaTheme="minorEastAsia" w:hAnsiTheme="minorHAnsi" w:cstheme="minorBidi"/>
          <w:smallCaps w:val="0"/>
          <w:color w:val="auto"/>
          <w:szCs w:val="22"/>
        </w:rPr>
      </w:pPr>
      <w:hyperlink w:anchor="_Toc189662284" w:history="1">
        <w:r w:rsidRPr="002E5CA8">
          <w:rPr>
            <w:rStyle w:val="Hyperlink"/>
            <w:rFonts w:cs="Open Sans"/>
          </w:rPr>
          <w:t>DO TRIBUNAL</w:t>
        </w:r>
        <w:r>
          <w:rPr>
            <w:webHidden/>
          </w:rPr>
          <w:tab/>
        </w:r>
        <w:r>
          <w:rPr>
            <w:webHidden/>
          </w:rPr>
          <w:fldChar w:fldCharType="begin"/>
        </w:r>
        <w:r>
          <w:rPr>
            <w:webHidden/>
          </w:rPr>
          <w:instrText xml:space="preserve"> PAGEREF _Toc189662284 \h </w:instrText>
        </w:r>
        <w:r>
          <w:rPr>
            <w:webHidden/>
          </w:rPr>
        </w:r>
        <w:r>
          <w:rPr>
            <w:webHidden/>
          </w:rPr>
          <w:fldChar w:fldCharType="separate"/>
        </w:r>
        <w:r>
          <w:rPr>
            <w:webHidden/>
          </w:rPr>
          <w:t>10</w:t>
        </w:r>
        <w:r>
          <w:rPr>
            <w:webHidden/>
          </w:rPr>
          <w:fldChar w:fldCharType="end"/>
        </w:r>
      </w:hyperlink>
    </w:p>
    <w:p w14:paraId="10922566"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285" w:history="1">
        <w:r w:rsidRPr="002E5CA8">
          <w:rPr>
            <w:rStyle w:val="Hyperlink"/>
          </w:rPr>
          <w:t>CAPÍTULO II</w:t>
        </w:r>
        <w:r>
          <w:rPr>
            <w:webHidden/>
          </w:rPr>
          <w:tab/>
        </w:r>
        <w:r>
          <w:rPr>
            <w:webHidden/>
          </w:rPr>
          <w:fldChar w:fldCharType="begin"/>
        </w:r>
        <w:r>
          <w:rPr>
            <w:webHidden/>
          </w:rPr>
          <w:instrText xml:space="preserve"> PAGEREF _Toc189662285 \h </w:instrText>
        </w:r>
        <w:r>
          <w:rPr>
            <w:webHidden/>
          </w:rPr>
        </w:r>
        <w:r>
          <w:rPr>
            <w:webHidden/>
          </w:rPr>
          <w:fldChar w:fldCharType="separate"/>
        </w:r>
        <w:r>
          <w:rPr>
            <w:webHidden/>
          </w:rPr>
          <w:t>10</w:t>
        </w:r>
        <w:r>
          <w:rPr>
            <w:webHidden/>
          </w:rPr>
          <w:fldChar w:fldCharType="end"/>
        </w:r>
      </w:hyperlink>
    </w:p>
    <w:p w14:paraId="51B1648A" w14:textId="77777777" w:rsidR="008C6B61" w:rsidRDefault="008C6B61">
      <w:pPr>
        <w:pStyle w:val="Sumrio2"/>
        <w:rPr>
          <w:rFonts w:asciiTheme="minorHAnsi" w:eastAsiaTheme="minorEastAsia" w:hAnsiTheme="minorHAnsi" w:cstheme="minorBidi"/>
          <w:smallCaps w:val="0"/>
          <w:color w:val="auto"/>
          <w:szCs w:val="22"/>
        </w:rPr>
      </w:pPr>
      <w:hyperlink w:anchor="_Toc189662286" w:history="1">
        <w:r w:rsidRPr="002E5CA8">
          <w:rPr>
            <w:rStyle w:val="Hyperlink"/>
            <w:rFonts w:cs="Open Sans"/>
          </w:rPr>
          <w:t>DA COMPOSIÇÃO E DA INVESTIDURA</w:t>
        </w:r>
        <w:r>
          <w:rPr>
            <w:webHidden/>
          </w:rPr>
          <w:tab/>
        </w:r>
        <w:r>
          <w:rPr>
            <w:webHidden/>
          </w:rPr>
          <w:fldChar w:fldCharType="begin"/>
        </w:r>
        <w:r>
          <w:rPr>
            <w:webHidden/>
          </w:rPr>
          <w:instrText xml:space="preserve"> PAGEREF _Toc189662286 \h </w:instrText>
        </w:r>
        <w:r>
          <w:rPr>
            <w:webHidden/>
          </w:rPr>
        </w:r>
        <w:r>
          <w:rPr>
            <w:webHidden/>
          </w:rPr>
          <w:fldChar w:fldCharType="separate"/>
        </w:r>
        <w:r>
          <w:rPr>
            <w:webHidden/>
          </w:rPr>
          <w:t>10</w:t>
        </w:r>
        <w:r>
          <w:rPr>
            <w:webHidden/>
          </w:rPr>
          <w:fldChar w:fldCharType="end"/>
        </w:r>
      </w:hyperlink>
    </w:p>
    <w:p w14:paraId="1D6ADB9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287" w:history="1">
        <w:r w:rsidRPr="002E5CA8">
          <w:rPr>
            <w:rStyle w:val="Hyperlink"/>
          </w:rPr>
          <w:t>CAPÍTULO III</w:t>
        </w:r>
        <w:r>
          <w:rPr>
            <w:webHidden/>
          </w:rPr>
          <w:tab/>
        </w:r>
        <w:r>
          <w:rPr>
            <w:webHidden/>
          </w:rPr>
          <w:fldChar w:fldCharType="begin"/>
        </w:r>
        <w:r>
          <w:rPr>
            <w:webHidden/>
          </w:rPr>
          <w:instrText xml:space="preserve"> PAGEREF _Toc189662287 \h </w:instrText>
        </w:r>
        <w:r>
          <w:rPr>
            <w:webHidden/>
          </w:rPr>
        </w:r>
        <w:r>
          <w:rPr>
            <w:webHidden/>
          </w:rPr>
          <w:fldChar w:fldCharType="separate"/>
        </w:r>
        <w:r>
          <w:rPr>
            <w:webHidden/>
          </w:rPr>
          <w:t>12</w:t>
        </w:r>
        <w:r>
          <w:rPr>
            <w:webHidden/>
          </w:rPr>
          <w:fldChar w:fldCharType="end"/>
        </w:r>
      </w:hyperlink>
    </w:p>
    <w:p w14:paraId="277751C7" w14:textId="77777777" w:rsidR="008C6B61" w:rsidRDefault="008C6B61">
      <w:pPr>
        <w:pStyle w:val="Sumrio2"/>
        <w:rPr>
          <w:rFonts w:asciiTheme="minorHAnsi" w:eastAsiaTheme="minorEastAsia" w:hAnsiTheme="minorHAnsi" w:cstheme="minorBidi"/>
          <w:smallCaps w:val="0"/>
          <w:color w:val="auto"/>
          <w:szCs w:val="22"/>
        </w:rPr>
      </w:pPr>
      <w:hyperlink w:anchor="_Toc189662288" w:history="1">
        <w:r w:rsidRPr="002E5CA8">
          <w:rPr>
            <w:rStyle w:val="Hyperlink"/>
            <w:rFonts w:cs="Open Sans"/>
          </w:rPr>
          <w:t>DOS MINISTROS</w:t>
        </w:r>
        <w:r>
          <w:rPr>
            <w:webHidden/>
          </w:rPr>
          <w:tab/>
        </w:r>
        <w:r>
          <w:rPr>
            <w:webHidden/>
          </w:rPr>
          <w:fldChar w:fldCharType="begin"/>
        </w:r>
        <w:r>
          <w:rPr>
            <w:webHidden/>
          </w:rPr>
          <w:instrText xml:space="preserve"> PAGEREF _Toc189662288 \h </w:instrText>
        </w:r>
        <w:r>
          <w:rPr>
            <w:webHidden/>
          </w:rPr>
        </w:r>
        <w:r>
          <w:rPr>
            <w:webHidden/>
          </w:rPr>
          <w:fldChar w:fldCharType="separate"/>
        </w:r>
        <w:r>
          <w:rPr>
            <w:webHidden/>
          </w:rPr>
          <w:t>12</w:t>
        </w:r>
        <w:r>
          <w:rPr>
            <w:webHidden/>
          </w:rPr>
          <w:fldChar w:fldCharType="end"/>
        </w:r>
      </w:hyperlink>
    </w:p>
    <w:p w14:paraId="278906ED" w14:textId="77777777" w:rsidR="008C6B61" w:rsidRDefault="008C6B61">
      <w:pPr>
        <w:pStyle w:val="Sumrio3"/>
        <w:rPr>
          <w:rFonts w:asciiTheme="minorHAnsi" w:eastAsiaTheme="minorEastAsia" w:hAnsiTheme="minorHAnsi" w:cstheme="minorBidi"/>
          <w:i w:val="0"/>
          <w:iCs w:val="0"/>
          <w:color w:val="auto"/>
          <w:szCs w:val="22"/>
        </w:rPr>
      </w:pPr>
      <w:hyperlink w:anchor="_Toc189662289" w:history="1">
        <w:r w:rsidRPr="002E5CA8">
          <w:rPr>
            <w:rStyle w:val="Hyperlink"/>
            <w:rFonts w:cs="Open Sans"/>
          </w:rPr>
          <w:t>Seção I</w:t>
        </w:r>
        <w:r>
          <w:rPr>
            <w:webHidden/>
          </w:rPr>
          <w:tab/>
        </w:r>
        <w:r>
          <w:rPr>
            <w:webHidden/>
          </w:rPr>
          <w:fldChar w:fldCharType="begin"/>
        </w:r>
        <w:r>
          <w:rPr>
            <w:webHidden/>
          </w:rPr>
          <w:instrText xml:space="preserve"> PAGEREF _Toc189662289 \h </w:instrText>
        </w:r>
        <w:r>
          <w:rPr>
            <w:webHidden/>
          </w:rPr>
        </w:r>
        <w:r>
          <w:rPr>
            <w:webHidden/>
          </w:rPr>
          <w:fldChar w:fldCharType="separate"/>
        </w:r>
        <w:r>
          <w:rPr>
            <w:webHidden/>
          </w:rPr>
          <w:t>12</w:t>
        </w:r>
        <w:r>
          <w:rPr>
            <w:webHidden/>
          </w:rPr>
          <w:fldChar w:fldCharType="end"/>
        </w:r>
      </w:hyperlink>
    </w:p>
    <w:p w14:paraId="4EDB7E73" w14:textId="77777777" w:rsidR="008C6B61" w:rsidRDefault="008C6B61">
      <w:pPr>
        <w:pStyle w:val="Sumrio4"/>
        <w:rPr>
          <w:rFonts w:asciiTheme="minorHAnsi" w:eastAsiaTheme="minorEastAsia" w:hAnsiTheme="minorHAnsi" w:cstheme="minorBidi"/>
          <w:i w:val="0"/>
          <w:color w:val="auto"/>
          <w:szCs w:val="22"/>
        </w:rPr>
      </w:pPr>
      <w:hyperlink w:anchor="_Toc189662290" w:history="1">
        <w:r w:rsidRPr="002E5CA8">
          <w:rPr>
            <w:rStyle w:val="Hyperlink"/>
            <w:rFonts w:cs="Open Sans"/>
          </w:rPr>
          <w:t>Da Posse e das Prerrogativas</w:t>
        </w:r>
        <w:r>
          <w:rPr>
            <w:webHidden/>
          </w:rPr>
          <w:tab/>
        </w:r>
        <w:r>
          <w:rPr>
            <w:webHidden/>
          </w:rPr>
          <w:fldChar w:fldCharType="begin"/>
        </w:r>
        <w:r>
          <w:rPr>
            <w:webHidden/>
          </w:rPr>
          <w:instrText xml:space="preserve"> PAGEREF _Toc189662290 \h </w:instrText>
        </w:r>
        <w:r>
          <w:rPr>
            <w:webHidden/>
          </w:rPr>
        </w:r>
        <w:r>
          <w:rPr>
            <w:webHidden/>
          </w:rPr>
          <w:fldChar w:fldCharType="separate"/>
        </w:r>
        <w:r>
          <w:rPr>
            <w:webHidden/>
          </w:rPr>
          <w:t>12</w:t>
        </w:r>
        <w:r>
          <w:rPr>
            <w:webHidden/>
          </w:rPr>
          <w:fldChar w:fldCharType="end"/>
        </w:r>
      </w:hyperlink>
    </w:p>
    <w:p w14:paraId="558EDF23" w14:textId="77777777" w:rsidR="008C6B61" w:rsidRDefault="008C6B61">
      <w:pPr>
        <w:pStyle w:val="Sumrio3"/>
        <w:rPr>
          <w:rFonts w:asciiTheme="minorHAnsi" w:eastAsiaTheme="minorEastAsia" w:hAnsiTheme="minorHAnsi" w:cstheme="minorBidi"/>
          <w:i w:val="0"/>
          <w:iCs w:val="0"/>
          <w:color w:val="auto"/>
          <w:szCs w:val="22"/>
        </w:rPr>
      </w:pPr>
      <w:hyperlink w:anchor="_Toc189662291" w:history="1">
        <w:r w:rsidRPr="002E5CA8">
          <w:rPr>
            <w:rStyle w:val="Hyperlink"/>
            <w:rFonts w:cs="Open Sans"/>
          </w:rPr>
          <w:t>Seção II</w:t>
        </w:r>
        <w:r>
          <w:rPr>
            <w:webHidden/>
          </w:rPr>
          <w:tab/>
        </w:r>
        <w:r>
          <w:rPr>
            <w:webHidden/>
          </w:rPr>
          <w:fldChar w:fldCharType="begin"/>
        </w:r>
        <w:r>
          <w:rPr>
            <w:webHidden/>
          </w:rPr>
          <w:instrText xml:space="preserve"> PAGEREF _Toc189662291 \h </w:instrText>
        </w:r>
        <w:r>
          <w:rPr>
            <w:webHidden/>
          </w:rPr>
        </w:r>
        <w:r>
          <w:rPr>
            <w:webHidden/>
          </w:rPr>
          <w:fldChar w:fldCharType="separate"/>
        </w:r>
        <w:r>
          <w:rPr>
            <w:webHidden/>
          </w:rPr>
          <w:t>13</w:t>
        </w:r>
        <w:r>
          <w:rPr>
            <w:webHidden/>
          </w:rPr>
          <w:fldChar w:fldCharType="end"/>
        </w:r>
      </w:hyperlink>
    </w:p>
    <w:p w14:paraId="651327FD" w14:textId="77777777" w:rsidR="008C6B61" w:rsidRDefault="008C6B61">
      <w:pPr>
        <w:pStyle w:val="Sumrio4"/>
        <w:rPr>
          <w:rFonts w:asciiTheme="minorHAnsi" w:eastAsiaTheme="minorEastAsia" w:hAnsiTheme="minorHAnsi" w:cstheme="minorBidi"/>
          <w:i w:val="0"/>
          <w:color w:val="auto"/>
          <w:szCs w:val="22"/>
        </w:rPr>
      </w:pPr>
      <w:hyperlink w:anchor="_Toc189662292" w:history="1">
        <w:r w:rsidRPr="002E5CA8">
          <w:rPr>
            <w:rStyle w:val="Hyperlink"/>
            <w:rFonts w:cs="Open Sans"/>
          </w:rPr>
          <w:t>Das Férias, das Licenças, das Substituições e das Convocações</w:t>
        </w:r>
        <w:r>
          <w:rPr>
            <w:webHidden/>
          </w:rPr>
          <w:tab/>
        </w:r>
        <w:r>
          <w:rPr>
            <w:webHidden/>
          </w:rPr>
          <w:fldChar w:fldCharType="begin"/>
        </w:r>
        <w:r>
          <w:rPr>
            <w:webHidden/>
          </w:rPr>
          <w:instrText xml:space="preserve"> PAGEREF _Toc189662292 \h </w:instrText>
        </w:r>
        <w:r>
          <w:rPr>
            <w:webHidden/>
          </w:rPr>
        </w:r>
        <w:r>
          <w:rPr>
            <w:webHidden/>
          </w:rPr>
          <w:fldChar w:fldCharType="separate"/>
        </w:r>
        <w:r>
          <w:rPr>
            <w:webHidden/>
          </w:rPr>
          <w:t>13</w:t>
        </w:r>
        <w:r>
          <w:rPr>
            <w:webHidden/>
          </w:rPr>
          <w:fldChar w:fldCharType="end"/>
        </w:r>
      </w:hyperlink>
    </w:p>
    <w:p w14:paraId="2AF212CB" w14:textId="77777777" w:rsidR="008C6B61" w:rsidRDefault="008C6B61">
      <w:pPr>
        <w:pStyle w:val="Sumrio3"/>
        <w:rPr>
          <w:rFonts w:asciiTheme="minorHAnsi" w:eastAsiaTheme="minorEastAsia" w:hAnsiTheme="minorHAnsi" w:cstheme="minorBidi"/>
          <w:i w:val="0"/>
          <w:iCs w:val="0"/>
          <w:color w:val="auto"/>
          <w:szCs w:val="22"/>
        </w:rPr>
      </w:pPr>
      <w:hyperlink w:anchor="_Toc189662293" w:history="1">
        <w:r w:rsidRPr="002E5CA8">
          <w:rPr>
            <w:rStyle w:val="Hyperlink"/>
            <w:rFonts w:cs="Open Sans"/>
          </w:rPr>
          <w:t>Seção III</w:t>
        </w:r>
        <w:r>
          <w:rPr>
            <w:webHidden/>
          </w:rPr>
          <w:tab/>
        </w:r>
        <w:r>
          <w:rPr>
            <w:webHidden/>
          </w:rPr>
          <w:fldChar w:fldCharType="begin"/>
        </w:r>
        <w:r>
          <w:rPr>
            <w:webHidden/>
          </w:rPr>
          <w:instrText xml:space="preserve"> PAGEREF _Toc189662293 \h </w:instrText>
        </w:r>
        <w:r>
          <w:rPr>
            <w:webHidden/>
          </w:rPr>
        </w:r>
        <w:r>
          <w:rPr>
            <w:webHidden/>
          </w:rPr>
          <w:fldChar w:fldCharType="separate"/>
        </w:r>
        <w:r>
          <w:rPr>
            <w:webHidden/>
          </w:rPr>
          <w:t>15</w:t>
        </w:r>
        <w:r>
          <w:rPr>
            <w:webHidden/>
          </w:rPr>
          <w:fldChar w:fldCharType="end"/>
        </w:r>
      </w:hyperlink>
    </w:p>
    <w:p w14:paraId="23C7AF38" w14:textId="77777777" w:rsidR="008C6B61" w:rsidRDefault="008C6B61">
      <w:pPr>
        <w:pStyle w:val="Sumrio4"/>
        <w:rPr>
          <w:rFonts w:asciiTheme="minorHAnsi" w:eastAsiaTheme="minorEastAsia" w:hAnsiTheme="minorHAnsi" w:cstheme="minorBidi"/>
          <w:i w:val="0"/>
          <w:color w:val="auto"/>
          <w:szCs w:val="22"/>
        </w:rPr>
      </w:pPr>
      <w:hyperlink w:anchor="_Toc189662294" w:history="1">
        <w:r w:rsidRPr="002E5CA8">
          <w:rPr>
            <w:rStyle w:val="Hyperlink"/>
            <w:rFonts w:cs="Open Sans"/>
          </w:rPr>
          <w:t>Da Convocação Extraordinária</w:t>
        </w:r>
        <w:r>
          <w:rPr>
            <w:webHidden/>
          </w:rPr>
          <w:tab/>
        </w:r>
        <w:r>
          <w:rPr>
            <w:webHidden/>
          </w:rPr>
          <w:fldChar w:fldCharType="begin"/>
        </w:r>
        <w:r>
          <w:rPr>
            <w:webHidden/>
          </w:rPr>
          <w:instrText xml:space="preserve"> PAGEREF _Toc189662294 \h </w:instrText>
        </w:r>
        <w:r>
          <w:rPr>
            <w:webHidden/>
          </w:rPr>
        </w:r>
        <w:r>
          <w:rPr>
            <w:webHidden/>
          </w:rPr>
          <w:fldChar w:fldCharType="separate"/>
        </w:r>
        <w:r>
          <w:rPr>
            <w:webHidden/>
          </w:rPr>
          <w:t>15</w:t>
        </w:r>
        <w:r>
          <w:rPr>
            <w:webHidden/>
          </w:rPr>
          <w:fldChar w:fldCharType="end"/>
        </w:r>
      </w:hyperlink>
    </w:p>
    <w:p w14:paraId="3E99B709" w14:textId="77777777" w:rsidR="008C6B61" w:rsidRDefault="008C6B61">
      <w:pPr>
        <w:pStyle w:val="Sumrio3"/>
        <w:rPr>
          <w:rFonts w:asciiTheme="minorHAnsi" w:eastAsiaTheme="minorEastAsia" w:hAnsiTheme="minorHAnsi" w:cstheme="minorBidi"/>
          <w:i w:val="0"/>
          <w:iCs w:val="0"/>
          <w:color w:val="auto"/>
          <w:szCs w:val="22"/>
        </w:rPr>
      </w:pPr>
      <w:hyperlink w:anchor="_Toc189662295" w:history="1">
        <w:r w:rsidRPr="002E5CA8">
          <w:rPr>
            <w:rStyle w:val="Hyperlink"/>
            <w:rFonts w:cs="Open Sans"/>
          </w:rPr>
          <w:t>Seção IV</w:t>
        </w:r>
        <w:r>
          <w:rPr>
            <w:webHidden/>
          </w:rPr>
          <w:tab/>
        </w:r>
        <w:r>
          <w:rPr>
            <w:webHidden/>
          </w:rPr>
          <w:fldChar w:fldCharType="begin"/>
        </w:r>
        <w:r>
          <w:rPr>
            <w:webHidden/>
          </w:rPr>
          <w:instrText xml:space="preserve"> PAGEREF _Toc189662295 \h </w:instrText>
        </w:r>
        <w:r>
          <w:rPr>
            <w:webHidden/>
          </w:rPr>
        </w:r>
        <w:r>
          <w:rPr>
            <w:webHidden/>
          </w:rPr>
          <w:fldChar w:fldCharType="separate"/>
        </w:r>
        <w:r>
          <w:rPr>
            <w:webHidden/>
          </w:rPr>
          <w:t>15</w:t>
        </w:r>
        <w:r>
          <w:rPr>
            <w:webHidden/>
          </w:rPr>
          <w:fldChar w:fldCharType="end"/>
        </w:r>
      </w:hyperlink>
    </w:p>
    <w:p w14:paraId="2A0F96E2" w14:textId="77777777" w:rsidR="008C6B61" w:rsidRDefault="008C6B61">
      <w:pPr>
        <w:pStyle w:val="Sumrio4"/>
        <w:rPr>
          <w:rFonts w:asciiTheme="minorHAnsi" w:eastAsiaTheme="minorEastAsia" w:hAnsiTheme="minorHAnsi" w:cstheme="minorBidi"/>
          <w:i w:val="0"/>
          <w:color w:val="auto"/>
          <w:szCs w:val="22"/>
        </w:rPr>
      </w:pPr>
      <w:hyperlink w:anchor="_Toc189662296" w:history="1">
        <w:r w:rsidRPr="002E5CA8">
          <w:rPr>
            <w:rStyle w:val="Hyperlink"/>
            <w:rFonts w:cs="Open Sans"/>
          </w:rPr>
          <w:t>Da Aposentadoria</w:t>
        </w:r>
        <w:r>
          <w:rPr>
            <w:webHidden/>
          </w:rPr>
          <w:tab/>
        </w:r>
        <w:r>
          <w:rPr>
            <w:webHidden/>
          </w:rPr>
          <w:fldChar w:fldCharType="begin"/>
        </w:r>
        <w:r>
          <w:rPr>
            <w:webHidden/>
          </w:rPr>
          <w:instrText xml:space="preserve"> PAGEREF _Toc189662296 \h </w:instrText>
        </w:r>
        <w:r>
          <w:rPr>
            <w:webHidden/>
          </w:rPr>
        </w:r>
        <w:r>
          <w:rPr>
            <w:webHidden/>
          </w:rPr>
          <w:fldChar w:fldCharType="separate"/>
        </w:r>
        <w:r>
          <w:rPr>
            <w:webHidden/>
          </w:rPr>
          <w:t>15</w:t>
        </w:r>
        <w:r>
          <w:rPr>
            <w:webHidden/>
          </w:rPr>
          <w:fldChar w:fldCharType="end"/>
        </w:r>
      </w:hyperlink>
    </w:p>
    <w:p w14:paraId="331C21F0" w14:textId="77777777" w:rsidR="008C6B61" w:rsidRDefault="008C6B61">
      <w:pPr>
        <w:pStyle w:val="Sumrio3"/>
        <w:rPr>
          <w:rFonts w:asciiTheme="minorHAnsi" w:eastAsiaTheme="minorEastAsia" w:hAnsiTheme="minorHAnsi" w:cstheme="minorBidi"/>
          <w:i w:val="0"/>
          <w:iCs w:val="0"/>
          <w:color w:val="auto"/>
          <w:szCs w:val="22"/>
        </w:rPr>
      </w:pPr>
      <w:hyperlink w:anchor="_Toc189662297" w:history="1">
        <w:r w:rsidRPr="002E5CA8">
          <w:rPr>
            <w:rStyle w:val="Hyperlink"/>
            <w:rFonts w:cs="Open Sans"/>
          </w:rPr>
          <w:t>Seção V</w:t>
        </w:r>
        <w:r>
          <w:rPr>
            <w:webHidden/>
          </w:rPr>
          <w:tab/>
        </w:r>
        <w:r>
          <w:rPr>
            <w:webHidden/>
          </w:rPr>
          <w:fldChar w:fldCharType="begin"/>
        </w:r>
        <w:r>
          <w:rPr>
            <w:webHidden/>
          </w:rPr>
          <w:instrText xml:space="preserve"> PAGEREF _Toc189662297 \h </w:instrText>
        </w:r>
        <w:r>
          <w:rPr>
            <w:webHidden/>
          </w:rPr>
        </w:r>
        <w:r>
          <w:rPr>
            <w:webHidden/>
          </w:rPr>
          <w:fldChar w:fldCharType="separate"/>
        </w:r>
        <w:r>
          <w:rPr>
            <w:webHidden/>
          </w:rPr>
          <w:t>16</w:t>
        </w:r>
        <w:r>
          <w:rPr>
            <w:webHidden/>
          </w:rPr>
          <w:fldChar w:fldCharType="end"/>
        </w:r>
      </w:hyperlink>
    </w:p>
    <w:p w14:paraId="594EB2C0" w14:textId="77777777" w:rsidR="008C6B61" w:rsidRDefault="008C6B61">
      <w:pPr>
        <w:pStyle w:val="Sumrio4"/>
        <w:rPr>
          <w:rFonts w:asciiTheme="minorHAnsi" w:eastAsiaTheme="minorEastAsia" w:hAnsiTheme="minorHAnsi" w:cstheme="minorBidi"/>
          <w:i w:val="0"/>
          <w:color w:val="auto"/>
          <w:szCs w:val="22"/>
        </w:rPr>
      </w:pPr>
      <w:hyperlink w:anchor="_Toc189662298" w:history="1">
        <w:r w:rsidRPr="002E5CA8">
          <w:rPr>
            <w:rStyle w:val="Hyperlink"/>
            <w:rFonts w:cs="Open Sans"/>
          </w:rPr>
          <w:t>Da Disponibilidade e da Aposentadoria por Interesse Público</w:t>
        </w:r>
        <w:r>
          <w:rPr>
            <w:webHidden/>
          </w:rPr>
          <w:tab/>
        </w:r>
        <w:r>
          <w:rPr>
            <w:webHidden/>
          </w:rPr>
          <w:fldChar w:fldCharType="begin"/>
        </w:r>
        <w:r>
          <w:rPr>
            <w:webHidden/>
          </w:rPr>
          <w:instrText xml:space="preserve"> PAGEREF _Toc189662298 \h </w:instrText>
        </w:r>
        <w:r>
          <w:rPr>
            <w:webHidden/>
          </w:rPr>
        </w:r>
        <w:r>
          <w:rPr>
            <w:webHidden/>
          </w:rPr>
          <w:fldChar w:fldCharType="separate"/>
        </w:r>
        <w:r>
          <w:rPr>
            <w:webHidden/>
          </w:rPr>
          <w:t>16</w:t>
        </w:r>
        <w:r>
          <w:rPr>
            <w:webHidden/>
          </w:rPr>
          <w:fldChar w:fldCharType="end"/>
        </w:r>
      </w:hyperlink>
    </w:p>
    <w:p w14:paraId="3B2C634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299" w:history="1">
        <w:r w:rsidRPr="002E5CA8">
          <w:rPr>
            <w:rStyle w:val="Hyperlink"/>
          </w:rPr>
          <w:t>TÍTULO II</w:t>
        </w:r>
        <w:r>
          <w:rPr>
            <w:webHidden/>
          </w:rPr>
          <w:tab/>
        </w:r>
        <w:r>
          <w:rPr>
            <w:webHidden/>
          </w:rPr>
          <w:fldChar w:fldCharType="begin"/>
        </w:r>
        <w:r>
          <w:rPr>
            <w:webHidden/>
          </w:rPr>
          <w:instrText xml:space="preserve"> PAGEREF _Toc189662299 \h </w:instrText>
        </w:r>
        <w:r>
          <w:rPr>
            <w:webHidden/>
          </w:rPr>
        </w:r>
        <w:r>
          <w:rPr>
            <w:webHidden/>
          </w:rPr>
          <w:fldChar w:fldCharType="separate"/>
        </w:r>
        <w:r>
          <w:rPr>
            <w:webHidden/>
          </w:rPr>
          <w:t>17</w:t>
        </w:r>
        <w:r>
          <w:rPr>
            <w:webHidden/>
          </w:rPr>
          <w:fldChar w:fldCharType="end"/>
        </w:r>
      </w:hyperlink>
    </w:p>
    <w:p w14:paraId="30E9EB2B" w14:textId="77777777" w:rsidR="008C6B61" w:rsidRDefault="008C6B61">
      <w:pPr>
        <w:pStyle w:val="Sumrio2"/>
        <w:rPr>
          <w:rFonts w:asciiTheme="minorHAnsi" w:eastAsiaTheme="minorEastAsia" w:hAnsiTheme="minorHAnsi" w:cstheme="minorBidi"/>
          <w:smallCaps w:val="0"/>
          <w:color w:val="auto"/>
          <w:szCs w:val="22"/>
        </w:rPr>
      </w:pPr>
      <w:hyperlink w:anchor="_Toc189662300" w:history="1">
        <w:r w:rsidRPr="002E5CA8">
          <w:rPr>
            <w:rStyle w:val="Hyperlink"/>
            <w:rFonts w:cs="Open Sans"/>
          </w:rPr>
          <w:t>DA DIREÇÃO</w:t>
        </w:r>
        <w:r>
          <w:rPr>
            <w:webHidden/>
          </w:rPr>
          <w:tab/>
        </w:r>
        <w:r>
          <w:rPr>
            <w:webHidden/>
          </w:rPr>
          <w:fldChar w:fldCharType="begin"/>
        </w:r>
        <w:r>
          <w:rPr>
            <w:webHidden/>
          </w:rPr>
          <w:instrText xml:space="preserve"> PAGEREF _Toc189662300 \h </w:instrText>
        </w:r>
        <w:r>
          <w:rPr>
            <w:webHidden/>
          </w:rPr>
        </w:r>
        <w:r>
          <w:rPr>
            <w:webHidden/>
          </w:rPr>
          <w:fldChar w:fldCharType="separate"/>
        </w:r>
        <w:r>
          <w:rPr>
            <w:webHidden/>
          </w:rPr>
          <w:t>17</w:t>
        </w:r>
        <w:r>
          <w:rPr>
            <w:webHidden/>
          </w:rPr>
          <w:fldChar w:fldCharType="end"/>
        </w:r>
      </w:hyperlink>
    </w:p>
    <w:p w14:paraId="18EFAFEF"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01" w:history="1">
        <w:r w:rsidRPr="002E5CA8">
          <w:rPr>
            <w:rStyle w:val="Hyperlink"/>
          </w:rPr>
          <w:t>CAPÍTULO I</w:t>
        </w:r>
        <w:r>
          <w:rPr>
            <w:webHidden/>
          </w:rPr>
          <w:tab/>
        </w:r>
        <w:r>
          <w:rPr>
            <w:webHidden/>
          </w:rPr>
          <w:fldChar w:fldCharType="begin"/>
        </w:r>
        <w:r>
          <w:rPr>
            <w:webHidden/>
          </w:rPr>
          <w:instrText xml:space="preserve"> PAGEREF _Toc189662301 \h </w:instrText>
        </w:r>
        <w:r>
          <w:rPr>
            <w:webHidden/>
          </w:rPr>
        </w:r>
        <w:r>
          <w:rPr>
            <w:webHidden/>
          </w:rPr>
          <w:fldChar w:fldCharType="separate"/>
        </w:r>
        <w:r>
          <w:rPr>
            <w:webHidden/>
          </w:rPr>
          <w:t>17</w:t>
        </w:r>
        <w:r>
          <w:rPr>
            <w:webHidden/>
          </w:rPr>
          <w:fldChar w:fldCharType="end"/>
        </w:r>
      </w:hyperlink>
    </w:p>
    <w:p w14:paraId="3E3D1919" w14:textId="77777777" w:rsidR="008C6B61" w:rsidRDefault="008C6B61">
      <w:pPr>
        <w:pStyle w:val="Sumrio2"/>
        <w:rPr>
          <w:rFonts w:asciiTheme="minorHAnsi" w:eastAsiaTheme="minorEastAsia" w:hAnsiTheme="minorHAnsi" w:cstheme="minorBidi"/>
          <w:smallCaps w:val="0"/>
          <w:color w:val="auto"/>
          <w:szCs w:val="22"/>
        </w:rPr>
      </w:pPr>
      <w:hyperlink w:anchor="_Toc189662302" w:history="1">
        <w:r w:rsidRPr="002E5CA8">
          <w:rPr>
            <w:rStyle w:val="Hyperlink"/>
            <w:rFonts w:cs="Open Sans"/>
          </w:rPr>
          <w:t>DOS CARGOS DE DIREÇÃO, DA ELEIÇÃO, DA POSSE E DA VACÂNCIA</w:t>
        </w:r>
        <w:r>
          <w:rPr>
            <w:webHidden/>
          </w:rPr>
          <w:tab/>
        </w:r>
        <w:r>
          <w:rPr>
            <w:webHidden/>
          </w:rPr>
          <w:fldChar w:fldCharType="begin"/>
        </w:r>
        <w:r>
          <w:rPr>
            <w:webHidden/>
          </w:rPr>
          <w:instrText xml:space="preserve"> PAGEREF _Toc189662302 \h </w:instrText>
        </w:r>
        <w:r>
          <w:rPr>
            <w:webHidden/>
          </w:rPr>
        </w:r>
        <w:r>
          <w:rPr>
            <w:webHidden/>
          </w:rPr>
          <w:fldChar w:fldCharType="separate"/>
        </w:r>
        <w:r>
          <w:rPr>
            <w:webHidden/>
          </w:rPr>
          <w:t>17</w:t>
        </w:r>
        <w:r>
          <w:rPr>
            <w:webHidden/>
          </w:rPr>
          <w:fldChar w:fldCharType="end"/>
        </w:r>
      </w:hyperlink>
    </w:p>
    <w:p w14:paraId="48F8B38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03" w:history="1">
        <w:r w:rsidRPr="002E5CA8">
          <w:rPr>
            <w:rStyle w:val="Hyperlink"/>
          </w:rPr>
          <w:t>CAPÍTULO II</w:t>
        </w:r>
        <w:r>
          <w:rPr>
            <w:webHidden/>
          </w:rPr>
          <w:tab/>
        </w:r>
        <w:r>
          <w:rPr>
            <w:webHidden/>
          </w:rPr>
          <w:fldChar w:fldCharType="begin"/>
        </w:r>
        <w:r>
          <w:rPr>
            <w:webHidden/>
          </w:rPr>
          <w:instrText xml:space="preserve"> PAGEREF _Toc189662303 \h </w:instrText>
        </w:r>
        <w:r>
          <w:rPr>
            <w:webHidden/>
          </w:rPr>
        </w:r>
        <w:r>
          <w:rPr>
            <w:webHidden/>
          </w:rPr>
          <w:fldChar w:fldCharType="separate"/>
        </w:r>
        <w:r>
          <w:rPr>
            <w:webHidden/>
          </w:rPr>
          <w:t>19</w:t>
        </w:r>
        <w:r>
          <w:rPr>
            <w:webHidden/>
          </w:rPr>
          <w:fldChar w:fldCharType="end"/>
        </w:r>
      </w:hyperlink>
    </w:p>
    <w:p w14:paraId="080C9EB6" w14:textId="77777777" w:rsidR="008C6B61" w:rsidRDefault="008C6B61">
      <w:pPr>
        <w:pStyle w:val="Sumrio2"/>
        <w:rPr>
          <w:rFonts w:asciiTheme="minorHAnsi" w:eastAsiaTheme="minorEastAsia" w:hAnsiTheme="minorHAnsi" w:cstheme="minorBidi"/>
          <w:smallCaps w:val="0"/>
          <w:color w:val="auto"/>
          <w:szCs w:val="22"/>
        </w:rPr>
      </w:pPr>
      <w:hyperlink w:anchor="_Toc189662304" w:history="1">
        <w:r w:rsidRPr="002E5CA8">
          <w:rPr>
            <w:rStyle w:val="Hyperlink"/>
            <w:rFonts w:cs="Open Sans"/>
          </w:rPr>
          <w:t>DA PRESIDÊNCIA E DA VICE-PRESIDÊNCIA</w:t>
        </w:r>
        <w:r>
          <w:rPr>
            <w:webHidden/>
          </w:rPr>
          <w:tab/>
        </w:r>
        <w:r>
          <w:rPr>
            <w:webHidden/>
          </w:rPr>
          <w:fldChar w:fldCharType="begin"/>
        </w:r>
        <w:r>
          <w:rPr>
            <w:webHidden/>
          </w:rPr>
          <w:instrText xml:space="preserve"> PAGEREF _Toc189662304 \h </w:instrText>
        </w:r>
        <w:r>
          <w:rPr>
            <w:webHidden/>
          </w:rPr>
        </w:r>
        <w:r>
          <w:rPr>
            <w:webHidden/>
          </w:rPr>
          <w:fldChar w:fldCharType="separate"/>
        </w:r>
        <w:r>
          <w:rPr>
            <w:webHidden/>
          </w:rPr>
          <w:t>19</w:t>
        </w:r>
        <w:r>
          <w:rPr>
            <w:webHidden/>
          </w:rPr>
          <w:fldChar w:fldCharType="end"/>
        </w:r>
      </w:hyperlink>
    </w:p>
    <w:p w14:paraId="67315CF8" w14:textId="77777777" w:rsidR="008C6B61" w:rsidRDefault="008C6B61">
      <w:pPr>
        <w:pStyle w:val="Sumrio3"/>
        <w:rPr>
          <w:rFonts w:asciiTheme="minorHAnsi" w:eastAsiaTheme="minorEastAsia" w:hAnsiTheme="minorHAnsi" w:cstheme="minorBidi"/>
          <w:i w:val="0"/>
          <w:iCs w:val="0"/>
          <w:color w:val="auto"/>
          <w:szCs w:val="22"/>
        </w:rPr>
      </w:pPr>
      <w:hyperlink w:anchor="_Toc189662305" w:history="1">
        <w:r w:rsidRPr="002E5CA8">
          <w:rPr>
            <w:rStyle w:val="Hyperlink"/>
            <w:rFonts w:cs="Open Sans"/>
          </w:rPr>
          <w:t>Seção I</w:t>
        </w:r>
        <w:r>
          <w:rPr>
            <w:webHidden/>
          </w:rPr>
          <w:tab/>
        </w:r>
        <w:r>
          <w:rPr>
            <w:webHidden/>
          </w:rPr>
          <w:fldChar w:fldCharType="begin"/>
        </w:r>
        <w:r>
          <w:rPr>
            <w:webHidden/>
          </w:rPr>
          <w:instrText xml:space="preserve"> PAGEREF _Toc189662305 \h </w:instrText>
        </w:r>
        <w:r>
          <w:rPr>
            <w:webHidden/>
          </w:rPr>
        </w:r>
        <w:r>
          <w:rPr>
            <w:webHidden/>
          </w:rPr>
          <w:fldChar w:fldCharType="separate"/>
        </w:r>
        <w:r>
          <w:rPr>
            <w:webHidden/>
          </w:rPr>
          <w:t>19</w:t>
        </w:r>
        <w:r>
          <w:rPr>
            <w:webHidden/>
          </w:rPr>
          <w:fldChar w:fldCharType="end"/>
        </w:r>
      </w:hyperlink>
    </w:p>
    <w:p w14:paraId="6BC8806A" w14:textId="77777777" w:rsidR="008C6B61" w:rsidRDefault="008C6B61">
      <w:pPr>
        <w:pStyle w:val="Sumrio4"/>
        <w:rPr>
          <w:rFonts w:asciiTheme="minorHAnsi" w:eastAsiaTheme="minorEastAsia" w:hAnsiTheme="minorHAnsi" w:cstheme="minorBidi"/>
          <w:i w:val="0"/>
          <w:color w:val="auto"/>
          <w:szCs w:val="22"/>
        </w:rPr>
      </w:pPr>
      <w:hyperlink w:anchor="_Toc189662306" w:history="1">
        <w:r w:rsidRPr="002E5CA8">
          <w:rPr>
            <w:rStyle w:val="Hyperlink"/>
            <w:rFonts w:cs="Open Sans"/>
          </w:rPr>
          <w:t>Das Disposições Gerais</w:t>
        </w:r>
        <w:r>
          <w:rPr>
            <w:webHidden/>
          </w:rPr>
          <w:tab/>
        </w:r>
        <w:r>
          <w:rPr>
            <w:webHidden/>
          </w:rPr>
          <w:fldChar w:fldCharType="begin"/>
        </w:r>
        <w:r>
          <w:rPr>
            <w:webHidden/>
          </w:rPr>
          <w:instrText xml:space="preserve"> PAGEREF _Toc189662306 \h </w:instrText>
        </w:r>
        <w:r>
          <w:rPr>
            <w:webHidden/>
          </w:rPr>
        </w:r>
        <w:r>
          <w:rPr>
            <w:webHidden/>
          </w:rPr>
          <w:fldChar w:fldCharType="separate"/>
        </w:r>
        <w:r>
          <w:rPr>
            <w:webHidden/>
          </w:rPr>
          <w:t>19</w:t>
        </w:r>
        <w:r>
          <w:rPr>
            <w:webHidden/>
          </w:rPr>
          <w:fldChar w:fldCharType="end"/>
        </w:r>
      </w:hyperlink>
    </w:p>
    <w:p w14:paraId="05F3590C" w14:textId="77777777" w:rsidR="008C6B61" w:rsidRDefault="008C6B61">
      <w:pPr>
        <w:pStyle w:val="Sumrio3"/>
        <w:rPr>
          <w:rFonts w:asciiTheme="minorHAnsi" w:eastAsiaTheme="minorEastAsia" w:hAnsiTheme="minorHAnsi" w:cstheme="minorBidi"/>
          <w:i w:val="0"/>
          <w:iCs w:val="0"/>
          <w:color w:val="auto"/>
          <w:szCs w:val="22"/>
        </w:rPr>
      </w:pPr>
      <w:hyperlink w:anchor="_Toc189662307" w:history="1">
        <w:r w:rsidRPr="002E5CA8">
          <w:rPr>
            <w:rStyle w:val="Hyperlink"/>
            <w:rFonts w:cs="Open Sans"/>
          </w:rPr>
          <w:t>Seção II</w:t>
        </w:r>
        <w:r>
          <w:rPr>
            <w:webHidden/>
          </w:rPr>
          <w:tab/>
        </w:r>
        <w:r>
          <w:rPr>
            <w:webHidden/>
          </w:rPr>
          <w:fldChar w:fldCharType="begin"/>
        </w:r>
        <w:r>
          <w:rPr>
            <w:webHidden/>
          </w:rPr>
          <w:instrText xml:space="preserve"> PAGEREF _Toc189662307 \h </w:instrText>
        </w:r>
        <w:r>
          <w:rPr>
            <w:webHidden/>
          </w:rPr>
        </w:r>
        <w:r>
          <w:rPr>
            <w:webHidden/>
          </w:rPr>
          <w:fldChar w:fldCharType="separate"/>
        </w:r>
        <w:r>
          <w:rPr>
            <w:webHidden/>
          </w:rPr>
          <w:t>19</w:t>
        </w:r>
        <w:r>
          <w:rPr>
            <w:webHidden/>
          </w:rPr>
          <w:fldChar w:fldCharType="end"/>
        </w:r>
      </w:hyperlink>
    </w:p>
    <w:p w14:paraId="63ABE278" w14:textId="77777777" w:rsidR="008C6B61" w:rsidRDefault="008C6B61">
      <w:pPr>
        <w:pStyle w:val="Sumrio4"/>
        <w:rPr>
          <w:rFonts w:asciiTheme="minorHAnsi" w:eastAsiaTheme="minorEastAsia" w:hAnsiTheme="minorHAnsi" w:cstheme="minorBidi"/>
          <w:i w:val="0"/>
          <w:color w:val="auto"/>
          <w:szCs w:val="22"/>
        </w:rPr>
      </w:pPr>
      <w:hyperlink w:anchor="_Toc189662308" w:history="1">
        <w:r w:rsidRPr="002E5CA8">
          <w:rPr>
            <w:rStyle w:val="Hyperlink"/>
            <w:rFonts w:cs="Open Sans"/>
          </w:rPr>
          <w:t>Do Núcleo de Gerenciamento de Precedentes - NUGEP</w:t>
        </w:r>
        <w:r>
          <w:rPr>
            <w:webHidden/>
          </w:rPr>
          <w:tab/>
        </w:r>
        <w:r>
          <w:rPr>
            <w:webHidden/>
          </w:rPr>
          <w:fldChar w:fldCharType="begin"/>
        </w:r>
        <w:r>
          <w:rPr>
            <w:webHidden/>
          </w:rPr>
          <w:instrText xml:space="preserve"> PAGEREF _Toc189662308 \h </w:instrText>
        </w:r>
        <w:r>
          <w:rPr>
            <w:webHidden/>
          </w:rPr>
        </w:r>
        <w:r>
          <w:rPr>
            <w:webHidden/>
          </w:rPr>
          <w:fldChar w:fldCharType="separate"/>
        </w:r>
        <w:r>
          <w:rPr>
            <w:webHidden/>
          </w:rPr>
          <w:t>19</w:t>
        </w:r>
        <w:r>
          <w:rPr>
            <w:webHidden/>
          </w:rPr>
          <w:fldChar w:fldCharType="end"/>
        </w:r>
      </w:hyperlink>
    </w:p>
    <w:p w14:paraId="541C0FE0" w14:textId="77777777" w:rsidR="008C6B61" w:rsidRDefault="008C6B61">
      <w:pPr>
        <w:pStyle w:val="Sumrio3"/>
        <w:rPr>
          <w:rFonts w:asciiTheme="minorHAnsi" w:eastAsiaTheme="minorEastAsia" w:hAnsiTheme="minorHAnsi" w:cstheme="minorBidi"/>
          <w:i w:val="0"/>
          <w:iCs w:val="0"/>
          <w:color w:val="auto"/>
          <w:szCs w:val="22"/>
        </w:rPr>
      </w:pPr>
      <w:hyperlink w:anchor="_Toc189662309" w:history="1">
        <w:r w:rsidRPr="002E5CA8">
          <w:rPr>
            <w:rStyle w:val="Hyperlink"/>
            <w:rFonts w:cs="Open Sans"/>
          </w:rPr>
          <w:t>Seção III</w:t>
        </w:r>
        <w:r>
          <w:rPr>
            <w:webHidden/>
          </w:rPr>
          <w:tab/>
        </w:r>
        <w:r>
          <w:rPr>
            <w:webHidden/>
          </w:rPr>
          <w:fldChar w:fldCharType="begin"/>
        </w:r>
        <w:r>
          <w:rPr>
            <w:webHidden/>
          </w:rPr>
          <w:instrText xml:space="preserve"> PAGEREF _Toc189662309 \h </w:instrText>
        </w:r>
        <w:r>
          <w:rPr>
            <w:webHidden/>
          </w:rPr>
        </w:r>
        <w:r>
          <w:rPr>
            <w:webHidden/>
          </w:rPr>
          <w:fldChar w:fldCharType="separate"/>
        </w:r>
        <w:r>
          <w:rPr>
            <w:webHidden/>
          </w:rPr>
          <w:t>19</w:t>
        </w:r>
        <w:r>
          <w:rPr>
            <w:webHidden/>
          </w:rPr>
          <w:fldChar w:fldCharType="end"/>
        </w:r>
      </w:hyperlink>
    </w:p>
    <w:p w14:paraId="5399EEFF" w14:textId="77777777" w:rsidR="008C6B61" w:rsidRDefault="008C6B61">
      <w:pPr>
        <w:pStyle w:val="Sumrio4"/>
        <w:rPr>
          <w:rFonts w:asciiTheme="minorHAnsi" w:eastAsiaTheme="minorEastAsia" w:hAnsiTheme="minorHAnsi" w:cstheme="minorBidi"/>
          <w:i w:val="0"/>
          <w:color w:val="auto"/>
          <w:szCs w:val="22"/>
        </w:rPr>
      </w:pPr>
      <w:hyperlink w:anchor="_Toc189662310" w:history="1">
        <w:r w:rsidRPr="002E5CA8">
          <w:rPr>
            <w:rStyle w:val="Hyperlink"/>
            <w:rFonts w:cs="Open Sans"/>
          </w:rPr>
          <w:t>Das Atribuições do Presidente</w:t>
        </w:r>
        <w:r>
          <w:rPr>
            <w:webHidden/>
          </w:rPr>
          <w:tab/>
        </w:r>
        <w:r>
          <w:rPr>
            <w:webHidden/>
          </w:rPr>
          <w:fldChar w:fldCharType="begin"/>
        </w:r>
        <w:r>
          <w:rPr>
            <w:webHidden/>
          </w:rPr>
          <w:instrText xml:space="preserve"> PAGEREF _Toc189662310 \h </w:instrText>
        </w:r>
        <w:r>
          <w:rPr>
            <w:webHidden/>
          </w:rPr>
        </w:r>
        <w:r>
          <w:rPr>
            <w:webHidden/>
          </w:rPr>
          <w:fldChar w:fldCharType="separate"/>
        </w:r>
        <w:r>
          <w:rPr>
            <w:webHidden/>
          </w:rPr>
          <w:t>19</w:t>
        </w:r>
        <w:r>
          <w:rPr>
            <w:webHidden/>
          </w:rPr>
          <w:fldChar w:fldCharType="end"/>
        </w:r>
      </w:hyperlink>
    </w:p>
    <w:p w14:paraId="537298AF" w14:textId="77777777" w:rsidR="008C6B61" w:rsidRDefault="008C6B61">
      <w:pPr>
        <w:pStyle w:val="Sumrio3"/>
        <w:rPr>
          <w:rFonts w:asciiTheme="minorHAnsi" w:eastAsiaTheme="minorEastAsia" w:hAnsiTheme="minorHAnsi" w:cstheme="minorBidi"/>
          <w:i w:val="0"/>
          <w:iCs w:val="0"/>
          <w:color w:val="auto"/>
          <w:szCs w:val="22"/>
        </w:rPr>
      </w:pPr>
      <w:hyperlink w:anchor="_Toc189662311" w:history="1">
        <w:r w:rsidRPr="002E5CA8">
          <w:rPr>
            <w:rStyle w:val="Hyperlink"/>
            <w:rFonts w:cs="Open Sans"/>
          </w:rPr>
          <w:t>Seção IV</w:t>
        </w:r>
        <w:r>
          <w:rPr>
            <w:webHidden/>
          </w:rPr>
          <w:tab/>
        </w:r>
        <w:r>
          <w:rPr>
            <w:webHidden/>
          </w:rPr>
          <w:fldChar w:fldCharType="begin"/>
        </w:r>
        <w:r>
          <w:rPr>
            <w:webHidden/>
          </w:rPr>
          <w:instrText xml:space="preserve"> PAGEREF _Toc189662311 \h </w:instrText>
        </w:r>
        <w:r>
          <w:rPr>
            <w:webHidden/>
          </w:rPr>
        </w:r>
        <w:r>
          <w:rPr>
            <w:webHidden/>
          </w:rPr>
          <w:fldChar w:fldCharType="separate"/>
        </w:r>
        <w:r>
          <w:rPr>
            <w:webHidden/>
          </w:rPr>
          <w:t>23</w:t>
        </w:r>
        <w:r>
          <w:rPr>
            <w:webHidden/>
          </w:rPr>
          <w:fldChar w:fldCharType="end"/>
        </w:r>
      </w:hyperlink>
    </w:p>
    <w:p w14:paraId="6E584890" w14:textId="77777777" w:rsidR="008C6B61" w:rsidRDefault="008C6B61">
      <w:pPr>
        <w:pStyle w:val="Sumrio4"/>
        <w:rPr>
          <w:rFonts w:asciiTheme="minorHAnsi" w:eastAsiaTheme="minorEastAsia" w:hAnsiTheme="minorHAnsi" w:cstheme="minorBidi"/>
          <w:i w:val="0"/>
          <w:color w:val="auto"/>
          <w:szCs w:val="22"/>
        </w:rPr>
      </w:pPr>
      <w:hyperlink w:anchor="_Toc189662312" w:history="1">
        <w:r w:rsidRPr="002E5CA8">
          <w:rPr>
            <w:rStyle w:val="Hyperlink"/>
            <w:rFonts w:cs="Open Sans"/>
          </w:rPr>
          <w:t>Da Vice-Presidência</w:t>
        </w:r>
        <w:r>
          <w:rPr>
            <w:webHidden/>
          </w:rPr>
          <w:tab/>
        </w:r>
        <w:r>
          <w:rPr>
            <w:webHidden/>
          </w:rPr>
          <w:fldChar w:fldCharType="begin"/>
        </w:r>
        <w:r>
          <w:rPr>
            <w:webHidden/>
          </w:rPr>
          <w:instrText xml:space="preserve"> PAGEREF _Toc189662312 \h </w:instrText>
        </w:r>
        <w:r>
          <w:rPr>
            <w:webHidden/>
          </w:rPr>
        </w:r>
        <w:r>
          <w:rPr>
            <w:webHidden/>
          </w:rPr>
          <w:fldChar w:fldCharType="separate"/>
        </w:r>
        <w:r>
          <w:rPr>
            <w:webHidden/>
          </w:rPr>
          <w:t>23</w:t>
        </w:r>
        <w:r>
          <w:rPr>
            <w:webHidden/>
          </w:rPr>
          <w:fldChar w:fldCharType="end"/>
        </w:r>
      </w:hyperlink>
    </w:p>
    <w:p w14:paraId="4BE4B818"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13" w:history="1">
        <w:r w:rsidRPr="002E5CA8">
          <w:rPr>
            <w:rStyle w:val="Hyperlink"/>
          </w:rPr>
          <w:t>CAPÍTULO III</w:t>
        </w:r>
        <w:r>
          <w:rPr>
            <w:webHidden/>
          </w:rPr>
          <w:tab/>
        </w:r>
        <w:r>
          <w:rPr>
            <w:webHidden/>
          </w:rPr>
          <w:fldChar w:fldCharType="begin"/>
        </w:r>
        <w:r>
          <w:rPr>
            <w:webHidden/>
          </w:rPr>
          <w:instrText xml:space="preserve"> PAGEREF _Toc189662313 \h </w:instrText>
        </w:r>
        <w:r>
          <w:rPr>
            <w:webHidden/>
          </w:rPr>
        </w:r>
        <w:r>
          <w:rPr>
            <w:webHidden/>
          </w:rPr>
          <w:fldChar w:fldCharType="separate"/>
        </w:r>
        <w:r>
          <w:rPr>
            <w:webHidden/>
          </w:rPr>
          <w:t>24</w:t>
        </w:r>
        <w:r>
          <w:rPr>
            <w:webHidden/>
          </w:rPr>
          <w:fldChar w:fldCharType="end"/>
        </w:r>
      </w:hyperlink>
    </w:p>
    <w:p w14:paraId="20774D42" w14:textId="77777777" w:rsidR="008C6B61" w:rsidRDefault="008C6B61">
      <w:pPr>
        <w:pStyle w:val="Sumrio2"/>
        <w:rPr>
          <w:rFonts w:asciiTheme="minorHAnsi" w:eastAsiaTheme="minorEastAsia" w:hAnsiTheme="minorHAnsi" w:cstheme="minorBidi"/>
          <w:smallCaps w:val="0"/>
          <w:color w:val="auto"/>
          <w:szCs w:val="22"/>
        </w:rPr>
      </w:pPr>
      <w:hyperlink w:anchor="_Toc189662314" w:history="1">
        <w:r w:rsidRPr="002E5CA8">
          <w:rPr>
            <w:rStyle w:val="Hyperlink"/>
            <w:rFonts w:cs="Open Sans"/>
          </w:rPr>
          <w:t>DA CORREGEDORIA-GERAL DA JUSTIÇA DO TRABALHO</w:t>
        </w:r>
        <w:r>
          <w:rPr>
            <w:webHidden/>
          </w:rPr>
          <w:tab/>
        </w:r>
        <w:r>
          <w:rPr>
            <w:webHidden/>
          </w:rPr>
          <w:fldChar w:fldCharType="begin"/>
        </w:r>
        <w:r>
          <w:rPr>
            <w:webHidden/>
          </w:rPr>
          <w:instrText xml:space="preserve"> PAGEREF _Toc189662314 \h </w:instrText>
        </w:r>
        <w:r>
          <w:rPr>
            <w:webHidden/>
          </w:rPr>
        </w:r>
        <w:r>
          <w:rPr>
            <w:webHidden/>
          </w:rPr>
          <w:fldChar w:fldCharType="separate"/>
        </w:r>
        <w:r>
          <w:rPr>
            <w:webHidden/>
          </w:rPr>
          <w:t>24</w:t>
        </w:r>
        <w:r>
          <w:rPr>
            <w:webHidden/>
          </w:rPr>
          <w:fldChar w:fldCharType="end"/>
        </w:r>
      </w:hyperlink>
    </w:p>
    <w:p w14:paraId="1BDB9CF8" w14:textId="77777777" w:rsidR="008C6B61" w:rsidRDefault="008C6B61">
      <w:pPr>
        <w:pStyle w:val="Sumrio2"/>
        <w:rPr>
          <w:rFonts w:asciiTheme="minorHAnsi" w:eastAsiaTheme="minorEastAsia" w:hAnsiTheme="minorHAnsi" w:cstheme="minorBidi"/>
          <w:smallCaps w:val="0"/>
          <w:color w:val="auto"/>
          <w:szCs w:val="22"/>
        </w:rPr>
      </w:pPr>
      <w:hyperlink w:anchor="_Toc189662315" w:history="1">
        <w:r w:rsidRPr="002E5CA8">
          <w:rPr>
            <w:rStyle w:val="Hyperlink"/>
            <w:rFonts w:cs="Open Sans"/>
          </w:rPr>
          <w:t>Seção I</w:t>
        </w:r>
        <w:r>
          <w:rPr>
            <w:webHidden/>
          </w:rPr>
          <w:tab/>
        </w:r>
        <w:r>
          <w:rPr>
            <w:webHidden/>
          </w:rPr>
          <w:fldChar w:fldCharType="begin"/>
        </w:r>
        <w:r>
          <w:rPr>
            <w:webHidden/>
          </w:rPr>
          <w:instrText xml:space="preserve"> PAGEREF _Toc189662315 \h </w:instrText>
        </w:r>
        <w:r>
          <w:rPr>
            <w:webHidden/>
          </w:rPr>
        </w:r>
        <w:r>
          <w:rPr>
            <w:webHidden/>
          </w:rPr>
          <w:fldChar w:fldCharType="separate"/>
        </w:r>
        <w:r>
          <w:rPr>
            <w:webHidden/>
          </w:rPr>
          <w:t>24</w:t>
        </w:r>
        <w:r>
          <w:rPr>
            <w:webHidden/>
          </w:rPr>
          <w:fldChar w:fldCharType="end"/>
        </w:r>
      </w:hyperlink>
    </w:p>
    <w:p w14:paraId="53218E37" w14:textId="77777777" w:rsidR="008C6B61" w:rsidRDefault="008C6B61">
      <w:pPr>
        <w:pStyle w:val="Sumrio2"/>
        <w:rPr>
          <w:rFonts w:asciiTheme="minorHAnsi" w:eastAsiaTheme="minorEastAsia" w:hAnsiTheme="minorHAnsi" w:cstheme="minorBidi"/>
          <w:smallCaps w:val="0"/>
          <w:color w:val="auto"/>
          <w:szCs w:val="22"/>
        </w:rPr>
      </w:pPr>
      <w:hyperlink w:anchor="_Toc189662316" w:history="1">
        <w:r w:rsidRPr="002E5CA8">
          <w:rPr>
            <w:rStyle w:val="Hyperlink"/>
            <w:rFonts w:cs="Open Sans"/>
          </w:rPr>
          <w:t>Seção II</w:t>
        </w:r>
        <w:r>
          <w:rPr>
            <w:webHidden/>
          </w:rPr>
          <w:tab/>
        </w:r>
        <w:r>
          <w:rPr>
            <w:webHidden/>
          </w:rPr>
          <w:fldChar w:fldCharType="begin"/>
        </w:r>
        <w:r>
          <w:rPr>
            <w:webHidden/>
          </w:rPr>
          <w:instrText xml:space="preserve"> PAGEREF _Toc189662316 \h </w:instrText>
        </w:r>
        <w:r>
          <w:rPr>
            <w:webHidden/>
          </w:rPr>
        </w:r>
        <w:r>
          <w:rPr>
            <w:webHidden/>
          </w:rPr>
          <w:fldChar w:fldCharType="separate"/>
        </w:r>
        <w:r>
          <w:rPr>
            <w:webHidden/>
          </w:rPr>
          <w:t>24</w:t>
        </w:r>
        <w:r>
          <w:rPr>
            <w:webHidden/>
          </w:rPr>
          <w:fldChar w:fldCharType="end"/>
        </w:r>
      </w:hyperlink>
    </w:p>
    <w:p w14:paraId="4959AFB1"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17" w:history="1">
        <w:r w:rsidRPr="002E5CA8">
          <w:rPr>
            <w:rStyle w:val="Hyperlink"/>
          </w:rPr>
          <w:t>CAPÍTULO IV</w:t>
        </w:r>
        <w:r>
          <w:rPr>
            <w:webHidden/>
          </w:rPr>
          <w:tab/>
        </w:r>
        <w:r>
          <w:rPr>
            <w:webHidden/>
          </w:rPr>
          <w:fldChar w:fldCharType="begin"/>
        </w:r>
        <w:r>
          <w:rPr>
            <w:webHidden/>
          </w:rPr>
          <w:instrText xml:space="preserve"> PAGEREF _Toc189662317 \h </w:instrText>
        </w:r>
        <w:r>
          <w:rPr>
            <w:webHidden/>
          </w:rPr>
        </w:r>
        <w:r>
          <w:rPr>
            <w:webHidden/>
          </w:rPr>
          <w:fldChar w:fldCharType="separate"/>
        </w:r>
        <w:r>
          <w:rPr>
            <w:webHidden/>
          </w:rPr>
          <w:t>24</w:t>
        </w:r>
        <w:r>
          <w:rPr>
            <w:webHidden/>
          </w:rPr>
          <w:fldChar w:fldCharType="end"/>
        </w:r>
      </w:hyperlink>
    </w:p>
    <w:p w14:paraId="10B5FFBB" w14:textId="77777777" w:rsidR="008C6B61" w:rsidRDefault="008C6B61">
      <w:pPr>
        <w:pStyle w:val="Sumrio2"/>
        <w:rPr>
          <w:rFonts w:asciiTheme="minorHAnsi" w:eastAsiaTheme="minorEastAsia" w:hAnsiTheme="minorHAnsi" w:cstheme="minorBidi"/>
          <w:smallCaps w:val="0"/>
          <w:color w:val="auto"/>
          <w:szCs w:val="22"/>
        </w:rPr>
      </w:pPr>
      <w:hyperlink w:anchor="_Toc189662318" w:history="1">
        <w:r w:rsidRPr="002E5CA8">
          <w:rPr>
            <w:rStyle w:val="Hyperlink"/>
            <w:rFonts w:cs="Open Sans"/>
          </w:rPr>
          <w:t>DA POLÍCIA DO TRIBUNAL</w:t>
        </w:r>
        <w:r>
          <w:rPr>
            <w:webHidden/>
          </w:rPr>
          <w:tab/>
        </w:r>
        <w:r>
          <w:rPr>
            <w:webHidden/>
          </w:rPr>
          <w:fldChar w:fldCharType="begin"/>
        </w:r>
        <w:r>
          <w:rPr>
            <w:webHidden/>
          </w:rPr>
          <w:instrText xml:space="preserve"> PAGEREF _Toc189662318 \h </w:instrText>
        </w:r>
        <w:r>
          <w:rPr>
            <w:webHidden/>
          </w:rPr>
        </w:r>
        <w:r>
          <w:rPr>
            <w:webHidden/>
          </w:rPr>
          <w:fldChar w:fldCharType="separate"/>
        </w:r>
        <w:r>
          <w:rPr>
            <w:webHidden/>
          </w:rPr>
          <w:t>24</w:t>
        </w:r>
        <w:r>
          <w:rPr>
            <w:webHidden/>
          </w:rPr>
          <w:fldChar w:fldCharType="end"/>
        </w:r>
      </w:hyperlink>
    </w:p>
    <w:p w14:paraId="31206806"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19" w:history="1">
        <w:r w:rsidRPr="002E5CA8">
          <w:rPr>
            <w:rStyle w:val="Hyperlink"/>
          </w:rPr>
          <w:t>CAPÍTULO V</w:t>
        </w:r>
        <w:r>
          <w:rPr>
            <w:webHidden/>
          </w:rPr>
          <w:tab/>
        </w:r>
        <w:r>
          <w:rPr>
            <w:webHidden/>
          </w:rPr>
          <w:fldChar w:fldCharType="begin"/>
        </w:r>
        <w:r>
          <w:rPr>
            <w:webHidden/>
          </w:rPr>
          <w:instrText xml:space="preserve"> PAGEREF _Toc189662319 \h </w:instrText>
        </w:r>
        <w:r>
          <w:rPr>
            <w:webHidden/>
          </w:rPr>
        </w:r>
        <w:r>
          <w:rPr>
            <w:webHidden/>
          </w:rPr>
          <w:fldChar w:fldCharType="separate"/>
        </w:r>
        <w:r>
          <w:rPr>
            <w:webHidden/>
          </w:rPr>
          <w:t>25</w:t>
        </w:r>
        <w:r>
          <w:rPr>
            <w:webHidden/>
          </w:rPr>
          <w:fldChar w:fldCharType="end"/>
        </w:r>
      </w:hyperlink>
    </w:p>
    <w:p w14:paraId="434385C5" w14:textId="77777777" w:rsidR="008C6B61" w:rsidRDefault="008C6B61">
      <w:pPr>
        <w:pStyle w:val="Sumrio2"/>
        <w:rPr>
          <w:rFonts w:asciiTheme="minorHAnsi" w:eastAsiaTheme="minorEastAsia" w:hAnsiTheme="minorHAnsi" w:cstheme="minorBidi"/>
          <w:smallCaps w:val="0"/>
          <w:color w:val="auto"/>
          <w:szCs w:val="22"/>
        </w:rPr>
      </w:pPr>
      <w:hyperlink w:anchor="_Toc189662320" w:history="1">
        <w:r w:rsidRPr="002E5CA8">
          <w:rPr>
            <w:rStyle w:val="Hyperlink"/>
            <w:rFonts w:cs="Open Sans"/>
          </w:rPr>
          <w:t>DA REPRESENTAÇÃO POR DESOBEDIÊNCIA OU DESACATO</w:t>
        </w:r>
        <w:r>
          <w:rPr>
            <w:webHidden/>
          </w:rPr>
          <w:tab/>
        </w:r>
        <w:r>
          <w:rPr>
            <w:webHidden/>
          </w:rPr>
          <w:fldChar w:fldCharType="begin"/>
        </w:r>
        <w:r>
          <w:rPr>
            <w:webHidden/>
          </w:rPr>
          <w:instrText xml:space="preserve"> PAGEREF _Toc189662320 \h </w:instrText>
        </w:r>
        <w:r>
          <w:rPr>
            <w:webHidden/>
          </w:rPr>
        </w:r>
        <w:r>
          <w:rPr>
            <w:webHidden/>
          </w:rPr>
          <w:fldChar w:fldCharType="separate"/>
        </w:r>
        <w:r>
          <w:rPr>
            <w:webHidden/>
          </w:rPr>
          <w:t>25</w:t>
        </w:r>
        <w:r>
          <w:rPr>
            <w:webHidden/>
          </w:rPr>
          <w:fldChar w:fldCharType="end"/>
        </w:r>
      </w:hyperlink>
    </w:p>
    <w:p w14:paraId="106FBD5F"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21" w:history="1">
        <w:r w:rsidRPr="002E5CA8">
          <w:rPr>
            <w:rStyle w:val="Hyperlink"/>
          </w:rPr>
          <w:t>CAPÍTULO VI</w:t>
        </w:r>
        <w:r>
          <w:rPr>
            <w:webHidden/>
          </w:rPr>
          <w:tab/>
        </w:r>
        <w:r>
          <w:rPr>
            <w:webHidden/>
          </w:rPr>
          <w:fldChar w:fldCharType="begin"/>
        </w:r>
        <w:r>
          <w:rPr>
            <w:webHidden/>
          </w:rPr>
          <w:instrText xml:space="preserve"> PAGEREF _Toc189662321 \h </w:instrText>
        </w:r>
        <w:r>
          <w:rPr>
            <w:webHidden/>
          </w:rPr>
        </w:r>
        <w:r>
          <w:rPr>
            <w:webHidden/>
          </w:rPr>
          <w:fldChar w:fldCharType="separate"/>
        </w:r>
        <w:r>
          <w:rPr>
            <w:webHidden/>
          </w:rPr>
          <w:t>25</w:t>
        </w:r>
        <w:r>
          <w:rPr>
            <w:webHidden/>
          </w:rPr>
          <w:fldChar w:fldCharType="end"/>
        </w:r>
      </w:hyperlink>
    </w:p>
    <w:p w14:paraId="29C0A115" w14:textId="77777777" w:rsidR="008C6B61" w:rsidRDefault="008C6B61">
      <w:pPr>
        <w:pStyle w:val="Sumrio2"/>
        <w:rPr>
          <w:rFonts w:asciiTheme="minorHAnsi" w:eastAsiaTheme="minorEastAsia" w:hAnsiTheme="minorHAnsi" w:cstheme="minorBidi"/>
          <w:smallCaps w:val="0"/>
          <w:color w:val="auto"/>
          <w:szCs w:val="22"/>
        </w:rPr>
      </w:pPr>
      <w:hyperlink w:anchor="_Toc189662322" w:history="1">
        <w:r w:rsidRPr="002E5CA8">
          <w:rPr>
            <w:rStyle w:val="Hyperlink"/>
            <w:rFonts w:cs="Open Sans"/>
          </w:rPr>
          <w:t>DA ORDEM DO MÉRITO JUDICIÁRIO DO TRABALHO</w:t>
        </w:r>
        <w:r>
          <w:rPr>
            <w:webHidden/>
          </w:rPr>
          <w:tab/>
        </w:r>
        <w:r>
          <w:rPr>
            <w:webHidden/>
          </w:rPr>
          <w:fldChar w:fldCharType="begin"/>
        </w:r>
        <w:r>
          <w:rPr>
            <w:webHidden/>
          </w:rPr>
          <w:instrText xml:space="preserve"> PAGEREF _Toc189662322 \h </w:instrText>
        </w:r>
        <w:r>
          <w:rPr>
            <w:webHidden/>
          </w:rPr>
        </w:r>
        <w:r>
          <w:rPr>
            <w:webHidden/>
          </w:rPr>
          <w:fldChar w:fldCharType="separate"/>
        </w:r>
        <w:r>
          <w:rPr>
            <w:webHidden/>
          </w:rPr>
          <w:t>25</w:t>
        </w:r>
        <w:r>
          <w:rPr>
            <w:webHidden/>
          </w:rPr>
          <w:fldChar w:fldCharType="end"/>
        </w:r>
      </w:hyperlink>
    </w:p>
    <w:p w14:paraId="5DF0659D"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23" w:history="1">
        <w:r w:rsidRPr="002E5CA8">
          <w:rPr>
            <w:rStyle w:val="Hyperlink"/>
          </w:rPr>
          <w:t>CAPÍTULO VII</w:t>
        </w:r>
        <w:r>
          <w:rPr>
            <w:webHidden/>
          </w:rPr>
          <w:tab/>
        </w:r>
        <w:r>
          <w:rPr>
            <w:webHidden/>
          </w:rPr>
          <w:fldChar w:fldCharType="begin"/>
        </w:r>
        <w:r>
          <w:rPr>
            <w:webHidden/>
          </w:rPr>
          <w:instrText xml:space="preserve"> PAGEREF _Toc189662323 \h </w:instrText>
        </w:r>
        <w:r>
          <w:rPr>
            <w:webHidden/>
          </w:rPr>
        </w:r>
        <w:r>
          <w:rPr>
            <w:webHidden/>
          </w:rPr>
          <w:fldChar w:fldCharType="separate"/>
        </w:r>
        <w:r>
          <w:rPr>
            <w:webHidden/>
          </w:rPr>
          <w:t>25</w:t>
        </w:r>
        <w:r>
          <w:rPr>
            <w:webHidden/>
          </w:rPr>
          <w:fldChar w:fldCharType="end"/>
        </w:r>
      </w:hyperlink>
    </w:p>
    <w:p w14:paraId="6A7720B5" w14:textId="77777777" w:rsidR="008C6B61" w:rsidRDefault="008C6B61">
      <w:pPr>
        <w:pStyle w:val="Sumrio2"/>
        <w:rPr>
          <w:rFonts w:asciiTheme="minorHAnsi" w:eastAsiaTheme="minorEastAsia" w:hAnsiTheme="minorHAnsi" w:cstheme="minorBidi"/>
          <w:smallCaps w:val="0"/>
          <w:color w:val="auto"/>
          <w:szCs w:val="22"/>
        </w:rPr>
      </w:pPr>
      <w:hyperlink w:anchor="_Toc189662324" w:history="1">
        <w:r w:rsidRPr="002E5CA8">
          <w:rPr>
            <w:rStyle w:val="Hyperlink"/>
            <w:rFonts w:cs="Open Sans"/>
          </w:rPr>
          <w:t>DAS COMISSÕES</w:t>
        </w:r>
        <w:r>
          <w:rPr>
            <w:webHidden/>
          </w:rPr>
          <w:tab/>
        </w:r>
        <w:r>
          <w:rPr>
            <w:webHidden/>
          </w:rPr>
          <w:fldChar w:fldCharType="begin"/>
        </w:r>
        <w:r>
          <w:rPr>
            <w:webHidden/>
          </w:rPr>
          <w:instrText xml:space="preserve"> PAGEREF _Toc189662324 \h </w:instrText>
        </w:r>
        <w:r>
          <w:rPr>
            <w:webHidden/>
          </w:rPr>
        </w:r>
        <w:r>
          <w:rPr>
            <w:webHidden/>
          </w:rPr>
          <w:fldChar w:fldCharType="separate"/>
        </w:r>
        <w:r>
          <w:rPr>
            <w:webHidden/>
          </w:rPr>
          <w:t>25</w:t>
        </w:r>
        <w:r>
          <w:rPr>
            <w:webHidden/>
          </w:rPr>
          <w:fldChar w:fldCharType="end"/>
        </w:r>
      </w:hyperlink>
    </w:p>
    <w:p w14:paraId="772EB670" w14:textId="77777777" w:rsidR="008C6B61" w:rsidRDefault="008C6B61">
      <w:pPr>
        <w:pStyle w:val="Sumrio3"/>
        <w:rPr>
          <w:rFonts w:asciiTheme="minorHAnsi" w:eastAsiaTheme="minorEastAsia" w:hAnsiTheme="minorHAnsi" w:cstheme="minorBidi"/>
          <w:i w:val="0"/>
          <w:iCs w:val="0"/>
          <w:color w:val="auto"/>
          <w:szCs w:val="22"/>
        </w:rPr>
      </w:pPr>
      <w:hyperlink w:anchor="_Toc189662325" w:history="1">
        <w:r w:rsidRPr="002E5CA8">
          <w:rPr>
            <w:rStyle w:val="Hyperlink"/>
            <w:rFonts w:cs="Open Sans"/>
          </w:rPr>
          <w:t>Seção I</w:t>
        </w:r>
        <w:r>
          <w:rPr>
            <w:webHidden/>
          </w:rPr>
          <w:tab/>
        </w:r>
        <w:r>
          <w:rPr>
            <w:webHidden/>
          </w:rPr>
          <w:fldChar w:fldCharType="begin"/>
        </w:r>
        <w:r>
          <w:rPr>
            <w:webHidden/>
          </w:rPr>
          <w:instrText xml:space="preserve"> PAGEREF _Toc189662325 \h </w:instrText>
        </w:r>
        <w:r>
          <w:rPr>
            <w:webHidden/>
          </w:rPr>
        </w:r>
        <w:r>
          <w:rPr>
            <w:webHidden/>
          </w:rPr>
          <w:fldChar w:fldCharType="separate"/>
        </w:r>
        <w:r>
          <w:rPr>
            <w:webHidden/>
          </w:rPr>
          <w:t>25</w:t>
        </w:r>
        <w:r>
          <w:rPr>
            <w:webHidden/>
          </w:rPr>
          <w:fldChar w:fldCharType="end"/>
        </w:r>
      </w:hyperlink>
    </w:p>
    <w:p w14:paraId="5619DC19" w14:textId="77777777" w:rsidR="008C6B61" w:rsidRDefault="008C6B61">
      <w:pPr>
        <w:pStyle w:val="Sumrio4"/>
        <w:rPr>
          <w:rFonts w:asciiTheme="minorHAnsi" w:eastAsiaTheme="minorEastAsia" w:hAnsiTheme="minorHAnsi" w:cstheme="minorBidi"/>
          <w:i w:val="0"/>
          <w:color w:val="auto"/>
          <w:szCs w:val="22"/>
        </w:rPr>
      </w:pPr>
      <w:hyperlink w:anchor="_Toc189662326" w:history="1">
        <w:r w:rsidRPr="002E5CA8">
          <w:rPr>
            <w:rStyle w:val="Hyperlink"/>
            <w:rFonts w:cs="Open Sans"/>
          </w:rPr>
          <w:t>Das Disposições Gerais</w:t>
        </w:r>
        <w:r>
          <w:rPr>
            <w:webHidden/>
          </w:rPr>
          <w:tab/>
        </w:r>
        <w:r>
          <w:rPr>
            <w:webHidden/>
          </w:rPr>
          <w:fldChar w:fldCharType="begin"/>
        </w:r>
        <w:r>
          <w:rPr>
            <w:webHidden/>
          </w:rPr>
          <w:instrText xml:space="preserve"> PAGEREF _Toc189662326 \h </w:instrText>
        </w:r>
        <w:r>
          <w:rPr>
            <w:webHidden/>
          </w:rPr>
        </w:r>
        <w:r>
          <w:rPr>
            <w:webHidden/>
          </w:rPr>
          <w:fldChar w:fldCharType="separate"/>
        </w:r>
        <w:r>
          <w:rPr>
            <w:webHidden/>
          </w:rPr>
          <w:t>25</w:t>
        </w:r>
        <w:r>
          <w:rPr>
            <w:webHidden/>
          </w:rPr>
          <w:fldChar w:fldCharType="end"/>
        </w:r>
      </w:hyperlink>
    </w:p>
    <w:p w14:paraId="391D9D33" w14:textId="77777777" w:rsidR="008C6B61" w:rsidRDefault="008C6B61">
      <w:pPr>
        <w:pStyle w:val="Sumrio3"/>
        <w:rPr>
          <w:rFonts w:asciiTheme="minorHAnsi" w:eastAsiaTheme="minorEastAsia" w:hAnsiTheme="minorHAnsi" w:cstheme="minorBidi"/>
          <w:i w:val="0"/>
          <w:iCs w:val="0"/>
          <w:color w:val="auto"/>
          <w:szCs w:val="22"/>
        </w:rPr>
      </w:pPr>
      <w:hyperlink w:anchor="_Toc189662327" w:history="1">
        <w:r w:rsidRPr="002E5CA8">
          <w:rPr>
            <w:rStyle w:val="Hyperlink"/>
            <w:rFonts w:cs="Open Sans"/>
          </w:rPr>
          <w:t>Seção II</w:t>
        </w:r>
        <w:r>
          <w:rPr>
            <w:webHidden/>
          </w:rPr>
          <w:tab/>
        </w:r>
        <w:r>
          <w:rPr>
            <w:webHidden/>
          </w:rPr>
          <w:fldChar w:fldCharType="begin"/>
        </w:r>
        <w:r>
          <w:rPr>
            <w:webHidden/>
          </w:rPr>
          <w:instrText xml:space="preserve"> PAGEREF _Toc189662327 \h </w:instrText>
        </w:r>
        <w:r>
          <w:rPr>
            <w:webHidden/>
          </w:rPr>
        </w:r>
        <w:r>
          <w:rPr>
            <w:webHidden/>
          </w:rPr>
          <w:fldChar w:fldCharType="separate"/>
        </w:r>
        <w:r>
          <w:rPr>
            <w:webHidden/>
          </w:rPr>
          <w:t>27</w:t>
        </w:r>
        <w:r>
          <w:rPr>
            <w:webHidden/>
          </w:rPr>
          <w:fldChar w:fldCharType="end"/>
        </w:r>
      </w:hyperlink>
    </w:p>
    <w:p w14:paraId="40247981" w14:textId="77777777" w:rsidR="008C6B61" w:rsidRDefault="008C6B61">
      <w:pPr>
        <w:pStyle w:val="Sumrio4"/>
        <w:rPr>
          <w:rFonts w:asciiTheme="minorHAnsi" w:eastAsiaTheme="minorEastAsia" w:hAnsiTheme="minorHAnsi" w:cstheme="minorBidi"/>
          <w:i w:val="0"/>
          <w:color w:val="auto"/>
          <w:szCs w:val="22"/>
        </w:rPr>
      </w:pPr>
      <w:hyperlink w:anchor="_Toc189662328" w:history="1">
        <w:r w:rsidRPr="002E5CA8">
          <w:rPr>
            <w:rStyle w:val="Hyperlink"/>
            <w:rFonts w:cs="Open Sans"/>
          </w:rPr>
          <w:t>Da Comissão de Regimento Interno</w:t>
        </w:r>
        <w:r>
          <w:rPr>
            <w:webHidden/>
          </w:rPr>
          <w:tab/>
        </w:r>
        <w:r>
          <w:rPr>
            <w:webHidden/>
          </w:rPr>
          <w:fldChar w:fldCharType="begin"/>
        </w:r>
        <w:r>
          <w:rPr>
            <w:webHidden/>
          </w:rPr>
          <w:instrText xml:space="preserve"> PAGEREF _Toc189662328 \h </w:instrText>
        </w:r>
        <w:r>
          <w:rPr>
            <w:webHidden/>
          </w:rPr>
        </w:r>
        <w:r>
          <w:rPr>
            <w:webHidden/>
          </w:rPr>
          <w:fldChar w:fldCharType="separate"/>
        </w:r>
        <w:r>
          <w:rPr>
            <w:webHidden/>
          </w:rPr>
          <w:t>27</w:t>
        </w:r>
        <w:r>
          <w:rPr>
            <w:webHidden/>
          </w:rPr>
          <w:fldChar w:fldCharType="end"/>
        </w:r>
      </w:hyperlink>
    </w:p>
    <w:p w14:paraId="52562ABF" w14:textId="77777777" w:rsidR="008C6B61" w:rsidRDefault="008C6B61">
      <w:pPr>
        <w:pStyle w:val="Sumrio3"/>
        <w:rPr>
          <w:rFonts w:asciiTheme="minorHAnsi" w:eastAsiaTheme="minorEastAsia" w:hAnsiTheme="minorHAnsi" w:cstheme="minorBidi"/>
          <w:i w:val="0"/>
          <w:iCs w:val="0"/>
          <w:color w:val="auto"/>
          <w:szCs w:val="22"/>
        </w:rPr>
      </w:pPr>
      <w:hyperlink w:anchor="_Toc189662329" w:history="1">
        <w:r w:rsidRPr="002E5CA8">
          <w:rPr>
            <w:rStyle w:val="Hyperlink"/>
            <w:rFonts w:cs="Open Sans"/>
          </w:rPr>
          <w:t>Seção III</w:t>
        </w:r>
        <w:r>
          <w:rPr>
            <w:webHidden/>
          </w:rPr>
          <w:tab/>
        </w:r>
        <w:r>
          <w:rPr>
            <w:webHidden/>
          </w:rPr>
          <w:fldChar w:fldCharType="begin"/>
        </w:r>
        <w:r>
          <w:rPr>
            <w:webHidden/>
          </w:rPr>
          <w:instrText xml:space="preserve"> PAGEREF _Toc189662329 \h </w:instrText>
        </w:r>
        <w:r>
          <w:rPr>
            <w:webHidden/>
          </w:rPr>
        </w:r>
        <w:r>
          <w:rPr>
            <w:webHidden/>
          </w:rPr>
          <w:fldChar w:fldCharType="separate"/>
        </w:r>
        <w:r>
          <w:rPr>
            <w:webHidden/>
          </w:rPr>
          <w:t>27</w:t>
        </w:r>
        <w:r>
          <w:rPr>
            <w:webHidden/>
          </w:rPr>
          <w:fldChar w:fldCharType="end"/>
        </w:r>
      </w:hyperlink>
    </w:p>
    <w:p w14:paraId="4EB2B5E8" w14:textId="77777777" w:rsidR="008C6B61" w:rsidRDefault="008C6B61">
      <w:pPr>
        <w:pStyle w:val="Sumrio4"/>
        <w:rPr>
          <w:rFonts w:asciiTheme="minorHAnsi" w:eastAsiaTheme="minorEastAsia" w:hAnsiTheme="minorHAnsi" w:cstheme="minorBidi"/>
          <w:i w:val="0"/>
          <w:color w:val="auto"/>
          <w:szCs w:val="22"/>
        </w:rPr>
      </w:pPr>
      <w:hyperlink w:anchor="_Toc189662330" w:history="1">
        <w:r w:rsidRPr="002E5CA8">
          <w:rPr>
            <w:rStyle w:val="Hyperlink"/>
            <w:rFonts w:cs="Open Sans"/>
          </w:rPr>
          <w:t>Da Comissão de Jurisprudência e de Precedentes Normativos</w:t>
        </w:r>
        <w:r>
          <w:rPr>
            <w:webHidden/>
          </w:rPr>
          <w:tab/>
        </w:r>
        <w:r>
          <w:rPr>
            <w:webHidden/>
          </w:rPr>
          <w:fldChar w:fldCharType="begin"/>
        </w:r>
        <w:r>
          <w:rPr>
            <w:webHidden/>
          </w:rPr>
          <w:instrText xml:space="preserve"> PAGEREF _Toc189662330 \h </w:instrText>
        </w:r>
        <w:r>
          <w:rPr>
            <w:webHidden/>
          </w:rPr>
        </w:r>
        <w:r>
          <w:rPr>
            <w:webHidden/>
          </w:rPr>
          <w:fldChar w:fldCharType="separate"/>
        </w:r>
        <w:r>
          <w:rPr>
            <w:webHidden/>
          </w:rPr>
          <w:t>27</w:t>
        </w:r>
        <w:r>
          <w:rPr>
            <w:webHidden/>
          </w:rPr>
          <w:fldChar w:fldCharType="end"/>
        </w:r>
      </w:hyperlink>
    </w:p>
    <w:p w14:paraId="38F95AED" w14:textId="77777777" w:rsidR="008C6B61" w:rsidRDefault="008C6B61">
      <w:pPr>
        <w:pStyle w:val="Sumrio3"/>
        <w:rPr>
          <w:rFonts w:asciiTheme="minorHAnsi" w:eastAsiaTheme="minorEastAsia" w:hAnsiTheme="minorHAnsi" w:cstheme="minorBidi"/>
          <w:i w:val="0"/>
          <w:iCs w:val="0"/>
          <w:color w:val="auto"/>
          <w:szCs w:val="22"/>
        </w:rPr>
      </w:pPr>
      <w:hyperlink w:anchor="_Toc189662331" w:history="1">
        <w:r w:rsidRPr="002E5CA8">
          <w:rPr>
            <w:rStyle w:val="Hyperlink"/>
            <w:rFonts w:cs="Open Sans"/>
          </w:rPr>
          <w:t>Seção IV</w:t>
        </w:r>
        <w:r>
          <w:rPr>
            <w:webHidden/>
          </w:rPr>
          <w:tab/>
        </w:r>
        <w:r>
          <w:rPr>
            <w:webHidden/>
          </w:rPr>
          <w:fldChar w:fldCharType="begin"/>
        </w:r>
        <w:r>
          <w:rPr>
            <w:webHidden/>
          </w:rPr>
          <w:instrText xml:space="preserve"> PAGEREF _Toc189662331 \h </w:instrText>
        </w:r>
        <w:r>
          <w:rPr>
            <w:webHidden/>
          </w:rPr>
        </w:r>
        <w:r>
          <w:rPr>
            <w:webHidden/>
          </w:rPr>
          <w:fldChar w:fldCharType="separate"/>
        </w:r>
        <w:r>
          <w:rPr>
            <w:webHidden/>
          </w:rPr>
          <w:t>28</w:t>
        </w:r>
        <w:r>
          <w:rPr>
            <w:webHidden/>
          </w:rPr>
          <w:fldChar w:fldCharType="end"/>
        </w:r>
      </w:hyperlink>
    </w:p>
    <w:p w14:paraId="5122012D" w14:textId="77777777" w:rsidR="008C6B61" w:rsidRDefault="008C6B61">
      <w:pPr>
        <w:pStyle w:val="Sumrio4"/>
        <w:rPr>
          <w:rFonts w:asciiTheme="minorHAnsi" w:eastAsiaTheme="minorEastAsia" w:hAnsiTheme="minorHAnsi" w:cstheme="minorBidi"/>
          <w:i w:val="0"/>
          <w:color w:val="auto"/>
          <w:szCs w:val="22"/>
        </w:rPr>
      </w:pPr>
      <w:hyperlink w:anchor="_Toc189662332" w:history="1">
        <w:r w:rsidRPr="002E5CA8">
          <w:rPr>
            <w:rStyle w:val="Hyperlink"/>
            <w:rFonts w:cs="Open Sans"/>
          </w:rPr>
          <w:t>Da Comissão de Documentação e Memória</w:t>
        </w:r>
        <w:r>
          <w:rPr>
            <w:webHidden/>
          </w:rPr>
          <w:tab/>
        </w:r>
        <w:r>
          <w:rPr>
            <w:webHidden/>
          </w:rPr>
          <w:fldChar w:fldCharType="begin"/>
        </w:r>
        <w:r>
          <w:rPr>
            <w:webHidden/>
          </w:rPr>
          <w:instrText xml:space="preserve"> PAGEREF _Toc189662332 \h </w:instrText>
        </w:r>
        <w:r>
          <w:rPr>
            <w:webHidden/>
          </w:rPr>
        </w:r>
        <w:r>
          <w:rPr>
            <w:webHidden/>
          </w:rPr>
          <w:fldChar w:fldCharType="separate"/>
        </w:r>
        <w:r>
          <w:rPr>
            <w:webHidden/>
          </w:rPr>
          <w:t>28</w:t>
        </w:r>
        <w:r>
          <w:rPr>
            <w:webHidden/>
          </w:rPr>
          <w:fldChar w:fldCharType="end"/>
        </w:r>
      </w:hyperlink>
    </w:p>
    <w:p w14:paraId="2093F557" w14:textId="77777777" w:rsidR="008C6B61" w:rsidRDefault="008C6B61">
      <w:pPr>
        <w:pStyle w:val="Sumrio3"/>
        <w:rPr>
          <w:rFonts w:asciiTheme="minorHAnsi" w:eastAsiaTheme="minorEastAsia" w:hAnsiTheme="minorHAnsi" w:cstheme="minorBidi"/>
          <w:i w:val="0"/>
          <w:iCs w:val="0"/>
          <w:color w:val="auto"/>
          <w:szCs w:val="22"/>
        </w:rPr>
      </w:pPr>
      <w:hyperlink w:anchor="_Toc189662333" w:history="1">
        <w:r w:rsidRPr="002E5CA8">
          <w:rPr>
            <w:rStyle w:val="Hyperlink"/>
            <w:rFonts w:cs="Open Sans"/>
          </w:rPr>
          <w:t>Seção V</w:t>
        </w:r>
        <w:r>
          <w:rPr>
            <w:webHidden/>
          </w:rPr>
          <w:tab/>
        </w:r>
        <w:r>
          <w:rPr>
            <w:webHidden/>
          </w:rPr>
          <w:fldChar w:fldCharType="begin"/>
        </w:r>
        <w:r>
          <w:rPr>
            <w:webHidden/>
          </w:rPr>
          <w:instrText xml:space="preserve"> PAGEREF _Toc189662333 \h </w:instrText>
        </w:r>
        <w:r>
          <w:rPr>
            <w:webHidden/>
          </w:rPr>
        </w:r>
        <w:r>
          <w:rPr>
            <w:webHidden/>
          </w:rPr>
          <w:fldChar w:fldCharType="separate"/>
        </w:r>
        <w:r>
          <w:rPr>
            <w:webHidden/>
          </w:rPr>
          <w:t>29</w:t>
        </w:r>
        <w:r>
          <w:rPr>
            <w:webHidden/>
          </w:rPr>
          <w:fldChar w:fldCharType="end"/>
        </w:r>
      </w:hyperlink>
    </w:p>
    <w:p w14:paraId="6737C3D9" w14:textId="77777777" w:rsidR="008C6B61" w:rsidRDefault="008C6B61">
      <w:pPr>
        <w:pStyle w:val="Sumrio4"/>
        <w:rPr>
          <w:rFonts w:asciiTheme="minorHAnsi" w:eastAsiaTheme="minorEastAsia" w:hAnsiTheme="minorHAnsi" w:cstheme="minorBidi"/>
          <w:i w:val="0"/>
          <w:color w:val="auto"/>
          <w:szCs w:val="22"/>
        </w:rPr>
      </w:pPr>
      <w:hyperlink w:anchor="_Toc189662334" w:history="1">
        <w:r w:rsidRPr="002E5CA8">
          <w:rPr>
            <w:rStyle w:val="Hyperlink"/>
            <w:rFonts w:cs="Open Sans"/>
          </w:rPr>
          <w:t>Da Comissão de Acessibilidade, Diversidade e Inclusão</w:t>
        </w:r>
        <w:r>
          <w:rPr>
            <w:webHidden/>
          </w:rPr>
          <w:tab/>
        </w:r>
        <w:r>
          <w:rPr>
            <w:webHidden/>
          </w:rPr>
          <w:fldChar w:fldCharType="begin"/>
        </w:r>
        <w:r>
          <w:rPr>
            <w:webHidden/>
          </w:rPr>
          <w:instrText xml:space="preserve"> PAGEREF _Toc189662334 \h </w:instrText>
        </w:r>
        <w:r>
          <w:rPr>
            <w:webHidden/>
          </w:rPr>
        </w:r>
        <w:r>
          <w:rPr>
            <w:webHidden/>
          </w:rPr>
          <w:fldChar w:fldCharType="separate"/>
        </w:r>
        <w:r>
          <w:rPr>
            <w:webHidden/>
          </w:rPr>
          <w:t>29</w:t>
        </w:r>
        <w:r>
          <w:rPr>
            <w:webHidden/>
          </w:rPr>
          <w:fldChar w:fldCharType="end"/>
        </w:r>
      </w:hyperlink>
    </w:p>
    <w:p w14:paraId="61615357" w14:textId="77777777" w:rsidR="008C6B61" w:rsidRDefault="008C6B61">
      <w:pPr>
        <w:pStyle w:val="Sumrio3"/>
        <w:rPr>
          <w:rFonts w:asciiTheme="minorHAnsi" w:eastAsiaTheme="minorEastAsia" w:hAnsiTheme="minorHAnsi" w:cstheme="minorBidi"/>
          <w:i w:val="0"/>
          <w:iCs w:val="0"/>
          <w:color w:val="auto"/>
          <w:szCs w:val="22"/>
        </w:rPr>
      </w:pPr>
      <w:hyperlink w:anchor="_Toc189662335" w:history="1">
        <w:r w:rsidRPr="002E5CA8">
          <w:rPr>
            <w:rStyle w:val="Hyperlink"/>
            <w:rFonts w:cs="Open Sans"/>
          </w:rPr>
          <w:t>Seção VI</w:t>
        </w:r>
        <w:r>
          <w:rPr>
            <w:webHidden/>
          </w:rPr>
          <w:tab/>
        </w:r>
        <w:r>
          <w:rPr>
            <w:webHidden/>
          </w:rPr>
          <w:fldChar w:fldCharType="begin"/>
        </w:r>
        <w:r>
          <w:rPr>
            <w:webHidden/>
          </w:rPr>
          <w:instrText xml:space="preserve"> PAGEREF _Toc189662335 \h </w:instrText>
        </w:r>
        <w:r>
          <w:rPr>
            <w:webHidden/>
          </w:rPr>
        </w:r>
        <w:r>
          <w:rPr>
            <w:webHidden/>
          </w:rPr>
          <w:fldChar w:fldCharType="separate"/>
        </w:r>
        <w:r>
          <w:rPr>
            <w:webHidden/>
          </w:rPr>
          <w:t>30</w:t>
        </w:r>
        <w:r>
          <w:rPr>
            <w:webHidden/>
          </w:rPr>
          <w:fldChar w:fldCharType="end"/>
        </w:r>
      </w:hyperlink>
    </w:p>
    <w:p w14:paraId="6DC725F1" w14:textId="77777777" w:rsidR="008C6B61" w:rsidRDefault="008C6B61">
      <w:pPr>
        <w:pStyle w:val="Sumrio3"/>
        <w:rPr>
          <w:rFonts w:asciiTheme="minorHAnsi" w:eastAsiaTheme="minorEastAsia" w:hAnsiTheme="minorHAnsi" w:cstheme="minorBidi"/>
          <w:i w:val="0"/>
          <w:iCs w:val="0"/>
          <w:color w:val="auto"/>
          <w:szCs w:val="22"/>
        </w:rPr>
      </w:pPr>
      <w:hyperlink w:anchor="_Toc189662336" w:history="1">
        <w:r w:rsidRPr="002E5CA8">
          <w:rPr>
            <w:rStyle w:val="Hyperlink"/>
            <w:rFonts w:cs="Open Sans"/>
          </w:rPr>
          <w:t>Da Comissão Gestora de Precedentes</w:t>
        </w:r>
        <w:r>
          <w:rPr>
            <w:webHidden/>
          </w:rPr>
          <w:tab/>
        </w:r>
        <w:r>
          <w:rPr>
            <w:webHidden/>
          </w:rPr>
          <w:fldChar w:fldCharType="begin"/>
        </w:r>
        <w:r>
          <w:rPr>
            <w:webHidden/>
          </w:rPr>
          <w:instrText xml:space="preserve"> PAGEREF _Toc189662336 \h </w:instrText>
        </w:r>
        <w:r>
          <w:rPr>
            <w:webHidden/>
          </w:rPr>
        </w:r>
        <w:r>
          <w:rPr>
            <w:webHidden/>
          </w:rPr>
          <w:fldChar w:fldCharType="separate"/>
        </w:r>
        <w:r>
          <w:rPr>
            <w:webHidden/>
          </w:rPr>
          <w:t>30</w:t>
        </w:r>
        <w:r>
          <w:rPr>
            <w:webHidden/>
          </w:rPr>
          <w:fldChar w:fldCharType="end"/>
        </w:r>
      </w:hyperlink>
    </w:p>
    <w:p w14:paraId="0C0779A0"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37" w:history="1">
        <w:r w:rsidRPr="002E5CA8">
          <w:rPr>
            <w:rStyle w:val="Hyperlink"/>
          </w:rPr>
          <w:t>TÍTULO III</w:t>
        </w:r>
        <w:r>
          <w:rPr>
            <w:webHidden/>
          </w:rPr>
          <w:tab/>
        </w:r>
        <w:r>
          <w:rPr>
            <w:webHidden/>
          </w:rPr>
          <w:fldChar w:fldCharType="begin"/>
        </w:r>
        <w:r>
          <w:rPr>
            <w:webHidden/>
          </w:rPr>
          <w:instrText xml:space="preserve"> PAGEREF _Toc189662337 \h </w:instrText>
        </w:r>
        <w:r>
          <w:rPr>
            <w:webHidden/>
          </w:rPr>
        </w:r>
        <w:r>
          <w:rPr>
            <w:webHidden/>
          </w:rPr>
          <w:fldChar w:fldCharType="separate"/>
        </w:r>
        <w:r>
          <w:rPr>
            <w:webHidden/>
          </w:rPr>
          <w:t>31</w:t>
        </w:r>
        <w:r>
          <w:rPr>
            <w:webHidden/>
          </w:rPr>
          <w:fldChar w:fldCharType="end"/>
        </w:r>
      </w:hyperlink>
    </w:p>
    <w:p w14:paraId="15D1B855" w14:textId="77777777" w:rsidR="008C6B61" w:rsidRDefault="008C6B61">
      <w:pPr>
        <w:pStyle w:val="Sumrio2"/>
        <w:rPr>
          <w:rFonts w:asciiTheme="minorHAnsi" w:eastAsiaTheme="minorEastAsia" w:hAnsiTheme="minorHAnsi" w:cstheme="minorBidi"/>
          <w:smallCaps w:val="0"/>
          <w:color w:val="auto"/>
          <w:szCs w:val="22"/>
        </w:rPr>
      </w:pPr>
      <w:hyperlink w:anchor="_Toc189662338" w:history="1">
        <w:r w:rsidRPr="002E5CA8">
          <w:rPr>
            <w:rStyle w:val="Hyperlink"/>
            <w:rFonts w:cs="Open Sans"/>
          </w:rPr>
          <w:t>DA ORGANIZAÇÃO E DA COMPETÊNCIA</w:t>
        </w:r>
        <w:r>
          <w:rPr>
            <w:webHidden/>
          </w:rPr>
          <w:tab/>
        </w:r>
        <w:r>
          <w:rPr>
            <w:webHidden/>
          </w:rPr>
          <w:fldChar w:fldCharType="begin"/>
        </w:r>
        <w:r>
          <w:rPr>
            <w:webHidden/>
          </w:rPr>
          <w:instrText xml:space="preserve"> PAGEREF _Toc189662338 \h </w:instrText>
        </w:r>
        <w:r>
          <w:rPr>
            <w:webHidden/>
          </w:rPr>
        </w:r>
        <w:r>
          <w:rPr>
            <w:webHidden/>
          </w:rPr>
          <w:fldChar w:fldCharType="separate"/>
        </w:r>
        <w:r>
          <w:rPr>
            <w:webHidden/>
          </w:rPr>
          <w:t>31</w:t>
        </w:r>
        <w:r>
          <w:rPr>
            <w:webHidden/>
          </w:rPr>
          <w:fldChar w:fldCharType="end"/>
        </w:r>
      </w:hyperlink>
    </w:p>
    <w:p w14:paraId="29995A1D"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39" w:history="1">
        <w:r w:rsidRPr="002E5CA8">
          <w:rPr>
            <w:rStyle w:val="Hyperlink"/>
          </w:rPr>
          <w:t>CAPÍTULO I</w:t>
        </w:r>
        <w:r>
          <w:rPr>
            <w:webHidden/>
          </w:rPr>
          <w:tab/>
        </w:r>
        <w:r>
          <w:rPr>
            <w:webHidden/>
          </w:rPr>
          <w:fldChar w:fldCharType="begin"/>
        </w:r>
        <w:r>
          <w:rPr>
            <w:webHidden/>
          </w:rPr>
          <w:instrText xml:space="preserve"> PAGEREF _Toc189662339 \h </w:instrText>
        </w:r>
        <w:r>
          <w:rPr>
            <w:webHidden/>
          </w:rPr>
        </w:r>
        <w:r>
          <w:rPr>
            <w:webHidden/>
          </w:rPr>
          <w:fldChar w:fldCharType="separate"/>
        </w:r>
        <w:r>
          <w:rPr>
            <w:webHidden/>
          </w:rPr>
          <w:t>31</w:t>
        </w:r>
        <w:r>
          <w:rPr>
            <w:webHidden/>
          </w:rPr>
          <w:fldChar w:fldCharType="end"/>
        </w:r>
      </w:hyperlink>
    </w:p>
    <w:p w14:paraId="7B22DE14" w14:textId="77777777" w:rsidR="008C6B61" w:rsidRDefault="008C6B61">
      <w:pPr>
        <w:pStyle w:val="Sumrio2"/>
        <w:rPr>
          <w:rFonts w:asciiTheme="minorHAnsi" w:eastAsiaTheme="minorEastAsia" w:hAnsiTheme="minorHAnsi" w:cstheme="minorBidi"/>
          <w:smallCaps w:val="0"/>
          <w:color w:val="auto"/>
          <w:szCs w:val="22"/>
        </w:rPr>
      </w:pPr>
      <w:hyperlink w:anchor="_Toc189662340" w:history="1">
        <w:r w:rsidRPr="002E5CA8">
          <w:rPr>
            <w:rStyle w:val="Hyperlink"/>
            <w:rFonts w:cs="Open Sans"/>
          </w:rPr>
          <w:t>DA ORGANIZAÇÃO</w:t>
        </w:r>
        <w:r>
          <w:rPr>
            <w:webHidden/>
          </w:rPr>
          <w:tab/>
        </w:r>
        <w:r>
          <w:rPr>
            <w:webHidden/>
          </w:rPr>
          <w:fldChar w:fldCharType="begin"/>
        </w:r>
        <w:r>
          <w:rPr>
            <w:webHidden/>
          </w:rPr>
          <w:instrText xml:space="preserve"> PAGEREF _Toc189662340 \h </w:instrText>
        </w:r>
        <w:r>
          <w:rPr>
            <w:webHidden/>
          </w:rPr>
        </w:r>
        <w:r>
          <w:rPr>
            <w:webHidden/>
          </w:rPr>
          <w:fldChar w:fldCharType="separate"/>
        </w:r>
        <w:r>
          <w:rPr>
            <w:webHidden/>
          </w:rPr>
          <w:t>31</w:t>
        </w:r>
        <w:r>
          <w:rPr>
            <w:webHidden/>
          </w:rPr>
          <w:fldChar w:fldCharType="end"/>
        </w:r>
      </w:hyperlink>
    </w:p>
    <w:p w14:paraId="03AE936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41" w:history="1">
        <w:r w:rsidRPr="002E5CA8">
          <w:rPr>
            <w:rStyle w:val="Hyperlink"/>
          </w:rPr>
          <w:t>CAPÍTULO II</w:t>
        </w:r>
        <w:r>
          <w:rPr>
            <w:webHidden/>
          </w:rPr>
          <w:tab/>
        </w:r>
        <w:r>
          <w:rPr>
            <w:webHidden/>
          </w:rPr>
          <w:fldChar w:fldCharType="begin"/>
        </w:r>
        <w:r>
          <w:rPr>
            <w:webHidden/>
          </w:rPr>
          <w:instrText xml:space="preserve"> PAGEREF _Toc189662341 \h </w:instrText>
        </w:r>
        <w:r>
          <w:rPr>
            <w:webHidden/>
          </w:rPr>
        </w:r>
        <w:r>
          <w:rPr>
            <w:webHidden/>
          </w:rPr>
          <w:fldChar w:fldCharType="separate"/>
        </w:r>
        <w:r>
          <w:rPr>
            <w:webHidden/>
          </w:rPr>
          <w:t>34</w:t>
        </w:r>
        <w:r>
          <w:rPr>
            <w:webHidden/>
          </w:rPr>
          <w:fldChar w:fldCharType="end"/>
        </w:r>
      </w:hyperlink>
    </w:p>
    <w:p w14:paraId="5B59FD6F" w14:textId="77777777" w:rsidR="008C6B61" w:rsidRDefault="008C6B61">
      <w:pPr>
        <w:pStyle w:val="Sumrio2"/>
        <w:rPr>
          <w:rFonts w:asciiTheme="minorHAnsi" w:eastAsiaTheme="minorEastAsia" w:hAnsiTheme="minorHAnsi" w:cstheme="minorBidi"/>
          <w:smallCaps w:val="0"/>
          <w:color w:val="auto"/>
          <w:szCs w:val="22"/>
        </w:rPr>
      </w:pPr>
      <w:hyperlink w:anchor="_Toc189662342" w:history="1">
        <w:r w:rsidRPr="002E5CA8">
          <w:rPr>
            <w:rStyle w:val="Hyperlink"/>
            <w:rFonts w:cs="Open Sans"/>
          </w:rPr>
          <w:t>DA COMPETÊNCIA</w:t>
        </w:r>
        <w:r>
          <w:rPr>
            <w:webHidden/>
          </w:rPr>
          <w:tab/>
        </w:r>
        <w:r>
          <w:rPr>
            <w:webHidden/>
          </w:rPr>
          <w:fldChar w:fldCharType="begin"/>
        </w:r>
        <w:r>
          <w:rPr>
            <w:webHidden/>
          </w:rPr>
          <w:instrText xml:space="preserve"> PAGEREF _Toc189662342 \h </w:instrText>
        </w:r>
        <w:r>
          <w:rPr>
            <w:webHidden/>
          </w:rPr>
        </w:r>
        <w:r>
          <w:rPr>
            <w:webHidden/>
          </w:rPr>
          <w:fldChar w:fldCharType="separate"/>
        </w:r>
        <w:r>
          <w:rPr>
            <w:webHidden/>
          </w:rPr>
          <w:t>34</w:t>
        </w:r>
        <w:r>
          <w:rPr>
            <w:webHidden/>
          </w:rPr>
          <w:fldChar w:fldCharType="end"/>
        </w:r>
      </w:hyperlink>
    </w:p>
    <w:p w14:paraId="265C6072" w14:textId="77777777" w:rsidR="008C6B61" w:rsidRDefault="008C6B61">
      <w:pPr>
        <w:pStyle w:val="Sumrio3"/>
        <w:rPr>
          <w:rFonts w:asciiTheme="minorHAnsi" w:eastAsiaTheme="minorEastAsia" w:hAnsiTheme="minorHAnsi" w:cstheme="minorBidi"/>
          <w:i w:val="0"/>
          <w:iCs w:val="0"/>
          <w:color w:val="auto"/>
          <w:szCs w:val="22"/>
        </w:rPr>
      </w:pPr>
      <w:hyperlink w:anchor="_Toc189662343" w:history="1">
        <w:r w:rsidRPr="002E5CA8">
          <w:rPr>
            <w:rStyle w:val="Hyperlink"/>
            <w:rFonts w:cs="Open Sans"/>
          </w:rPr>
          <w:t>Seção I</w:t>
        </w:r>
        <w:r>
          <w:rPr>
            <w:webHidden/>
          </w:rPr>
          <w:tab/>
        </w:r>
        <w:r>
          <w:rPr>
            <w:webHidden/>
          </w:rPr>
          <w:fldChar w:fldCharType="begin"/>
        </w:r>
        <w:r>
          <w:rPr>
            <w:webHidden/>
          </w:rPr>
          <w:instrText xml:space="preserve"> PAGEREF _Toc189662343 \h </w:instrText>
        </w:r>
        <w:r>
          <w:rPr>
            <w:webHidden/>
          </w:rPr>
        </w:r>
        <w:r>
          <w:rPr>
            <w:webHidden/>
          </w:rPr>
          <w:fldChar w:fldCharType="separate"/>
        </w:r>
        <w:r>
          <w:rPr>
            <w:webHidden/>
          </w:rPr>
          <w:t>34</w:t>
        </w:r>
        <w:r>
          <w:rPr>
            <w:webHidden/>
          </w:rPr>
          <w:fldChar w:fldCharType="end"/>
        </w:r>
      </w:hyperlink>
    </w:p>
    <w:p w14:paraId="40ECB614" w14:textId="77777777" w:rsidR="008C6B61" w:rsidRDefault="008C6B61">
      <w:pPr>
        <w:pStyle w:val="Sumrio4"/>
        <w:rPr>
          <w:rFonts w:asciiTheme="minorHAnsi" w:eastAsiaTheme="minorEastAsia" w:hAnsiTheme="minorHAnsi" w:cstheme="minorBidi"/>
          <w:i w:val="0"/>
          <w:color w:val="auto"/>
          <w:szCs w:val="22"/>
        </w:rPr>
      </w:pPr>
      <w:hyperlink w:anchor="_Toc189662344" w:history="1">
        <w:r w:rsidRPr="002E5CA8">
          <w:rPr>
            <w:rStyle w:val="Hyperlink"/>
            <w:rFonts w:cs="Open Sans"/>
          </w:rPr>
          <w:t>Das Disposições Gerais</w:t>
        </w:r>
        <w:r>
          <w:rPr>
            <w:webHidden/>
          </w:rPr>
          <w:tab/>
        </w:r>
        <w:r>
          <w:rPr>
            <w:webHidden/>
          </w:rPr>
          <w:fldChar w:fldCharType="begin"/>
        </w:r>
        <w:r>
          <w:rPr>
            <w:webHidden/>
          </w:rPr>
          <w:instrText xml:space="preserve"> PAGEREF _Toc189662344 \h </w:instrText>
        </w:r>
        <w:r>
          <w:rPr>
            <w:webHidden/>
          </w:rPr>
        </w:r>
        <w:r>
          <w:rPr>
            <w:webHidden/>
          </w:rPr>
          <w:fldChar w:fldCharType="separate"/>
        </w:r>
        <w:r>
          <w:rPr>
            <w:webHidden/>
          </w:rPr>
          <w:t>34</w:t>
        </w:r>
        <w:r>
          <w:rPr>
            <w:webHidden/>
          </w:rPr>
          <w:fldChar w:fldCharType="end"/>
        </w:r>
      </w:hyperlink>
    </w:p>
    <w:p w14:paraId="5411EDBD" w14:textId="77777777" w:rsidR="008C6B61" w:rsidRDefault="008C6B61">
      <w:pPr>
        <w:pStyle w:val="Sumrio3"/>
        <w:rPr>
          <w:rFonts w:asciiTheme="minorHAnsi" w:eastAsiaTheme="minorEastAsia" w:hAnsiTheme="minorHAnsi" w:cstheme="minorBidi"/>
          <w:i w:val="0"/>
          <w:iCs w:val="0"/>
          <w:color w:val="auto"/>
          <w:szCs w:val="22"/>
        </w:rPr>
      </w:pPr>
      <w:hyperlink w:anchor="_Toc189662345" w:history="1">
        <w:r w:rsidRPr="002E5CA8">
          <w:rPr>
            <w:rStyle w:val="Hyperlink"/>
            <w:rFonts w:cs="Open Sans"/>
          </w:rPr>
          <w:t>Seção II</w:t>
        </w:r>
        <w:r>
          <w:rPr>
            <w:webHidden/>
          </w:rPr>
          <w:tab/>
        </w:r>
        <w:r>
          <w:rPr>
            <w:webHidden/>
          </w:rPr>
          <w:fldChar w:fldCharType="begin"/>
        </w:r>
        <w:r>
          <w:rPr>
            <w:webHidden/>
          </w:rPr>
          <w:instrText xml:space="preserve"> PAGEREF _Toc189662345 \h </w:instrText>
        </w:r>
        <w:r>
          <w:rPr>
            <w:webHidden/>
          </w:rPr>
        </w:r>
        <w:r>
          <w:rPr>
            <w:webHidden/>
          </w:rPr>
          <w:fldChar w:fldCharType="separate"/>
        </w:r>
        <w:r>
          <w:rPr>
            <w:webHidden/>
          </w:rPr>
          <w:t>34</w:t>
        </w:r>
        <w:r>
          <w:rPr>
            <w:webHidden/>
          </w:rPr>
          <w:fldChar w:fldCharType="end"/>
        </w:r>
      </w:hyperlink>
    </w:p>
    <w:p w14:paraId="4EDA48A5" w14:textId="77777777" w:rsidR="008C6B61" w:rsidRDefault="008C6B61">
      <w:pPr>
        <w:pStyle w:val="Sumrio4"/>
        <w:rPr>
          <w:rFonts w:asciiTheme="minorHAnsi" w:eastAsiaTheme="minorEastAsia" w:hAnsiTheme="minorHAnsi" w:cstheme="minorBidi"/>
          <w:i w:val="0"/>
          <w:color w:val="auto"/>
          <w:szCs w:val="22"/>
        </w:rPr>
      </w:pPr>
      <w:hyperlink w:anchor="_Toc189662346" w:history="1">
        <w:r w:rsidRPr="002E5CA8">
          <w:rPr>
            <w:rStyle w:val="Hyperlink"/>
            <w:rFonts w:cs="Open Sans"/>
          </w:rPr>
          <w:t>Da Competência do Tribunal Pleno</w:t>
        </w:r>
        <w:r>
          <w:rPr>
            <w:webHidden/>
          </w:rPr>
          <w:tab/>
        </w:r>
        <w:r>
          <w:rPr>
            <w:webHidden/>
          </w:rPr>
          <w:fldChar w:fldCharType="begin"/>
        </w:r>
        <w:r>
          <w:rPr>
            <w:webHidden/>
          </w:rPr>
          <w:instrText xml:space="preserve"> PAGEREF _Toc189662346 \h </w:instrText>
        </w:r>
        <w:r>
          <w:rPr>
            <w:webHidden/>
          </w:rPr>
        </w:r>
        <w:r>
          <w:rPr>
            <w:webHidden/>
          </w:rPr>
          <w:fldChar w:fldCharType="separate"/>
        </w:r>
        <w:r>
          <w:rPr>
            <w:webHidden/>
          </w:rPr>
          <w:t>34</w:t>
        </w:r>
        <w:r>
          <w:rPr>
            <w:webHidden/>
          </w:rPr>
          <w:fldChar w:fldCharType="end"/>
        </w:r>
      </w:hyperlink>
    </w:p>
    <w:p w14:paraId="2721CBBE" w14:textId="77777777" w:rsidR="008C6B61" w:rsidRDefault="008C6B61">
      <w:pPr>
        <w:pStyle w:val="Sumrio3"/>
        <w:rPr>
          <w:rFonts w:asciiTheme="minorHAnsi" w:eastAsiaTheme="minorEastAsia" w:hAnsiTheme="minorHAnsi" w:cstheme="minorBidi"/>
          <w:i w:val="0"/>
          <w:iCs w:val="0"/>
          <w:color w:val="auto"/>
          <w:szCs w:val="22"/>
        </w:rPr>
      </w:pPr>
      <w:hyperlink w:anchor="_Toc189662347" w:history="1">
        <w:r w:rsidRPr="002E5CA8">
          <w:rPr>
            <w:rStyle w:val="Hyperlink"/>
            <w:rFonts w:cs="Open Sans"/>
          </w:rPr>
          <w:t>Seção III</w:t>
        </w:r>
        <w:r>
          <w:rPr>
            <w:webHidden/>
          </w:rPr>
          <w:tab/>
        </w:r>
        <w:r>
          <w:rPr>
            <w:webHidden/>
          </w:rPr>
          <w:fldChar w:fldCharType="begin"/>
        </w:r>
        <w:r>
          <w:rPr>
            <w:webHidden/>
          </w:rPr>
          <w:instrText xml:space="preserve"> PAGEREF _Toc189662347 \h </w:instrText>
        </w:r>
        <w:r>
          <w:rPr>
            <w:webHidden/>
          </w:rPr>
        </w:r>
        <w:r>
          <w:rPr>
            <w:webHidden/>
          </w:rPr>
          <w:fldChar w:fldCharType="separate"/>
        </w:r>
        <w:r>
          <w:rPr>
            <w:webHidden/>
          </w:rPr>
          <w:t>35</w:t>
        </w:r>
        <w:r>
          <w:rPr>
            <w:webHidden/>
          </w:rPr>
          <w:fldChar w:fldCharType="end"/>
        </w:r>
      </w:hyperlink>
    </w:p>
    <w:p w14:paraId="5691FDC8" w14:textId="77777777" w:rsidR="008C6B61" w:rsidRDefault="008C6B61">
      <w:pPr>
        <w:pStyle w:val="Sumrio4"/>
        <w:rPr>
          <w:rFonts w:asciiTheme="minorHAnsi" w:eastAsiaTheme="minorEastAsia" w:hAnsiTheme="minorHAnsi" w:cstheme="minorBidi"/>
          <w:i w:val="0"/>
          <w:color w:val="auto"/>
          <w:szCs w:val="22"/>
        </w:rPr>
      </w:pPr>
      <w:hyperlink w:anchor="_Toc189662348" w:history="1">
        <w:r w:rsidRPr="002E5CA8">
          <w:rPr>
            <w:rStyle w:val="Hyperlink"/>
            <w:rFonts w:cs="Open Sans"/>
          </w:rPr>
          <w:t>Da Competência do Órgão Especial</w:t>
        </w:r>
        <w:r>
          <w:rPr>
            <w:webHidden/>
          </w:rPr>
          <w:tab/>
        </w:r>
        <w:r>
          <w:rPr>
            <w:webHidden/>
          </w:rPr>
          <w:fldChar w:fldCharType="begin"/>
        </w:r>
        <w:r>
          <w:rPr>
            <w:webHidden/>
          </w:rPr>
          <w:instrText xml:space="preserve"> PAGEREF _Toc189662348 \h </w:instrText>
        </w:r>
        <w:r>
          <w:rPr>
            <w:webHidden/>
          </w:rPr>
        </w:r>
        <w:r>
          <w:rPr>
            <w:webHidden/>
          </w:rPr>
          <w:fldChar w:fldCharType="separate"/>
        </w:r>
        <w:r>
          <w:rPr>
            <w:webHidden/>
          </w:rPr>
          <w:t>35</w:t>
        </w:r>
        <w:r>
          <w:rPr>
            <w:webHidden/>
          </w:rPr>
          <w:fldChar w:fldCharType="end"/>
        </w:r>
      </w:hyperlink>
    </w:p>
    <w:p w14:paraId="39C1BF9E" w14:textId="77777777" w:rsidR="008C6B61" w:rsidRDefault="008C6B61">
      <w:pPr>
        <w:pStyle w:val="Sumrio3"/>
        <w:rPr>
          <w:rFonts w:asciiTheme="minorHAnsi" w:eastAsiaTheme="minorEastAsia" w:hAnsiTheme="minorHAnsi" w:cstheme="minorBidi"/>
          <w:i w:val="0"/>
          <w:iCs w:val="0"/>
          <w:color w:val="auto"/>
          <w:szCs w:val="22"/>
        </w:rPr>
      </w:pPr>
      <w:hyperlink w:anchor="_Toc189662349" w:history="1">
        <w:r w:rsidRPr="002E5CA8">
          <w:rPr>
            <w:rStyle w:val="Hyperlink"/>
            <w:rFonts w:cs="Open Sans"/>
          </w:rPr>
          <w:t>Seção IV</w:t>
        </w:r>
        <w:r>
          <w:rPr>
            <w:webHidden/>
          </w:rPr>
          <w:tab/>
        </w:r>
        <w:r>
          <w:rPr>
            <w:webHidden/>
          </w:rPr>
          <w:fldChar w:fldCharType="begin"/>
        </w:r>
        <w:r>
          <w:rPr>
            <w:webHidden/>
          </w:rPr>
          <w:instrText xml:space="preserve"> PAGEREF _Toc189662349 \h </w:instrText>
        </w:r>
        <w:r>
          <w:rPr>
            <w:webHidden/>
          </w:rPr>
        </w:r>
        <w:r>
          <w:rPr>
            <w:webHidden/>
          </w:rPr>
          <w:fldChar w:fldCharType="separate"/>
        </w:r>
        <w:r>
          <w:rPr>
            <w:webHidden/>
          </w:rPr>
          <w:t>37</w:t>
        </w:r>
        <w:r>
          <w:rPr>
            <w:webHidden/>
          </w:rPr>
          <w:fldChar w:fldCharType="end"/>
        </w:r>
      </w:hyperlink>
    </w:p>
    <w:p w14:paraId="58E0E1B2" w14:textId="77777777" w:rsidR="008C6B61" w:rsidRDefault="008C6B61">
      <w:pPr>
        <w:pStyle w:val="Sumrio4"/>
        <w:rPr>
          <w:rFonts w:asciiTheme="minorHAnsi" w:eastAsiaTheme="minorEastAsia" w:hAnsiTheme="minorHAnsi" w:cstheme="minorBidi"/>
          <w:i w:val="0"/>
          <w:color w:val="auto"/>
          <w:szCs w:val="22"/>
        </w:rPr>
      </w:pPr>
      <w:hyperlink w:anchor="_Toc189662350" w:history="1">
        <w:r w:rsidRPr="002E5CA8">
          <w:rPr>
            <w:rStyle w:val="Hyperlink"/>
            <w:rFonts w:cs="Open Sans"/>
          </w:rPr>
          <w:t>Da Competência da Seção Especializada em Dissídios Coletivos (SDC)</w:t>
        </w:r>
        <w:r>
          <w:rPr>
            <w:webHidden/>
          </w:rPr>
          <w:tab/>
        </w:r>
        <w:r>
          <w:rPr>
            <w:webHidden/>
          </w:rPr>
          <w:fldChar w:fldCharType="begin"/>
        </w:r>
        <w:r>
          <w:rPr>
            <w:webHidden/>
          </w:rPr>
          <w:instrText xml:space="preserve"> PAGEREF _Toc189662350 \h </w:instrText>
        </w:r>
        <w:r>
          <w:rPr>
            <w:webHidden/>
          </w:rPr>
        </w:r>
        <w:r>
          <w:rPr>
            <w:webHidden/>
          </w:rPr>
          <w:fldChar w:fldCharType="separate"/>
        </w:r>
        <w:r>
          <w:rPr>
            <w:webHidden/>
          </w:rPr>
          <w:t>37</w:t>
        </w:r>
        <w:r>
          <w:rPr>
            <w:webHidden/>
          </w:rPr>
          <w:fldChar w:fldCharType="end"/>
        </w:r>
      </w:hyperlink>
    </w:p>
    <w:p w14:paraId="463F4693" w14:textId="77777777" w:rsidR="008C6B61" w:rsidRDefault="008C6B61">
      <w:pPr>
        <w:pStyle w:val="Sumrio3"/>
        <w:rPr>
          <w:rFonts w:asciiTheme="minorHAnsi" w:eastAsiaTheme="minorEastAsia" w:hAnsiTheme="minorHAnsi" w:cstheme="minorBidi"/>
          <w:i w:val="0"/>
          <w:iCs w:val="0"/>
          <w:color w:val="auto"/>
          <w:szCs w:val="22"/>
        </w:rPr>
      </w:pPr>
      <w:hyperlink w:anchor="_Toc189662351" w:history="1">
        <w:r w:rsidRPr="002E5CA8">
          <w:rPr>
            <w:rStyle w:val="Hyperlink"/>
            <w:rFonts w:cs="Open Sans"/>
          </w:rPr>
          <w:t>Seção V</w:t>
        </w:r>
        <w:r>
          <w:rPr>
            <w:webHidden/>
          </w:rPr>
          <w:tab/>
        </w:r>
        <w:r>
          <w:rPr>
            <w:webHidden/>
          </w:rPr>
          <w:fldChar w:fldCharType="begin"/>
        </w:r>
        <w:r>
          <w:rPr>
            <w:webHidden/>
          </w:rPr>
          <w:instrText xml:space="preserve"> PAGEREF _Toc189662351 \h </w:instrText>
        </w:r>
        <w:r>
          <w:rPr>
            <w:webHidden/>
          </w:rPr>
        </w:r>
        <w:r>
          <w:rPr>
            <w:webHidden/>
          </w:rPr>
          <w:fldChar w:fldCharType="separate"/>
        </w:r>
        <w:r>
          <w:rPr>
            <w:webHidden/>
          </w:rPr>
          <w:t>38</w:t>
        </w:r>
        <w:r>
          <w:rPr>
            <w:webHidden/>
          </w:rPr>
          <w:fldChar w:fldCharType="end"/>
        </w:r>
      </w:hyperlink>
    </w:p>
    <w:p w14:paraId="0483583D" w14:textId="77777777" w:rsidR="008C6B61" w:rsidRDefault="008C6B61">
      <w:pPr>
        <w:pStyle w:val="Sumrio4"/>
        <w:rPr>
          <w:rFonts w:asciiTheme="minorHAnsi" w:eastAsiaTheme="minorEastAsia" w:hAnsiTheme="minorHAnsi" w:cstheme="minorBidi"/>
          <w:i w:val="0"/>
          <w:color w:val="auto"/>
          <w:szCs w:val="22"/>
        </w:rPr>
      </w:pPr>
      <w:hyperlink w:anchor="_Toc189662352" w:history="1">
        <w:r w:rsidRPr="002E5CA8">
          <w:rPr>
            <w:rStyle w:val="Hyperlink"/>
            <w:rFonts w:cs="Open Sans"/>
          </w:rPr>
          <w:t>Da Competência da Seção Especializada em Dissídios Individuais</w:t>
        </w:r>
        <w:r>
          <w:rPr>
            <w:webHidden/>
          </w:rPr>
          <w:tab/>
        </w:r>
        <w:r>
          <w:rPr>
            <w:webHidden/>
          </w:rPr>
          <w:fldChar w:fldCharType="begin"/>
        </w:r>
        <w:r>
          <w:rPr>
            <w:webHidden/>
          </w:rPr>
          <w:instrText xml:space="preserve"> PAGEREF _Toc189662352 \h </w:instrText>
        </w:r>
        <w:r>
          <w:rPr>
            <w:webHidden/>
          </w:rPr>
        </w:r>
        <w:r>
          <w:rPr>
            <w:webHidden/>
          </w:rPr>
          <w:fldChar w:fldCharType="separate"/>
        </w:r>
        <w:r>
          <w:rPr>
            <w:webHidden/>
          </w:rPr>
          <w:t>38</w:t>
        </w:r>
        <w:r>
          <w:rPr>
            <w:webHidden/>
          </w:rPr>
          <w:fldChar w:fldCharType="end"/>
        </w:r>
      </w:hyperlink>
    </w:p>
    <w:p w14:paraId="3DDCBFAD" w14:textId="77777777" w:rsidR="008C6B61" w:rsidRDefault="008C6B61">
      <w:pPr>
        <w:pStyle w:val="Sumrio3"/>
        <w:rPr>
          <w:rFonts w:asciiTheme="minorHAnsi" w:eastAsiaTheme="minorEastAsia" w:hAnsiTheme="minorHAnsi" w:cstheme="minorBidi"/>
          <w:i w:val="0"/>
          <w:iCs w:val="0"/>
          <w:color w:val="auto"/>
          <w:szCs w:val="22"/>
        </w:rPr>
      </w:pPr>
      <w:hyperlink w:anchor="_Toc189662353" w:history="1">
        <w:r w:rsidRPr="002E5CA8">
          <w:rPr>
            <w:rStyle w:val="Hyperlink"/>
            <w:rFonts w:cs="Open Sans"/>
          </w:rPr>
          <w:t>Seção VI</w:t>
        </w:r>
        <w:r>
          <w:rPr>
            <w:webHidden/>
          </w:rPr>
          <w:tab/>
        </w:r>
        <w:r>
          <w:rPr>
            <w:webHidden/>
          </w:rPr>
          <w:fldChar w:fldCharType="begin"/>
        </w:r>
        <w:r>
          <w:rPr>
            <w:webHidden/>
          </w:rPr>
          <w:instrText xml:space="preserve"> PAGEREF _Toc189662353 \h </w:instrText>
        </w:r>
        <w:r>
          <w:rPr>
            <w:webHidden/>
          </w:rPr>
        </w:r>
        <w:r>
          <w:rPr>
            <w:webHidden/>
          </w:rPr>
          <w:fldChar w:fldCharType="separate"/>
        </w:r>
        <w:r>
          <w:rPr>
            <w:webHidden/>
          </w:rPr>
          <w:t>39</w:t>
        </w:r>
        <w:r>
          <w:rPr>
            <w:webHidden/>
          </w:rPr>
          <w:fldChar w:fldCharType="end"/>
        </w:r>
      </w:hyperlink>
    </w:p>
    <w:p w14:paraId="58B22D6F" w14:textId="77777777" w:rsidR="008C6B61" w:rsidRDefault="008C6B61">
      <w:pPr>
        <w:pStyle w:val="Sumrio4"/>
        <w:rPr>
          <w:rFonts w:asciiTheme="minorHAnsi" w:eastAsiaTheme="minorEastAsia" w:hAnsiTheme="minorHAnsi" w:cstheme="minorBidi"/>
          <w:i w:val="0"/>
          <w:color w:val="auto"/>
          <w:szCs w:val="22"/>
        </w:rPr>
      </w:pPr>
      <w:hyperlink w:anchor="_Toc189662354" w:history="1">
        <w:r w:rsidRPr="002E5CA8">
          <w:rPr>
            <w:rStyle w:val="Hyperlink"/>
            <w:rFonts w:cs="Open Sans"/>
          </w:rPr>
          <w:t>Da Competência das Turmas</w:t>
        </w:r>
        <w:r>
          <w:rPr>
            <w:webHidden/>
          </w:rPr>
          <w:tab/>
        </w:r>
        <w:r>
          <w:rPr>
            <w:webHidden/>
          </w:rPr>
          <w:fldChar w:fldCharType="begin"/>
        </w:r>
        <w:r>
          <w:rPr>
            <w:webHidden/>
          </w:rPr>
          <w:instrText xml:space="preserve"> PAGEREF _Toc189662354 \h </w:instrText>
        </w:r>
        <w:r>
          <w:rPr>
            <w:webHidden/>
          </w:rPr>
        </w:r>
        <w:r>
          <w:rPr>
            <w:webHidden/>
          </w:rPr>
          <w:fldChar w:fldCharType="separate"/>
        </w:r>
        <w:r>
          <w:rPr>
            <w:webHidden/>
          </w:rPr>
          <w:t>39</w:t>
        </w:r>
        <w:r>
          <w:rPr>
            <w:webHidden/>
          </w:rPr>
          <w:fldChar w:fldCharType="end"/>
        </w:r>
      </w:hyperlink>
    </w:p>
    <w:p w14:paraId="4685D025" w14:textId="77777777" w:rsidR="008C6B61" w:rsidRDefault="008C6B61">
      <w:pPr>
        <w:pStyle w:val="Sumrio3"/>
        <w:rPr>
          <w:rFonts w:asciiTheme="minorHAnsi" w:eastAsiaTheme="minorEastAsia" w:hAnsiTheme="minorHAnsi" w:cstheme="minorBidi"/>
          <w:i w:val="0"/>
          <w:iCs w:val="0"/>
          <w:color w:val="auto"/>
          <w:szCs w:val="22"/>
        </w:rPr>
      </w:pPr>
      <w:hyperlink w:anchor="_Toc189662355" w:history="1">
        <w:r w:rsidRPr="002E5CA8">
          <w:rPr>
            <w:rStyle w:val="Hyperlink"/>
            <w:rFonts w:cs="Open Sans"/>
          </w:rPr>
          <w:t>Seção VII</w:t>
        </w:r>
        <w:r>
          <w:rPr>
            <w:webHidden/>
          </w:rPr>
          <w:tab/>
        </w:r>
        <w:r>
          <w:rPr>
            <w:webHidden/>
          </w:rPr>
          <w:fldChar w:fldCharType="begin"/>
        </w:r>
        <w:r>
          <w:rPr>
            <w:webHidden/>
          </w:rPr>
          <w:instrText xml:space="preserve"> PAGEREF _Toc189662355 \h </w:instrText>
        </w:r>
        <w:r>
          <w:rPr>
            <w:webHidden/>
          </w:rPr>
        </w:r>
        <w:r>
          <w:rPr>
            <w:webHidden/>
          </w:rPr>
          <w:fldChar w:fldCharType="separate"/>
        </w:r>
        <w:r>
          <w:rPr>
            <w:webHidden/>
          </w:rPr>
          <w:t>39</w:t>
        </w:r>
        <w:r>
          <w:rPr>
            <w:webHidden/>
          </w:rPr>
          <w:fldChar w:fldCharType="end"/>
        </w:r>
      </w:hyperlink>
    </w:p>
    <w:p w14:paraId="168EE699" w14:textId="77777777" w:rsidR="008C6B61" w:rsidRDefault="008C6B61">
      <w:pPr>
        <w:pStyle w:val="Sumrio4"/>
        <w:rPr>
          <w:rFonts w:asciiTheme="minorHAnsi" w:eastAsiaTheme="minorEastAsia" w:hAnsiTheme="minorHAnsi" w:cstheme="minorBidi"/>
          <w:i w:val="0"/>
          <w:color w:val="auto"/>
          <w:szCs w:val="22"/>
        </w:rPr>
      </w:pPr>
      <w:hyperlink w:anchor="_Toc189662356" w:history="1">
        <w:r w:rsidRPr="002E5CA8">
          <w:rPr>
            <w:rStyle w:val="Hyperlink"/>
            <w:rFonts w:cs="Open Sans"/>
          </w:rPr>
          <w:t>Da Escola Nacional de Formação e Aperfeiçoamento de Magistrados do Trabalho -ENAMAT</w:t>
        </w:r>
        <w:r>
          <w:rPr>
            <w:webHidden/>
          </w:rPr>
          <w:tab/>
        </w:r>
        <w:r>
          <w:rPr>
            <w:webHidden/>
          </w:rPr>
          <w:fldChar w:fldCharType="begin"/>
        </w:r>
        <w:r>
          <w:rPr>
            <w:webHidden/>
          </w:rPr>
          <w:instrText xml:space="preserve"> PAGEREF _Toc189662356 \h </w:instrText>
        </w:r>
        <w:r>
          <w:rPr>
            <w:webHidden/>
          </w:rPr>
        </w:r>
        <w:r>
          <w:rPr>
            <w:webHidden/>
          </w:rPr>
          <w:fldChar w:fldCharType="separate"/>
        </w:r>
        <w:r>
          <w:rPr>
            <w:webHidden/>
          </w:rPr>
          <w:t>39</w:t>
        </w:r>
        <w:r>
          <w:rPr>
            <w:webHidden/>
          </w:rPr>
          <w:fldChar w:fldCharType="end"/>
        </w:r>
      </w:hyperlink>
    </w:p>
    <w:p w14:paraId="0331362E" w14:textId="77777777" w:rsidR="008C6B61" w:rsidRDefault="008C6B61">
      <w:pPr>
        <w:pStyle w:val="Sumrio3"/>
        <w:rPr>
          <w:rFonts w:asciiTheme="minorHAnsi" w:eastAsiaTheme="minorEastAsia" w:hAnsiTheme="minorHAnsi" w:cstheme="minorBidi"/>
          <w:i w:val="0"/>
          <w:iCs w:val="0"/>
          <w:color w:val="auto"/>
          <w:szCs w:val="22"/>
        </w:rPr>
      </w:pPr>
      <w:hyperlink w:anchor="_Toc189662357" w:history="1">
        <w:r w:rsidRPr="002E5CA8">
          <w:rPr>
            <w:rStyle w:val="Hyperlink"/>
            <w:rFonts w:cs="Open Sans"/>
          </w:rPr>
          <w:t>Seção VIII</w:t>
        </w:r>
        <w:r>
          <w:rPr>
            <w:webHidden/>
          </w:rPr>
          <w:tab/>
        </w:r>
        <w:r>
          <w:rPr>
            <w:webHidden/>
          </w:rPr>
          <w:fldChar w:fldCharType="begin"/>
        </w:r>
        <w:r>
          <w:rPr>
            <w:webHidden/>
          </w:rPr>
          <w:instrText xml:space="preserve"> PAGEREF _Toc189662357 \h </w:instrText>
        </w:r>
        <w:r>
          <w:rPr>
            <w:webHidden/>
          </w:rPr>
        </w:r>
        <w:r>
          <w:rPr>
            <w:webHidden/>
          </w:rPr>
          <w:fldChar w:fldCharType="separate"/>
        </w:r>
        <w:r>
          <w:rPr>
            <w:webHidden/>
          </w:rPr>
          <w:t>40</w:t>
        </w:r>
        <w:r>
          <w:rPr>
            <w:webHidden/>
          </w:rPr>
          <w:fldChar w:fldCharType="end"/>
        </w:r>
      </w:hyperlink>
    </w:p>
    <w:p w14:paraId="11F837D7" w14:textId="77777777" w:rsidR="008C6B61" w:rsidRDefault="008C6B61">
      <w:pPr>
        <w:pStyle w:val="Sumrio4"/>
        <w:rPr>
          <w:rFonts w:asciiTheme="minorHAnsi" w:eastAsiaTheme="minorEastAsia" w:hAnsiTheme="minorHAnsi" w:cstheme="minorBidi"/>
          <w:i w:val="0"/>
          <w:color w:val="auto"/>
          <w:szCs w:val="22"/>
        </w:rPr>
      </w:pPr>
      <w:hyperlink w:anchor="_Toc189662358" w:history="1">
        <w:r w:rsidRPr="002E5CA8">
          <w:rPr>
            <w:rStyle w:val="Hyperlink"/>
            <w:rFonts w:cs="Open Sans"/>
          </w:rPr>
          <w:t>Do Centro de Formação e Aperfeiçoamento de Assessores e Servidores do TST - CEFAST</w:t>
        </w:r>
        <w:r>
          <w:rPr>
            <w:webHidden/>
          </w:rPr>
          <w:tab/>
        </w:r>
        <w:r>
          <w:rPr>
            <w:webHidden/>
          </w:rPr>
          <w:fldChar w:fldCharType="begin"/>
        </w:r>
        <w:r>
          <w:rPr>
            <w:webHidden/>
          </w:rPr>
          <w:instrText xml:space="preserve"> PAGEREF _Toc189662358 \h </w:instrText>
        </w:r>
        <w:r>
          <w:rPr>
            <w:webHidden/>
          </w:rPr>
        </w:r>
        <w:r>
          <w:rPr>
            <w:webHidden/>
          </w:rPr>
          <w:fldChar w:fldCharType="separate"/>
        </w:r>
        <w:r>
          <w:rPr>
            <w:webHidden/>
          </w:rPr>
          <w:t>40</w:t>
        </w:r>
        <w:r>
          <w:rPr>
            <w:webHidden/>
          </w:rPr>
          <w:fldChar w:fldCharType="end"/>
        </w:r>
      </w:hyperlink>
    </w:p>
    <w:p w14:paraId="7A82DE43" w14:textId="77777777" w:rsidR="008C6B61" w:rsidRDefault="008C6B61">
      <w:pPr>
        <w:pStyle w:val="Sumrio3"/>
        <w:rPr>
          <w:rFonts w:asciiTheme="minorHAnsi" w:eastAsiaTheme="minorEastAsia" w:hAnsiTheme="minorHAnsi" w:cstheme="minorBidi"/>
          <w:i w:val="0"/>
          <w:iCs w:val="0"/>
          <w:color w:val="auto"/>
          <w:szCs w:val="22"/>
        </w:rPr>
      </w:pPr>
      <w:hyperlink w:anchor="_Toc189662359" w:history="1">
        <w:r w:rsidRPr="002E5CA8">
          <w:rPr>
            <w:rStyle w:val="Hyperlink"/>
            <w:rFonts w:cs="Open Sans"/>
          </w:rPr>
          <w:t>Seção IX</w:t>
        </w:r>
        <w:r>
          <w:rPr>
            <w:webHidden/>
          </w:rPr>
          <w:tab/>
        </w:r>
        <w:r>
          <w:rPr>
            <w:webHidden/>
          </w:rPr>
          <w:fldChar w:fldCharType="begin"/>
        </w:r>
        <w:r>
          <w:rPr>
            <w:webHidden/>
          </w:rPr>
          <w:instrText xml:space="preserve"> PAGEREF _Toc189662359 \h </w:instrText>
        </w:r>
        <w:r>
          <w:rPr>
            <w:webHidden/>
          </w:rPr>
        </w:r>
        <w:r>
          <w:rPr>
            <w:webHidden/>
          </w:rPr>
          <w:fldChar w:fldCharType="separate"/>
        </w:r>
        <w:r>
          <w:rPr>
            <w:webHidden/>
          </w:rPr>
          <w:t>40</w:t>
        </w:r>
        <w:r>
          <w:rPr>
            <w:webHidden/>
          </w:rPr>
          <w:fldChar w:fldCharType="end"/>
        </w:r>
      </w:hyperlink>
    </w:p>
    <w:p w14:paraId="0995B92A" w14:textId="77777777" w:rsidR="008C6B61" w:rsidRDefault="008C6B61">
      <w:pPr>
        <w:pStyle w:val="Sumrio4"/>
        <w:rPr>
          <w:rFonts w:asciiTheme="minorHAnsi" w:eastAsiaTheme="minorEastAsia" w:hAnsiTheme="minorHAnsi" w:cstheme="minorBidi"/>
          <w:i w:val="0"/>
          <w:color w:val="auto"/>
          <w:szCs w:val="22"/>
        </w:rPr>
      </w:pPr>
      <w:hyperlink w:anchor="_Toc189662360" w:history="1">
        <w:r w:rsidRPr="002E5CA8">
          <w:rPr>
            <w:rStyle w:val="Hyperlink"/>
            <w:rFonts w:cs="Open Sans"/>
          </w:rPr>
          <w:t>Do Conselho Superior da Justiça do Trabalho CSJT</w:t>
        </w:r>
        <w:r>
          <w:rPr>
            <w:webHidden/>
          </w:rPr>
          <w:tab/>
        </w:r>
        <w:r>
          <w:rPr>
            <w:webHidden/>
          </w:rPr>
          <w:fldChar w:fldCharType="begin"/>
        </w:r>
        <w:r>
          <w:rPr>
            <w:webHidden/>
          </w:rPr>
          <w:instrText xml:space="preserve"> PAGEREF _Toc189662360 \h </w:instrText>
        </w:r>
        <w:r>
          <w:rPr>
            <w:webHidden/>
          </w:rPr>
        </w:r>
        <w:r>
          <w:rPr>
            <w:webHidden/>
          </w:rPr>
          <w:fldChar w:fldCharType="separate"/>
        </w:r>
        <w:r>
          <w:rPr>
            <w:webHidden/>
          </w:rPr>
          <w:t>40</w:t>
        </w:r>
        <w:r>
          <w:rPr>
            <w:webHidden/>
          </w:rPr>
          <w:fldChar w:fldCharType="end"/>
        </w:r>
      </w:hyperlink>
    </w:p>
    <w:p w14:paraId="4FED274B" w14:textId="77777777" w:rsidR="008C6B61" w:rsidRDefault="008C6B61">
      <w:pPr>
        <w:pStyle w:val="Sumrio3"/>
        <w:rPr>
          <w:rFonts w:asciiTheme="minorHAnsi" w:eastAsiaTheme="minorEastAsia" w:hAnsiTheme="minorHAnsi" w:cstheme="minorBidi"/>
          <w:i w:val="0"/>
          <w:iCs w:val="0"/>
          <w:color w:val="auto"/>
          <w:szCs w:val="22"/>
        </w:rPr>
      </w:pPr>
      <w:hyperlink w:anchor="_Toc189662361" w:history="1">
        <w:r w:rsidRPr="002E5CA8">
          <w:rPr>
            <w:rStyle w:val="Hyperlink"/>
            <w:rFonts w:cs="Open Sans"/>
          </w:rPr>
          <w:t>Seção X</w:t>
        </w:r>
        <w:r>
          <w:rPr>
            <w:webHidden/>
          </w:rPr>
          <w:tab/>
        </w:r>
        <w:r>
          <w:rPr>
            <w:webHidden/>
          </w:rPr>
          <w:fldChar w:fldCharType="begin"/>
        </w:r>
        <w:r>
          <w:rPr>
            <w:webHidden/>
          </w:rPr>
          <w:instrText xml:space="preserve"> PAGEREF _Toc189662361 \h </w:instrText>
        </w:r>
        <w:r>
          <w:rPr>
            <w:webHidden/>
          </w:rPr>
        </w:r>
        <w:r>
          <w:rPr>
            <w:webHidden/>
          </w:rPr>
          <w:fldChar w:fldCharType="separate"/>
        </w:r>
        <w:r>
          <w:rPr>
            <w:webHidden/>
          </w:rPr>
          <w:t>41</w:t>
        </w:r>
        <w:r>
          <w:rPr>
            <w:webHidden/>
          </w:rPr>
          <w:fldChar w:fldCharType="end"/>
        </w:r>
      </w:hyperlink>
    </w:p>
    <w:p w14:paraId="58095A70" w14:textId="77777777" w:rsidR="008C6B61" w:rsidRDefault="008C6B61">
      <w:pPr>
        <w:pStyle w:val="Sumrio4"/>
        <w:rPr>
          <w:rFonts w:asciiTheme="minorHAnsi" w:eastAsiaTheme="minorEastAsia" w:hAnsiTheme="minorHAnsi" w:cstheme="minorBidi"/>
          <w:i w:val="0"/>
          <w:color w:val="auto"/>
          <w:szCs w:val="22"/>
        </w:rPr>
      </w:pPr>
      <w:hyperlink w:anchor="_Toc189662362" w:history="1">
        <w:r w:rsidRPr="002E5CA8">
          <w:rPr>
            <w:rStyle w:val="Hyperlink"/>
            <w:rFonts w:cs="Open Sans"/>
          </w:rPr>
          <w:t>Da Ouvidoria</w:t>
        </w:r>
        <w:r>
          <w:rPr>
            <w:webHidden/>
          </w:rPr>
          <w:tab/>
        </w:r>
        <w:r>
          <w:rPr>
            <w:webHidden/>
          </w:rPr>
          <w:fldChar w:fldCharType="begin"/>
        </w:r>
        <w:r>
          <w:rPr>
            <w:webHidden/>
          </w:rPr>
          <w:instrText xml:space="preserve"> PAGEREF _Toc189662362 \h </w:instrText>
        </w:r>
        <w:r>
          <w:rPr>
            <w:webHidden/>
          </w:rPr>
        </w:r>
        <w:r>
          <w:rPr>
            <w:webHidden/>
          </w:rPr>
          <w:fldChar w:fldCharType="separate"/>
        </w:r>
        <w:r>
          <w:rPr>
            <w:webHidden/>
          </w:rPr>
          <w:t>41</w:t>
        </w:r>
        <w:r>
          <w:rPr>
            <w:webHidden/>
          </w:rPr>
          <w:fldChar w:fldCharType="end"/>
        </w:r>
      </w:hyperlink>
    </w:p>
    <w:p w14:paraId="79DF4DA1" w14:textId="77777777" w:rsidR="008C6B61" w:rsidRDefault="008C6B61">
      <w:pPr>
        <w:pStyle w:val="Sumrio3"/>
        <w:rPr>
          <w:rFonts w:asciiTheme="minorHAnsi" w:eastAsiaTheme="minorEastAsia" w:hAnsiTheme="minorHAnsi" w:cstheme="minorBidi"/>
          <w:i w:val="0"/>
          <w:iCs w:val="0"/>
          <w:color w:val="auto"/>
          <w:szCs w:val="22"/>
        </w:rPr>
      </w:pPr>
      <w:hyperlink w:anchor="_Toc189662363" w:history="1">
        <w:r w:rsidRPr="002E5CA8">
          <w:rPr>
            <w:rStyle w:val="Hyperlink"/>
            <w:rFonts w:cs="Open Sans"/>
          </w:rPr>
          <w:t>Seção XI</w:t>
        </w:r>
        <w:r>
          <w:rPr>
            <w:webHidden/>
          </w:rPr>
          <w:tab/>
        </w:r>
        <w:r>
          <w:rPr>
            <w:webHidden/>
          </w:rPr>
          <w:fldChar w:fldCharType="begin"/>
        </w:r>
        <w:r>
          <w:rPr>
            <w:webHidden/>
          </w:rPr>
          <w:instrText xml:space="preserve"> PAGEREF _Toc189662363 \h </w:instrText>
        </w:r>
        <w:r>
          <w:rPr>
            <w:webHidden/>
          </w:rPr>
        </w:r>
        <w:r>
          <w:rPr>
            <w:webHidden/>
          </w:rPr>
          <w:fldChar w:fldCharType="separate"/>
        </w:r>
        <w:r>
          <w:rPr>
            <w:webHidden/>
          </w:rPr>
          <w:t>41</w:t>
        </w:r>
        <w:r>
          <w:rPr>
            <w:webHidden/>
          </w:rPr>
          <w:fldChar w:fldCharType="end"/>
        </w:r>
      </w:hyperlink>
    </w:p>
    <w:p w14:paraId="06B21C9E" w14:textId="77777777" w:rsidR="008C6B61" w:rsidRDefault="008C6B61">
      <w:pPr>
        <w:pStyle w:val="Sumrio4"/>
        <w:rPr>
          <w:rFonts w:asciiTheme="minorHAnsi" w:eastAsiaTheme="minorEastAsia" w:hAnsiTheme="minorHAnsi" w:cstheme="minorBidi"/>
          <w:i w:val="0"/>
          <w:color w:val="auto"/>
          <w:szCs w:val="22"/>
        </w:rPr>
      </w:pPr>
      <w:hyperlink w:anchor="_Toc189662364" w:history="1">
        <w:r w:rsidRPr="002E5CA8">
          <w:rPr>
            <w:rStyle w:val="Hyperlink"/>
            <w:rFonts w:cs="Open Sans"/>
          </w:rPr>
          <w:t>Das Disposições Gerais</w:t>
        </w:r>
        <w:r>
          <w:rPr>
            <w:webHidden/>
          </w:rPr>
          <w:tab/>
        </w:r>
        <w:r>
          <w:rPr>
            <w:webHidden/>
          </w:rPr>
          <w:fldChar w:fldCharType="begin"/>
        </w:r>
        <w:r>
          <w:rPr>
            <w:webHidden/>
          </w:rPr>
          <w:instrText xml:space="preserve"> PAGEREF _Toc189662364 \h </w:instrText>
        </w:r>
        <w:r>
          <w:rPr>
            <w:webHidden/>
          </w:rPr>
        </w:r>
        <w:r>
          <w:rPr>
            <w:webHidden/>
          </w:rPr>
          <w:fldChar w:fldCharType="separate"/>
        </w:r>
        <w:r>
          <w:rPr>
            <w:webHidden/>
          </w:rPr>
          <w:t>41</w:t>
        </w:r>
        <w:r>
          <w:rPr>
            <w:webHidden/>
          </w:rPr>
          <w:fldChar w:fldCharType="end"/>
        </w:r>
      </w:hyperlink>
    </w:p>
    <w:p w14:paraId="7A0087ED"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65" w:history="1">
        <w:r w:rsidRPr="002E5CA8">
          <w:rPr>
            <w:rStyle w:val="Hyperlink"/>
          </w:rPr>
          <w:t>CAPÍTULO III</w:t>
        </w:r>
        <w:r>
          <w:rPr>
            <w:webHidden/>
          </w:rPr>
          <w:tab/>
        </w:r>
        <w:r>
          <w:rPr>
            <w:webHidden/>
          </w:rPr>
          <w:fldChar w:fldCharType="begin"/>
        </w:r>
        <w:r>
          <w:rPr>
            <w:webHidden/>
          </w:rPr>
          <w:instrText xml:space="preserve"> PAGEREF _Toc189662365 \h </w:instrText>
        </w:r>
        <w:r>
          <w:rPr>
            <w:webHidden/>
          </w:rPr>
        </w:r>
        <w:r>
          <w:rPr>
            <w:webHidden/>
          </w:rPr>
          <w:fldChar w:fldCharType="separate"/>
        </w:r>
        <w:r>
          <w:rPr>
            <w:webHidden/>
          </w:rPr>
          <w:t>42</w:t>
        </w:r>
        <w:r>
          <w:rPr>
            <w:webHidden/>
          </w:rPr>
          <w:fldChar w:fldCharType="end"/>
        </w:r>
      </w:hyperlink>
    </w:p>
    <w:p w14:paraId="016B8796" w14:textId="77777777" w:rsidR="008C6B61" w:rsidRDefault="008C6B61">
      <w:pPr>
        <w:pStyle w:val="Sumrio2"/>
        <w:rPr>
          <w:rFonts w:asciiTheme="minorHAnsi" w:eastAsiaTheme="minorEastAsia" w:hAnsiTheme="minorHAnsi" w:cstheme="minorBidi"/>
          <w:smallCaps w:val="0"/>
          <w:color w:val="auto"/>
          <w:szCs w:val="22"/>
        </w:rPr>
      </w:pPr>
      <w:hyperlink w:anchor="_Toc189662366" w:history="1">
        <w:r w:rsidRPr="002E5CA8">
          <w:rPr>
            <w:rStyle w:val="Hyperlink"/>
            <w:rFonts w:cs="Open Sans"/>
          </w:rPr>
          <w:t>DA PRESIDÊNCIA DOS ÓRGÃOS DO TRIBUNAL</w:t>
        </w:r>
        <w:r>
          <w:rPr>
            <w:webHidden/>
          </w:rPr>
          <w:tab/>
        </w:r>
        <w:r>
          <w:rPr>
            <w:webHidden/>
          </w:rPr>
          <w:fldChar w:fldCharType="begin"/>
        </w:r>
        <w:r>
          <w:rPr>
            <w:webHidden/>
          </w:rPr>
          <w:instrText xml:space="preserve"> PAGEREF _Toc189662366 \h </w:instrText>
        </w:r>
        <w:r>
          <w:rPr>
            <w:webHidden/>
          </w:rPr>
        </w:r>
        <w:r>
          <w:rPr>
            <w:webHidden/>
          </w:rPr>
          <w:fldChar w:fldCharType="separate"/>
        </w:r>
        <w:r>
          <w:rPr>
            <w:webHidden/>
          </w:rPr>
          <w:t>42</w:t>
        </w:r>
        <w:r>
          <w:rPr>
            <w:webHidden/>
          </w:rPr>
          <w:fldChar w:fldCharType="end"/>
        </w:r>
      </w:hyperlink>
    </w:p>
    <w:p w14:paraId="153D3BF8" w14:textId="77777777" w:rsidR="008C6B61" w:rsidRDefault="008C6B61">
      <w:pPr>
        <w:pStyle w:val="Sumrio3"/>
        <w:rPr>
          <w:rFonts w:asciiTheme="minorHAnsi" w:eastAsiaTheme="minorEastAsia" w:hAnsiTheme="minorHAnsi" w:cstheme="minorBidi"/>
          <w:i w:val="0"/>
          <w:iCs w:val="0"/>
          <w:color w:val="auto"/>
          <w:szCs w:val="22"/>
        </w:rPr>
      </w:pPr>
      <w:hyperlink w:anchor="_Toc189662367" w:history="1">
        <w:r w:rsidRPr="002E5CA8">
          <w:rPr>
            <w:rStyle w:val="Hyperlink"/>
            <w:rFonts w:cs="Open Sans"/>
          </w:rPr>
          <w:t>Seção I</w:t>
        </w:r>
        <w:r>
          <w:rPr>
            <w:webHidden/>
          </w:rPr>
          <w:tab/>
        </w:r>
        <w:r>
          <w:rPr>
            <w:webHidden/>
          </w:rPr>
          <w:fldChar w:fldCharType="begin"/>
        </w:r>
        <w:r>
          <w:rPr>
            <w:webHidden/>
          </w:rPr>
          <w:instrText xml:space="preserve"> PAGEREF _Toc189662367 \h </w:instrText>
        </w:r>
        <w:r>
          <w:rPr>
            <w:webHidden/>
          </w:rPr>
        </w:r>
        <w:r>
          <w:rPr>
            <w:webHidden/>
          </w:rPr>
          <w:fldChar w:fldCharType="separate"/>
        </w:r>
        <w:r>
          <w:rPr>
            <w:webHidden/>
          </w:rPr>
          <w:t>42</w:t>
        </w:r>
        <w:r>
          <w:rPr>
            <w:webHidden/>
          </w:rPr>
          <w:fldChar w:fldCharType="end"/>
        </w:r>
      </w:hyperlink>
    </w:p>
    <w:p w14:paraId="69324E97" w14:textId="77777777" w:rsidR="008C6B61" w:rsidRDefault="008C6B61">
      <w:pPr>
        <w:pStyle w:val="Sumrio4"/>
        <w:rPr>
          <w:rFonts w:asciiTheme="minorHAnsi" w:eastAsiaTheme="minorEastAsia" w:hAnsiTheme="minorHAnsi" w:cstheme="minorBidi"/>
          <w:i w:val="0"/>
          <w:color w:val="auto"/>
          <w:szCs w:val="22"/>
        </w:rPr>
      </w:pPr>
      <w:hyperlink w:anchor="_Toc189662368" w:history="1">
        <w:r w:rsidRPr="002E5CA8">
          <w:rPr>
            <w:rStyle w:val="Hyperlink"/>
            <w:rFonts w:cs="Open Sans"/>
          </w:rPr>
          <w:t>Da Presidência do Tribunal Pleno, do Órgão Especial e das Seções Especializadas</w:t>
        </w:r>
        <w:r>
          <w:rPr>
            <w:webHidden/>
          </w:rPr>
          <w:tab/>
        </w:r>
        <w:r>
          <w:rPr>
            <w:webHidden/>
          </w:rPr>
          <w:fldChar w:fldCharType="begin"/>
        </w:r>
        <w:r>
          <w:rPr>
            <w:webHidden/>
          </w:rPr>
          <w:instrText xml:space="preserve"> PAGEREF _Toc189662368 \h </w:instrText>
        </w:r>
        <w:r>
          <w:rPr>
            <w:webHidden/>
          </w:rPr>
        </w:r>
        <w:r>
          <w:rPr>
            <w:webHidden/>
          </w:rPr>
          <w:fldChar w:fldCharType="separate"/>
        </w:r>
        <w:r>
          <w:rPr>
            <w:webHidden/>
          </w:rPr>
          <w:t>42</w:t>
        </w:r>
        <w:r>
          <w:rPr>
            <w:webHidden/>
          </w:rPr>
          <w:fldChar w:fldCharType="end"/>
        </w:r>
      </w:hyperlink>
    </w:p>
    <w:p w14:paraId="49FDF6B8" w14:textId="77777777" w:rsidR="008C6B61" w:rsidRDefault="008C6B61">
      <w:pPr>
        <w:pStyle w:val="Sumrio3"/>
        <w:rPr>
          <w:rFonts w:asciiTheme="minorHAnsi" w:eastAsiaTheme="minorEastAsia" w:hAnsiTheme="minorHAnsi" w:cstheme="minorBidi"/>
          <w:i w:val="0"/>
          <w:iCs w:val="0"/>
          <w:color w:val="auto"/>
          <w:szCs w:val="22"/>
        </w:rPr>
      </w:pPr>
      <w:hyperlink w:anchor="_Toc189662369" w:history="1">
        <w:r w:rsidRPr="002E5CA8">
          <w:rPr>
            <w:rStyle w:val="Hyperlink"/>
            <w:rFonts w:cs="Open Sans"/>
          </w:rPr>
          <w:t>Seção II</w:t>
        </w:r>
        <w:r>
          <w:rPr>
            <w:webHidden/>
          </w:rPr>
          <w:tab/>
        </w:r>
        <w:r>
          <w:rPr>
            <w:webHidden/>
          </w:rPr>
          <w:fldChar w:fldCharType="begin"/>
        </w:r>
        <w:r>
          <w:rPr>
            <w:webHidden/>
          </w:rPr>
          <w:instrText xml:space="preserve"> PAGEREF _Toc189662369 \h </w:instrText>
        </w:r>
        <w:r>
          <w:rPr>
            <w:webHidden/>
          </w:rPr>
        </w:r>
        <w:r>
          <w:rPr>
            <w:webHidden/>
          </w:rPr>
          <w:fldChar w:fldCharType="separate"/>
        </w:r>
        <w:r>
          <w:rPr>
            <w:webHidden/>
          </w:rPr>
          <w:t>42</w:t>
        </w:r>
        <w:r>
          <w:rPr>
            <w:webHidden/>
          </w:rPr>
          <w:fldChar w:fldCharType="end"/>
        </w:r>
      </w:hyperlink>
    </w:p>
    <w:p w14:paraId="2EEEDCBE" w14:textId="77777777" w:rsidR="008C6B61" w:rsidRDefault="008C6B61">
      <w:pPr>
        <w:pStyle w:val="Sumrio4"/>
        <w:rPr>
          <w:rFonts w:asciiTheme="minorHAnsi" w:eastAsiaTheme="minorEastAsia" w:hAnsiTheme="minorHAnsi" w:cstheme="minorBidi"/>
          <w:i w:val="0"/>
          <w:color w:val="auto"/>
          <w:szCs w:val="22"/>
        </w:rPr>
      </w:pPr>
      <w:hyperlink w:anchor="_Toc189662370" w:history="1">
        <w:r w:rsidRPr="002E5CA8">
          <w:rPr>
            <w:rStyle w:val="Hyperlink"/>
            <w:rFonts w:cs="Open Sans"/>
          </w:rPr>
          <w:t>Da Presidência das Turmas</w:t>
        </w:r>
        <w:r>
          <w:rPr>
            <w:webHidden/>
          </w:rPr>
          <w:tab/>
        </w:r>
        <w:r>
          <w:rPr>
            <w:webHidden/>
          </w:rPr>
          <w:fldChar w:fldCharType="begin"/>
        </w:r>
        <w:r>
          <w:rPr>
            <w:webHidden/>
          </w:rPr>
          <w:instrText xml:space="preserve"> PAGEREF _Toc189662370 \h </w:instrText>
        </w:r>
        <w:r>
          <w:rPr>
            <w:webHidden/>
          </w:rPr>
        </w:r>
        <w:r>
          <w:rPr>
            <w:webHidden/>
          </w:rPr>
          <w:fldChar w:fldCharType="separate"/>
        </w:r>
        <w:r>
          <w:rPr>
            <w:webHidden/>
          </w:rPr>
          <w:t>42</w:t>
        </w:r>
        <w:r>
          <w:rPr>
            <w:webHidden/>
          </w:rPr>
          <w:fldChar w:fldCharType="end"/>
        </w:r>
      </w:hyperlink>
    </w:p>
    <w:p w14:paraId="1C972E15" w14:textId="77777777" w:rsidR="008C6B61" w:rsidRDefault="008C6B61">
      <w:pPr>
        <w:pStyle w:val="Sumrio3"/>
        <w:rPr>
          <w:rFonts w:asciiTheme="minorHAnsi" w:eastAsiaTheme="minorEastAsia" w:hAnsiTheme="minorHAnsi" w:cstheme="minorBidi"/>
          <w:i w:val="0"/>
          <w:iCs w:val="0"/>
          <w:color w:val="auto"/>
          <w:szCs w:val="22"/>
        </w:rPr>
      </w:pPr>
      <w:hyperlink w:anchor="_Toc189662371" w:history="1">
        <w:r w:rsidRPr="002E5CA8">
          <w:rPr>
            <w:rStyle w:val="Hyperlink"/>
            <w:rFonts w:cs="Open Sans"/>
          </w:rPr>
          <w:t>Seção III</w:t>
        </w:r>
        <w:r>
          <w:rPr>
            <w:webHidden/>
          </w:rPr>
          <w:tab/>
        </w:r>
        <w:r>
          <w:rPr>
            <w:webHidden/>
          </w:rPr>
          <w:fldChar w:fldCharType="begin"/>
        </w:r>
        <w:r>
          <w:rPr>
            <w:webHidden/>
          </w:rPr>
          <w:instrText xml:space="preserve"> PAGEREF _Toc189662371 \h </w:instrText>
        </w:r>
        <w:r>
          <w:rPr>
            <w:webHidden/>
          </w:rPr>
        </w:r>
        <w:r>
          <w:rPr>
            <w:webHidden/>
          </w:rPr>
          <w:fldChar w:fldCharType="separate"/>
        </w:r>
        <w:r>
          <w:rPr>
            <w:webHidden/>
          </w:rPr>
          <w:t>43</w:t>
        </w:r>
        <w:r>
          <w:rPr>
            <w:webHidden/>
          </w:rPr>
          <w:fldChar w:fldCharType="end"/>
        </w:r>
      </w:hyperlink>
    </w:p>
    <w:p w14:paraId="6ECF92EC" w14:textId="77777777" w:rsidR="008C6B61" w:rsidRDefault="008C6B61">
      <w:pPr>
        <w:pStyle w:val="Sumrio4"/>
        <w:rPr>
          <w:rFonts w:asciiTheme="minorHAnsi" w:eastAsiaTheme="minorEastAsia" w:hAnsiTheme="minorHAnsi" w:cstheme="minorBidi"/>
          <w:i w:val="0"/>
          <w:color w:val="auto"/>
          <w:szCs w:val="22"/>
        </w:rPr>
      </w:pPr>
      <w:hyperlink w:anchor="_Toc189662372" w:history="1">
        <w:r w:rsidRPr="002E5CA8">
          <w:rPr>
            <w:rStyle w:val="Hyperlink"/>
            <w:rFonts w:cs="Open Sans"/>
          </w:rPr>
          <w:t>Das Atribuições do Presidente de Turma</w:t>
        </w:r>
        <w:r>
          <w:rPr>
            <w:webHidden/>
          </w:rPr>
          <w:tab/>
        </w:r>
        <w:r>
          <w:rPr>
            <w:webHidden/>
          </w:rPr>
          <w:fldChar w:fldCharType="begin"/>
        </w:r>
        <w:r>
          <w:rPr>
            <w:webHidden/>
          </w:rPr>
          <w:instrText xml:space="preserve"> PAGEREF _Toc189662372 \h </w:instrText>
        </w:r>
        <w:r>
          <w:rPr>
            <w:webHidden/>
          </w:rPr>
        </w:r>
        <w:r>
          <w:rPr>
            <w:webHidden/>
          </w:rPr>
          <w:fldChar w:fldCharType="separate"/>
        </w:r>
        <w:r>
          <w:rPr>
            <w:webHidden/>
          </w:rPr>
          <w:t>43</w:t>
        </w:r>
        <w:r>
          <w:rPr>
            <w:webHidden/>
          </w:rPr>
          <w:fldChar w:fldCharType="end"/>
        </w:r>
      </w:hyperlink>
    </w:p>
    <w:p w14:paraId="2C4469E3"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73" w:history="1">
        <w:r w:rsidRPr="002E5CA8">
          <w:rPr>
            <w:rStyle w:val="Hyperlink"/>
          </w:rPr>
          <w:t>TÍTULO IV</w:t>
        </w:r>
        <w:r>
          <w:rPr>
            <w:webHidden/>
          </w:rPr>
          <w:tab/>
        </w:r>
        <w:r>
          <w:rPr>
            <w:webHidden/>
          </w:rPr>
          <w:fldChar w:fldCharType="begin"/>
        </w:r>
        <w:r>
          <w:rPr>
            <w:webHidden/>
          </w:rPr>
          <w:instrText xml:space="preserve"> PAGEREF _Toc189662373 \h </w:instrText>
        </w:r>
        <w:r>
          <w:rPr>
            <w:webHidden/>
          </w:rPr>
        </w:r>
        <w:r>
          <w:rPr>
            <w:webHidden/>
          </w:rPr>
          <w:fldChar w:fldCharType="separate"/>
        </w:r>
        <w:r>
          <w:rPr>
            <w:webHidden/>
          </w:rPr>
          <w:t>44</w:t>
        </w:r>
        <w:r>
          <w:rPr>
            <w:webHidden/>
          </w:rPr>
          <w:fldChar w:fldCharType="end"/>
        </w:r>
      </w:hyperlink>
    </w:p>
    <w:p w14:paraId="579EF092" w14:textId="77777777" w:rsidR="008C6B61" w:rsidRDefault="008C6B61">
      <w:pPr>
        <w:pStyle w:val="Sumrio2"/>
        <w:rPr>
          <w:rFonts w:asciiTheme="minorHAnsi" w:eastAsiaTheme="minorEastAsia" w:hAnsiTheme="minorHAnsi" w:cstheme="minorBidi"/>
          <w:smallCaps w:val="0"/>
          <w:color w:val="auto"/>
          <w:szCs w:val="22"/>
        </w:rPr>
      </w:pPr>
      <w:hyperlink w:anchor="_Toc189662374" w:history="1">
        <w:r w:rsidRPr="002E5CA8">
          <w:rPr>
            <w:rStyle w:val="Hyperlink"/>
            <w:rFonts w:cs="Open Sans"/>
          </w:rPr>
          <w:t>DO MINISTÉRIO PÚBLICO DO TRABALHO</w:t>
        </w:r>
        <w:r>
          <w:rPr>
            <w:webHidden/>
          </w:rPr>
          <w:tab/>
        </w:r>
        <w:r>
          <w:rPr>
            <w:webHidden/>
          </w:rPr>
          <w:fldChar w:fldCharType="begin"/>
        </w:r>
        <w:r>
          <w:rPr>
            <w:webHidden/>
          </w:rPr>
          <w:instrText xml:space="preserve"> PAGEREF _Toc189662374 \h </w:instrText>
        </w:r>
        <w:r>
          <w:rPr>
            <w:webHidden/>
          </w:rPr>
        </w:r>
        <w:r>
          <w:rPr>
            <w:webHidden/>
          </w:rPr>
          <w:fldChar w:fldCharType="separate"/>
        </w:r>
        <w:r>
          <w:rPr>
            <w:webHidden/>
          </w:rPr>
          <w:t>44</w:t>
        </w:r>
        <w:r>
          <w:rPr>
            <w:webHidden/>
          </w:rPr>
          <w:fldChar w:fldCharType="end"/>
        </w:r>
      </w:hyperlink>
    </w:p>
    <w:p w14:paraId="077FF958" w14:textId="77777777" w:rsidR="008C6B61" w:rsidRDefault="008C6B61">
      <w:pPr>
        <w:pStyle w:val="Sumrio2"/>
        <w:rPr>
          <w:rFonts w:asciiTheme="minorHAnsi" w:eastAsiaTheme="minorEastAsia" w:hAnsiTheme="minorHAnsi" w:cstheme="minorBidi"/>
          <w:smallCaps w:val="0"/>
          <w:color w:val="auto"/>
          <w:szCs w:val="22"/>
        </w:rPr>
      </w:pPr>
      <w:hyperlink w:anchor="_Toc189662375" w:history="1">
        <w:r w:rsidRPr="002E5CA8">
          <w:rPr>
            <w:rStyle w:val="Hyperlink"/>
            <w:rFonts w:cs="Open Sans"/>
          </w:rPr>
          <w:t>LIVRO II</w:t>
        </w:r>
        <w:r>
          <w:rPr>
            <w:webHidden/>
          </w:rPr>
          <w:tab/>
        </w:r>
        <w:r>
          <w:rPr>
            <w:webHidden/>
          </w:rPr>
          <w:fldChar w:fldCharType="begin"/>
        </w:r>
        <w:r>
          <w:rPr>
            <w:webHidden/>
          </w:rPr>
          <w:instrText xml:space="preserve"> PAGEREF _Toc189662375 \h </w:instrText>
        </w:r>
        <w:r>
          <w:rPr>
            <w:webHidden/>
          </w:rPr>
        </w:r>
        <w:r>
          <w:rPr>
            <w:webHidden/>
          </w:rPr>
          <w:fldChar w:fldCharType="separate"/>
        </w:r>
        <w:r>
          <w:rPr>
            <w:webHidden/>
          </w:rPr>
          <w:t>46</w:t>
        </w:r>
        <w:r>
          <w:rPr>
            <w:webHidden/>
          </w:rPr>
          <w:fldChar w:fldCharType="end"/>
        </w:r>
      </w:hyperlink>
    </w:p>
    <w:p w14:paraId="538D5273" w14:textId="77777777" w:rsidR="008C6B61" w:rsidRDefault="008C6B61">
      <w:pPr>
        <w:pStyle w:val="Sumrio2"/>
        <w:rPr>
          <w:rFonts w:asciiTheme="minorHAnsi" w:eastAsiaTheme="minorEastAsia" w:hAnsiTheme="minorHAnsi" w:cstheme="minorBidi"/>
          <w:smallCaps w:val="0"/>
          <w:color w:val="auto"/>
          <w:szCs w:val="22"/>
        </w:rPr>
      </w:pPr>
      <w:hyperlink w:anchor="_Toc189662376" w:history="1">
        <w:r w:rsidRPr="002E5CA8">
          <w:rPr>
            <w:rStyle w:val="Hyperlink"/>
            <w:rFonts w:cs="Open Sans"/>
          </w:rPr>
          <w:t>DOS PROCESSOS, DA JURISPRUDÊNCIA E DOS PRECEDENTES</w:t>
        </w:r>
        <w:r>
          <w:rPr>
            <w:webHidden/>
          </w:rPr>
          <w:tab/>
        </w:r>
        <w:r>
          <w:rPr>
            <w:webHidden/>
          </w:rPr>
          <w:fldChar w:fldCharType="begin"/>
        </w:r>
        <w:r>
          <w:rPr>
            <w:webHidden/>
          </w:rPr>
          <w:instrText xml:space="preserve"> PAGEREF _Toc189662376 \h </w:instrText>
        </w:r>
        <w:r>
          <w:rPr>
            <w:webHidden/>
          </w:rPr>
        </w:r>
        <w:r>
          <w:rPr>
            <w:webHidden/>
          </w:rPr>
          <w:fldChar w:fldCharType="separate"/>
        </w:r>
        <w:r>
          <w:rPr>
            <w:webHidden/>
          </w:rPr>
          <w:t>46</w:t>
        </w:r>
        <w:r>
          <w:rPr>
            <w:webHidden/>
          </w:rPr>
          <w:fldChar w:fldCharType="end"/>
        </w:r>
      </w:hyperlink>
    </w:p>
    <w:p w14:paraId="6FA0E96E"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77" w:history="1">
        <w:r w:rsidRPr="002E5CA8">
          <w:rPr>
            <w:rStyle w:val="Hyperlink"/>
          </w:rPr>
          <w:t>TÍTULO I</w:t>
        </w:r>
        <w:r>
          <w:rPr>
            <w:webHidden/>
          </w:rPr>
          <w:tab/>
        </w:r>
        <w:r>
          <w:rPr>
            <w:webHidden/>
          </w:rPr>
          <w:fldChar w:fldCharType="begin"/>
        </w:r>
        <w:r>
          <w:rPr>
            <w:webHidden/>
          </w:rPr>
          <w:instrText xml:space="preserve"> PAGEREF _Toc189662377 \h </w:instrText>
        </w:r>
        <w:r>
          <w:rPr>
            <w:webHidden/>
          </w:rPr>
        </w:r>
        <w:r>
          <w:rPr>
            <w:webHidden/>
          </w:rPr>
          <w:fldChar w:fldCharType="separate"/>
        </w:r>
        <w:r>
          <w:rPr>
            <w:webHidden/>
          </w:rPr>
          <w:t>46</w:t>
        </w:r>
        <w:r>
          <w:rPr>
            <w:webHidden/>
          </w:rPr>
          <w:fldChar w:fldCharType="end"/>
        </w:r>
      </w:hyperlink>
    </w:p>
    <w:p w14:paraId="0B281122" w14:textId="77777777" w:rsidR="008C6B61" w:rsidRDefault="008C6B61">
      <w:pPr>
        <w:pStyle w:val="Sumrio2"/>
        <w:rPr>
          <w:rFonts w:asciiTheme="minorHAnsi" w:eastAsiaTheme="minorEastAsia" w:hAnsiTheme="minorHAnsi" w:cstheme="minorBidi"/>
          <w:smallCaps w:val="0"/>
          <w:color w:val="auto"/>
          <w:szCs w:val="22"/>
        </w:rPr>
      </w:pPr>
      <w:hyperlink w:anchor="_Toc189662378" w:history="1">
        <w:r w:rsidRPr="002E5CA8">
          <w:rPr>
            <w:rStyle w:val="Hyperlink"/>
            <w:rFonts w:cs="Open Sans"/>
          </w:rPr>
          <w:t>DOS PROCESSOS</w:t>
        </w:r>
        <w:r>
          <w:rPr>
            <w:webHidden/>
          </w:rPr>
          <w:tab/>
        </w:r>
        <w:r>
          <w:rPr>
            <w:webHidden/>
          </w:rPr>
          <w:fldChar w:fldCharType="begin"/>
        </w:r>
        <w:r>
          <w:rPr>
            <w:webHidden/>
          </w:rPr>
          <w:instrText xml:space="preserve"> PAGEREF _Toc189662378 \h </w:instrText>
        </w:r>
        <w:r>
          <w:rPr>
            <w:webHidden/>
          </w:rPr>
        </w:r>
        <w:r>
          <w:rPr>
            <w:webHidden/>
          </w:rPr>
          <w:fldChar w:fldCharType="separate"/>
        </w:r>
        <w:r>
          <w:rPr>
            <w:webHidden/>
          </w:rPr>
          <w:t>46</w:t>
        </w:r>
        <w:r>
          <w:rPr>
            <w:webHidden/>
          </w:rPr>
          <w:fldChar w:fldCharType="end"/>
        </w:r>
      </w:hyperlink>
    </w:p>
    <w:p w14:paraId="1B25F5AF"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79" w:history="1">
        <w:r w:rsidRPr="002E5CA8">
          <w:rPr>
            <w:rStyle w:val="Hyperlink"/>
          </w:rPr>
          <w:t>CAPÍTULO I</w:t>
        </w:r>
        <w:r>
          <w:rPr>
            <w:webHidden/>
          </w:rPr>
          <w:tab/>
        </w:r>
        <w:r>
          <w:rPr>
            <w:webHidden/>
          </w:rPr>
          <w:fldChar w:fldCharType="begin"/>
        </w:r>
        <w:r>
          <w:rPr>
            <w:webHidden/>
          </w:rPr>
          <w:instrText xml:space="preserve"> PAGEREF _Toc189662379 \h </w:instrText>
        </w:r>
        <w:r>
          <w:rPr>
            <w:webHidden/>
          </w:rPr>
        </w:r>
        <w:r>
          <w:rPr>
            <w:webHidden/>
          </w:rPr>
          <w:fldChar w:fldCharType="separate"/>
        </w:r>
        <w:r>
          <w:rPr>
            <w:webHidden/>
          </w:rPr>
          <w:t>46</w:t>
        </w:r>
        <w:r>
          <w:rPr>
            <w:webHidden/>
          </w:rPr>
          <w:fldChar w:fldCharType="end"/>
        </w:r>
      </w:hyperlink>
    </w:p>
    <w:p w14:paraId="1A4EF41F" w14:textId="77777777" w:rsidR="008C6B61" w:rsidRDefault="008C6B61">
      <w:pPr>
        <w:pStyle w:val="Sumrio2"/>
        <w:rPr>
          <w:rFonts w:asciiTheme="minorHAnsi" w:eastAsiaTheme="minorEastAsia" w:hAnsiTheme="minorHAnsi" w:cstheme="minorBidi"/>
          <w:smallCaps w:val="0"/>
          <w:color w:val="auto"/>
          <w:szCs w:val="22"/>
        </w:rPr>
      </w:pPr>
      <w:hyperlink w:anchor="_Toc189662380" w:history="1">
        <w:r w:rsidRPr="002E5CA8">
          <w:rPr>
            <w:rStyle w:val="Hyperlink"/>
            <w:rFonts w:cs="Open Sans"/>
          </w:rPr>
          <w:t>DO REGISTRO E DA CLASSIFICAÇÃO</w:t>
        </w:r>
        <w:r>
          <w:rPr>
            <w:webHidden/>
          </w:rPr>
          <w:tab/>
        </w:r>
        <w:r>
          <w:rPr>
            <w:webHidden/>
          </w:rPr>
          <w:fldChar w:fldCharType="begin"/>
        </w:r>
        <w:r>
          <w:rPr>
            <w:webHidden/>
          </w:rPr>
          <w:instrText xml:space="preserve"> PAGEREF _Toc189662380 \h </w:instrText>
        </w:r>
        <w:r>
          <w:rPr>
            <w:webHidden/>
          </w:rPr>
        </w:r>
        <w:r>
          <w:rPr>
            <w:webHidden/>
          </w:rPr>
          <w:fldChar w:fldCharType="separate"/>
        </w:r>
        <w:r>
          <w:rPr>
            <w:webHidden/>
          </w:rPr>
          <w:t>46</w:t>
        </w:r>
        <w:r>
          <w:rPr>
            <w:webHidden/>
          </w:rPr>
          <w:fldChar w:fldCharType="end"/>
        </w:r>
      </w:hyperlink>
    </w:p>
    <w:p w14:paraId="61F80FEB"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81" w:history="1">
        <w:r w:rsidRPr="002E5CA8">
          <w:rPr>
            <w:rStyle w:val="Hyperlink"/>
          </w:rPr>
          <w:t>CAPÍTULO II</w:t>
        </w:r>
        <w:r>
          <w:rPr>
            <w:webHidden/>
          </w:rPr>
          <w:tab/>
        </w:r>
        <w:r>
          <w:rPr>
            <w:webHidden/>
          </w:rPr>
          <w:fldChar w:fldCharType="begin"/>
        </w:r>
        <w:r>
          <w:rPr>
            <w:webHidden/>
          </w:rPr>
          <w:instrText xml:space="preserve"> PAGEREF _Toc189662381 \h </w:instrText>
        </w:r>
        <w:r>
          <w:rPr>
            <w:webHidden/>
          </w:rPr>
        </w:r>
        <w:r>
          <w:rPr>
            <w:webHidden/>
          </w:rPr>
          <w:fldChar w:fldCharType="separate"/>
        </w:r>
        <w:r>
          <w:rPr>
            <w:webHidden/>
          </w:rPr>
          <w:t>46</w:t>
        </w:r>
        <w:r>
          <w:rPr>
            <w:webHidden/>
          </w:rPr>
          <w:fldChar w:fldCharType="end"/>
        </w:r>
      </w:hyperlink>
    </w:p>
    <w:p w14:paraId="04878F3B" w14:textId="77777777" w:rsidR="008C6B61" w:rsidRDefault="008C6B61">
      <w:pPr>
        <w:pStyle w:val="Sumrio2"/>
        <w:rPr>
          <w:rFonts w:asciiTheme="minorHAnsi" w:eastAsiaTheme="minorEastAsia" w:hAnsiTheme="minorHAnsi" w:cstheme="minorBidi"/>
          <w:smallCaps w:val="0"/>
          <w:color w:val="auto"/>
          <w:szCs w:val="22"/>
        </w:rPr>
      </w:pPr>
      <w:hyperlink w:anchor="_Toc189662382" w:history="1">
        <w:r w:rsidRPr="002E5CA8">
          <w:rPr>
            <w:rStyle w:val="Hyperlink"/>
            <w:rFonts w:cs="Open Sans"/>
          </w:rPr>
          <w:t>DA DISTRIBUIÇÃO</w:t>
        </w:r>
        <w:r>
          <w:rPr>
            <w:webHidden/>
          </w:rPr>
          <w:tab/>
        </w:r>
        <w:r>
          <w:rPr>
            <w:webHidden/>
          </w:rPr>
          <w:fldChar w:fldCharType="begin"/>
        </w:r>
        <w:r>
          <w:rPr>
            <w:webHidden/>
          </w:rPr>
          <w:instrText xml:space="preserve"> PAGEREF _Toc189662382 \h </w:instrText>
        </w:r>
        <w:r>
          <w:rPr>
            <w:webHidden/>
          </w:rPr>
        </w:r>
        <w:r>
          <w:rPr>
            <w:webHidden/>
          </w:rPr>
          <w:fldChar w:fldCharType="separate"/>
        </w:r>
        <w:r>
          <w:rPr>
            <w:webHidden/>
          </w:rPr>
          <w:t>46</w:t>
        </w:r>
        <w:r>
          <w:rPr>
            <w:webHidden/>
          </w:rPr>
          <w:fldChar w:fldCharType="end"/>
        </w:r>
      </w:hyperlink>
    </w:p>
    <w:p w14:paraId="5F8E6A47" w14:textId="77777777" w:rsidR="008C6B61" w:rsidRDefault="008C6B61">
      <w:pPr>
        <w:pStyle w:val="Sumrio3"/>
        <w:rPr>
          <w:rFonts w:asciiTheme="minorHAnsi" w:eastAsiaTheme="minorEastAsia" w:hAnsiTheme="minorHAnsi" w:cstheme="minorBidi"/>
          <w:i w:val="0"/>
          <w:iCs w:val="0"/>
          <w:color w:val="auto"/>
          <w:szCs w:val="22"/>
        </w:rPr>
      </w:pPr>
      <w:hyperlink w:anchor="_Toc189662383" w:history="1">
        <w:r w:rsidRPr="002E5CA8">
          <w:rPr>
            <w:rStyle w:val="Hyperlink"/>
            <w:rFonts w:cs="Open Sans"/>
          </w:rPr>
          <w:t>Seção I</w:t>
        </w:r>
        <w:r>
          <w:rPr>
            <w:webHidden/>
          </w:rPr>
          <w:tab/>
        </w:r>
        <w:r>
          <w:rPr>
            <w:webHidden/>
          </w:rPr>
          <w:fldChar w:fldCharType="begin"/>
        </w:r>
        <w:r>
          <w:rPr>
            <w:webHidden/>
          </w:rPr>
          <w:instrText xml:space="preserve"> PAGEREF _Toc189662383 \h </w:instrText>
        </w:r>
        <w:r>
          <w:rPr>
            <w:webHidden/>
          </w:rPr>
        </w:r>
        <w:r>
          <w:rPr>
            <w:webHidden/>
          </w:rPr>
          <w:fldChar w:fldCharType="separate"/>
        </w:r>
        <w:r>
          <w:rPr>
            <w:webHidden/>
          </w:rPr>
          <w:t>46</w:t>
        </w:r>
        <w:r>
          <w:rPr>
            <w:webHidden/>
          </w:rPr>
          <w:fldChar w:fldCharType="end"/>
        </w:r>
      </w:hyperlink>
    </w:p>
    <w:p w14:paraId="75900732" w14:textId="77777777" w:rsidR="008C6B61" w:rsidRDefault="008C6B61">
      <w:pPr>
        <w:pStyle w:val="Sumrio4"/>
        <w:rPr>
          <w:rFonts w:asciiTheme="minorHAnsi" w:eastAsiaTheme="minorEastAsia" w:hAnsiTheme="minorHAnsi" w:cstheme="minorBidi"/>
          <w:i w:val="0"/>
          <w:color w:val="auto"/>
          <w:szCs w:val="22"/>
        </w:rPr>
      </w:pPr>
      <w:hyperlink w:anchor="_Toc189662384" w:history="1">
        <w:r w:rsidRPr="002E5CA8">
          <w:rPr>
            <w:rStyle w:val="Hyperlink"/>
            <w:rFonts w:cs="Open Sans"/>
          </w:rPr>
          <w:t>Das Disposições Gerais</w:t>
        </w:r>
        <w:r>
          <w:rPr>
            <w:webHidden/>
          </w:rPr>
          <w:tab/>
        </w:r>
        <w:r>
          <w:rPr>
            <w:webHidden/>
          </w:rPr>
          <w:fldChar w:fldCharType="begin"/>
        </w:r>
        <w:r>
          <w:rPr>
            <w:webHidden/>
          </w:rPr>
          <w:instrText xml:space="preserve"> PAGEREF _Toc189662384 \h </w:instrText>
        </w:r>
        <w:r>
          <w:rPr>
            <w:webHidden/>
          </w:rPr>
        </w:r>
        <w:r>
          <w:rPr>
            <w:webHidden/>
          </w:rPr>
          <w:fldChar w:fldCharType="separate"/>
        </w:r>
        <w:r>
          <w:rPr>
            <w:webHidden/>
          </w:rPr>
          <w:t>46</w:t>
        </w:r>
        <w:r>
          <w:rPr>
            <w:webHidden/>
          </w:rPr>
          <w:fldChar w:fldCharType="end"/>
        </w:r>
      </w:hyperlink>
    </w:p>
    <w:p w14:paraId="31710E76" w14:textId="77777777" w:rsidR="008C6B61" w:rsidRDefault="008C6B61">
      <w:pPr>
        <w:pStyle w:val="Sumrio3"/>
        <w:rPr>
          <w:rFonts w:asciiTheme="minorHAnsi" w:eastAsiaTheme="minorEastAsia" w:hAnsiTheme="minorHAnsi" w:cstheme="minorBidi"/>
          <w:i w:val="0"/>
          <w:iCs w:val="0"/>
          <w:color w:val="auto"/>
          <w:szCs w:val="22"/>
        </w:rPr>
      </w:pPr>
      <w:hyperlink w:anchor="_Toc189662385" w:history="1">
        <w:r w:rsidRPr="002E5CA8">
          <w:rPr>
            <w:rStyle w:val="Hyperlink"/>
            <w:rFonts w:cs="Open Sans"/>
          </w:rPr>
          <w:t>Seção II</w:t>
        </w:r>
        <w:r>
          <w:rPr>
            <w:webHidden/>
          </w:rPr>
          <w:tab/>
        </w:r>
        <w:r>
          <w:rPr>
            <w:webHidden/>
          </w:rPr>
          <w:fldChar w:fldCharType="begin"/>
        </w:r>
        <w:r>
          <w:rPr>
            <w:webHidden/>
          </w:rPr>
          <w:instrText xml:space="preserve"> PAGEREF _Toc189662385 \h </w:instrText>
        </w:r>
        <w:r>
          <w:rPr>
            <w:webHidden/>
          </w:rPr>
        </w:r>
        <w:r>
          <w:rPr>
            <w:webHidden/>
          </w:rPr>
          <w:fldChar w:fldCharType="separate"/>
        </w:r>
        <w:r>
          <w:rPr>
            <w:webHidden/>
          </w:rPr>
          <w:t>49</w:t>
        </w:r>
        <w:r>
          <w:rPr>
            <w:webHidden/>
          </w:rPr>
          <w:fldChar w:fldCharType="end"/>
        </w:r>
      </w:hyperlink>
    </w:p>
    <w:p w14:paraId="5944A41A" w14:textId="77777777" w:rsidR="008C6B61" w:rsidRDefault="008C6B61">
      <w:pPr>
        <w:pStyle w:val="Sumrio4"/>
        <w:rPr>
          <w:rFonts w:asciiTheme="minorHAnsi" w:eastAsiaTheme="minorEastAsia" w:hAnsiTheme="minorHAnsi" w:cstheme="minorBidi"/>
          <w:i w:val="0"/>
          <w:color w:val="auto"/>
          <w:szCs w:val="22"/>
        </w:rPr>
      </w:pPr>
      <w:hyperlink w:anchor="_Toc189662386" w:history="1">
        <w:r w:rsidRPr="002E5CA8">
          <w:rPr>
            <w:rStyle w:val="Hyperlink"/>
            <w:rFonts w:cs="Open Sans"/>
          </w:rPr>
          <w:t>Das Disposições Especiais</w:t>
        </w:r>
        <w:r>
          <w:rPr>
            <w:webHidden/>
          </w:rPr>
          <w:tab/>
        </w:r>
        <w:r>
          <w:rPr>
            <w:webHidden/>
          </w:rPr>
          <w:fldChar w:fldCharType="begin"/>
        </w:r>
        <w:r>
          <w:rPr>
            <w:webHidden/>
          </w:rPr>
          <w:instrText xml:space="preserve"> PAGEREF _Toc189662386 \h </w:instrText>
        </w:r>
        <w:r>
          <w:rPr>
            <w:webHidden/>
          </w:rPr>
        </w:r>
        <w:r>
          <w:rPr>
            <w:webHidden/>
          </w:rPr>
          <w:fldChar w:fldCharType="separate"/>
        </w:r>
        <w:r>
          <w:rPr>
            <w:webHidden/>
          </w:rPr>
          <w:t>49</w:t>
        </w:r>
        <w:r>
          <w:rPr>
            <w:webHidden/>
          </w:rPr>
          <w:fldChar w:fldCharType="end"/>
        </w:r>
      </w:hyperlink>
    </w:p>
    <w:p w14:paraId="39584E1D"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87" w:history="1">
        <w:r w:rsidRPr="002E5CA8">
          <w:rPr>
            <w:rStyle w:val="Hyperlink"/>
          </w:rPr>
          <w:t>CAPÍTULO III</w:t>
        </w:r>
        <w:r>
          <w:rPr>
            <w:webHidden/>
          </w:rPr>
          <w:tab/>
        </w:r>
        <w:r>
          <w:rPr>
            <w:webHidden/>
          </w:rPr>
          <w:fldChar w:fldCharType="begin"/>
        </w:r>
        <w:r>
          <w:rPr>
            <w:webHidden/>
          </w:rPr>
          <w:instrText xml:space="preserve"> PAGEREF _Toc189662387 \h </w:instrText>
        </w:r>
        <w:r>
          <w:rPr>
            <w:webHidden/>
          </w:rPr>
        </w:r>
        <w:r>
          <w:rPr>
            <w:webHidden/>
          </w:rPr>
          <w:fldChar w:fldCharType="separate"/>
        </w:r>
        <w:r>
          <w:rPr>
            <w:webHidden/>
          </w:rPr>
          <w:t>51</w:t>
        </w:r>
        <w:r>
          <w:rPr>
            <w:webHidden/>
          </w:rPr>
          <w:fldChar w:fldCharType="end"/>
        </w:r>
      </w:hyperlink>
    </w:p>
    <w:p w14:paraId="0BB9921E" w14:textId="77777777" w:rsidR="008C6B61" w:rsidRDefault="008C6B61">
      <w:pPr>
        <w:pStyle w:val="Sumrio2"/>
        <w:rPr>
          <w:rFonts w:asciiTheme="minorHAnsi" w:eastAsiaTheme="minorEastAsia" w:hAnsiTheme="minorHAnsi" w:cstheme="minorBidi"/>
          <w:smallCaps w:val="0"/>
          <w:color w:val="auto"/>
          <w:szCs w:val="22"/>
        </w:rPr>
      </w:pPr>
      <w:hyperlink w:anchor="_Toc189662388" w:history="1">
        <w:r w:rsidRPr="002E5CA8">
          <w:rPr>
            <w:rStyle w:val="Hyperlink"/>
            <w:rFonts w:cs="Open Sans"/>
          </w:rPr>
          <w:t>DO RELATOR</w:t>
        </w:r>
        <w:r>
          <w:rPr>
            <w:webHidden/>
          </w:rPr>
          <w:tab/>
        </w:r>
        <w:r>
          <w:rPr>
            <w:webHidden/>
          </w:rPr>
          <w:fldChar w:fldCharType="begin"/>
        </w:r>
        <w:r>
          <w:rPr>
            <w:webHidden/>
          </w:rPr>
          <w:instrText xml:space="preserve"> PAGEREF _Toc189662388 \h </w:instrText>
        </w:r>
        <w:r>
          <w:rPr>
            <w:webHidden/>
          </w:rPr>
        </w:r>
        <w:r>
          <w:rPr>
            <w:webHidden/>
          </w:rPr>
          <w:fldChar w:fldCharType="separate"/>
        </w:r>
        <w:r>
          <w:rPr>
            <w:webHidden/>
          </w:rPr>
          <w:t>51</w:t>
        </w:r>
        <w:r>
          <w:rPr>
            <w:webHidden/>
          </w:rPr>
          <w:fldChar w:fldCharType="end"/>
        </w:r>
      </w:hyperlink>
    </w:p>
    <w:p w14:paraId="69274BBB"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89" w:history="1">
        <w:r w:rsidRPr="002E5CA8">
          <w:rPr>
            <w:rStyle w:val="Hyperlink"/>
          </w:rPr>
          <w:t>CAPÍTULO IV</w:t>
        </w:r>
        <w:r>
          <w:rPr>
            <w:webHidden/>
          </w:rPr>
          <w:tab/>
        </w:r>
        <w:r>
          <w:rPr>
            <w:webHidden/>
          </w:rPr>
          <w:fldChar w:fldCharType="begin"/>
        </w:r>
        <w:r>
          <w:rPr>
            <w:webHidden/>
          </w:rPr>
          <w:instrText xml:space="preserve"> PAGEREF _Toc189662389 \h </w:instrText>
        </w:r>
        <w:r>
          <w:rPr>
            <w:webHidden/>
          </w:rPr>
        </w:r>
        <w:r>
          <w:rPr>
            <w:webHidden/>
          </w:rPr>
          <w:fldChar w:fldCharType="separate"/>
        </w:r>
        <w:r>
          <w:rPr>
            <w:webHidden/>
          </w:rPr>
          <w:t>52</w:t>
        </w:r>
        <w:r>
          <w:rPr>
            <w:webHidden/>
          </w:rPr>
          <w:fldChar w:fldCharType="end"/>
        </w:r>
      </w:hyperlink>
    </w:p>
    <w:p w14:paraId="23914609" w14:textId="77777777" w:rsidR="008C6B61" w:rsidRDefault="008C6B61">
      <w:pPr>
        <w:pStyle w:val="Sumrio2"/>
        <w:rPr>
          <w:rFonts w:asciiTheme="minorHAnsi" w:eastAsiaTheme="minorEastAsia" w:hAnsiTheme="minorHAnsi" w:cstheme="minorBidi"/>
          <w:smallCaps w:val="0"/>
          <w:color w:val="auto"/>
          <w:szCs w:val="22"/>
        </w:rPr>
      </w:pPr>
      <w:hyperlink w:anchor="_Toc189662390" w:history="1">
        <w:r w:rsidRPr="002E5CA8">
          <w:rPr>
            <w:rStyle w:val="Hyperlink"/>
            <w:rFonts w:cs="Open Sans"/>
          </w:rPr>
          <w:t>DAS PAUTAS</w:t>
        </w:r>
        <w:r>
          <w:rPr>
            <w:webHidden/>
          </w:rPr>
          <w:tab/>
        </w:r>
        <w:r>
          <w:rPr>
            <w:webHidden/>
          </w:rPr>
          <w:fldChar w:fldCharType="begin"/>
        </w:r>
        <w:r>
          <w:rPr>
            <w:webHidden/>
          </w:rPr>
          <w:instrText xml:space="preserve"> PAGEREF _Toc189662390 \h </w:instrText>
        </w:r>
        <w:r>
          <w:rPr>
            <w:webHidden/>
          </w:rPr>
        </w:r>
        <w:r>
          <w:rPr>
            <w:webHidden/>
          </w:rPr>
          <w:fldChar w:fldCharType="separate"/>
        </w:r>
        <w:r>
          <w:rPr>
            <w:webHidden/>
          </w:rPr>
          <w:t>52</w:t>
        </w:r>
        <w:r>
          <w:rPr>
            <w:webHidden/>
          </w:rPr>
          <w:fldChar w:fldCharType="end"/>
        </w:r>
      </w:hyperlink>
    </w:p>
    <w:p w14:paraId="17389FD6"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391" w:history="1">
        <w:r w:rsidRPr="002E5CA8">
          <w:rPr>
            <w:rStyle w:val="Hyperlink"/>
            <w:rFonts w:eastAsia="Verdana"/>
          </w:rPr>
          <w:t>C</w:t>
        </w:r>
        <w:r w:rsidRPr="002E5CA8">
          <w:rPr>
            <w:rStyle w:val="Hyperlink"/>
            <w:rFonts w:eastAsia="Verdana"/>
            <w:spacing w:val="1"/>
          </w:rPr>
          <w:t>A</w:t>
        </w:r>
        <w:r w:rsidRPr="002E5CA8">
          <w:rPr>
            <w:rStyle w:val="Hyperlink"/>
            <w:rFonts w:eastAsia="Verdana"/>
          </w:rPr>
          <w:t>P</w:t>
        </w:r>
        <w:r w:rsidRPr="002E5CA8">
          <w:rPr>
            <w:rStyle w:val="Hyperlink"/>
            <w:rFonts w:eastAsia="Verdana"/>
            <w:spacing w:val="1"/>
          </w:rPr>
          <w:t>Í</w:t>
        </w:r>
        <w:r w:rsidRPr="002E5CA8">
          <w:rPr>
            <w:rStyle w:val="Hyperlink"/>
            <w:rFonts w:eastAsia="Verdana"/>
          </w:rPr>
          <w:t>TU</w:t>
        </w:r>
        <w:r w:rsidRPr="002E5CA8">
          <w:rPr>
            <w:rStyle w:val="Hyperlink"/>
            <w:rFonts w:eastAsia="Verdana"/>
            <w:spacing w:val="1"/>
          </w:rPr>
          <w:t>L</w:t>
        </w:r>
        <w:r w:rsidRPr="002E5CA8">
          <w:rPr>
            <w:rStyle w:val="Hyperlink"/>
            <w:rFonts w:eastAsia="Verdana"/>
          </w:rPr>
          <w:t>O</w:t>
        </w:r>
        <w:r w:rsidRPr="002E5CA8">
          <w:rPr>
            <w:rStyle w:val="Hyperlink"/>
            <w:rFonts w:eastAsia="Verdana"/>
            <w:spacing w:val="-10"/>
          </w:rPr>
          <w:t xml:space="preserve"> </w:t>
        </w:r>
        <w:r w:rsidRPr="002E5CA8">
          <w:rPr>
            <w:rStyle w:val="Hyperlink"/>
            <w:rFonts w:eastAsia="Verdana"/>
          </w:rPr>
          <w:t>V</w:t>
        </w:r>
        <w:r>
          <w:rPr>
            <w:webHidden/>
          </w:rPr>
          <w:tab/>
        </w:r>
        <w:r>
          <w:rPr>
            <w:webHidden/>
          </w:rPr>
          <w:fldChar w:fldCharType="begin"/>
        </w:r>
        <w:r>
          <w:rPr>
            <w:webHidden/>
          </w:rPr>
          <w:instrText xml:space="preserve"> PAGEREF _Toc189662391 \h </w:instrText>
        </w:r>
        <w:r>
          <w:rPr>
            <w:webHidden/>
          </w:rPr>
        </w:r>
        <w:r>
          <w:rPr>
            <w:webHidden/>
          </w:rPr>
          <w:fldChar w:fldCharType="separate"/>
        </w:r>
        <w:r>
          <w:rPr>
            <w:webHidden/>
          </w:rPr>
          <w:t>53</w:t>
        </w:r>
        <w:r>
          <w:rPr>
            <w:webHidden/>
          </w:rPr>
          <w:fldChar w:fldCharType="end"/>
        </w:r>
      </w:hyperlink>
    </w:p>
    <w:p w14:paraId="7258A30A" w14:textId="77777777" w:rsidR="008C6B61" w:rsidRDefault="008C6B61">
      <w:pPr>
        <w:pStyle w:val="Sumrio2"/>
        <w:rPr>
          <w:rFonts w:asciiTheme="minorHAnsi" w:eastAsiaTheme="minorEastAsia" w:hAnsiTheme="minorHAnsi" w:cstheme="minorBidi"/>
          <w:smallCaps w:val="0"/>
          <w:color w:val="auto"/>
          <w:szCs w:val="22"/>
        </w:rPr>
      </w:pPr>
      <w:hyperlink w:anchor="_Toc189662392" w:history="1">
        <w:r w:rsidRPr="002E5CA8">
          <w:rPr>
            <w:rStyle w:val="Hyperlink"/>
            <w:rFonts w:cs="Open Sans"/>
          </w:rPr>
          <w:t>DAS SESSÕES</w:t>
        </w:r>
        <w:r>
          <w:rPr>
            <w:webHidden/>
          </w:rPr>
          <w:tab/>
        </w:r>
        <w:r>
          <w:rPr>
            <w:webHidden/>
          </w:rPr>
          <w:fldChar w:fldCharType="begin"/>
        </w:r>
        <w:r>
          <w:rPr>
            <w:webHidden/>
          </w:rPr>
          <w:instrText xml:space="preserve"> PAGEREF _Toc189662392 \h </w:instrText>
        </w:r>
        <w:r>
          <w:rPr>
            <w:webHidden/>
          </w:rPr>
        </w:r>
        <w:r>
          <w:rPr>
            <w:webHidden/>
          </w:rPr>
          <w:fldChar w:fldCharType="separate"/>
        </w:r>
        <w:r>
          <w:rPr>
            <w:webHidden/>
          </w:rPr>
          <w:t>53</w:t>
        </w:r>
        <w:r>
          <w:rPr>
            <w:webHidden/>
          </w:rPr>
          <w:fldChar w:fldCharType="end"/>
        </w:r>
      </w:hyperlink>
    </w:p>
    <w:p w14:paraId="4D73AFB7" w14:textId="77777777" w:rsidR="008C6B61" w:rsidRDefault="008C6B61">
      <w:pPr>
        <w:pStyle w:val="Sumrio3"/>
        <w:rPr>
          <w:rFonts w:asciiTheme="minorHAnsi" w:eastAsiaTheme="minorEastAsia" w:hAnsiTheme="minorHAnsi" w:cstheme="minorBidi"/>
          <w:i w:val="0"/>
          <w:iCs w:val="0"/>
          <w:color w:val="auto"/>
          <w:szCs w:val="22"/>
        </w:rPr>
      </w:pPr>
      <w:hyperlink w:anchor="_Toc189662393" w:history="1">
        <w:r w:rsidRPr="002E5CA8">
          <w:rPr>
            <w:rStyle w:val="Hyperlink"/>
            <w:rFonts w:cs="Open Sans"/>
          </w:rPr>
          <w:t>Seção I</w:t>
        </w:r>
        <w:r>
          <w:rPr>
            <w:webHidden/>
          </w:rPr>
          <w:tab/>
        </w:r>
        <w:r>
          <w:rPr>
            <w:webHidden/>
          </w:rPr>
          <w:fldChar w:fldCharType="begin"/>
        </w:r>
        <w:r>
          <w:rPr>
            <w:webHidden/>
          </w:rPr>
          <w:instrText xml:space="preserve"> PAGEREF _Toc189662393 \h </w:instrText>
        </w:r>
        <w:r>
          <w:rPr>
            <w:webHidden/>
          </w:rPr>
        </w:r>
        <w:r>
          <w:rPr>
            <w:webHidden/>
          </w:rPr>
          <w:fldChar w:fldCharType="separate"/>
        </w:r>
        <w:r>
          <w:rPr>
            <w:webHidden/>
          </w:rPr>
          <w:t>53</w:t>
        </w:r>
        <w:r>
          <w:rPr>
            <w:webHidden/>
          </w:rPr>
          <w:fldChar w:fldCharType="end"/>
        </w:r>
      </w:hyperlink>
    </w:p>
    <w:p w14:paraId="6A28EDB3" w14:textId="77777777" w:rsidR="008C6B61" w:rsidRDefault="008C6B61">
      <w:pPr>
        <w:pStyle w:val="Sumrio4"/>
        <w:rPr>
          <w:rFonts w:asciiTheme="minorHAnsi" w:eastAsiaTheme="minorEastAsia" w:hAnsiTheme="minorHAnsi" w:cstheme="minorBidi"/>
          <w:i w:val="0"/>
          <w:color w:val="auto"/>
          <w:szCs w:val="22"/>
        </w:rPr>
      </w:pPr>
      <w:hyperlink w:anchor="_Toc189662394" w:history="1">
        <w:r w:rsidRPr="002E5CA8">
          <w:rPr>
            <w:rStyle w:val="Hyperlink"/>
            <w:rFonts w:cs="Open Sans"/>
          </w:rPr>
          <w:t>Do Funcionamento dos Órgãos</w:t>
        </w:r>
        <w:r>
          <w:rPr>
            <w:webHidden/>
          </w:rPr>
          <w:tab/>
        </w:r>
        <w:r>
          <w:rPr>
            <w:webHidden/>
          </w:rPr>
          <w:fldChar w:fldCharType="begin"/>
        </w:r>
        <w:r>
          <w:rPr>
            <w:webHidden/>
          </w:rPr>
          <w:instrText xml:space="preserve"> PAGEREF _Toc189662394 \h </w:instrText>
        </w:r>
        <w:r>
          <w:rPr>
            <w:webHidden/>
          </w:rPr>
        </w:r>
        <w:r>
          <w:rPr>
            <w:webHidden/>
          </w:rPr>
          <w:fldChar w:fldCharType="separate"/>
        </w:r>
        <w:r>
          <w:rPr>
            <w:webHidden/>
          </w:rPr>
          <w:t>53</w:t>
        </w:r>
        <w:r>
          <w:rPr>
            <w:webHidden/>
          </w:rPr>
          <w:fldChar w:fldCharType="end"/>
        </w:r>
      </w:hyperlink>
    </w:p>
    <w:p w14:paraId="3F33CD49" w14:textId="77777777" w:rsidR="008C6B61" w:rsidRDefault="008C6B61">
      <w:pPr>
        <w:pStyle w:val="Sumrio3"/>
        <w:rPr>
          <w:rFonts w:asciiTheme="minorHAnsi" w:eastAsiaTheme="minorEastAsia" w:hAnsiTheme="minorHAnsi" w:cstheme="minorBidi"/>
          <w:i w:val="0"/>
          <w:iCs w:val="0"/>
          <w:color w:val="auto"/>
          <w:szCs w:val="22"/>
        </w:rPr>
      </w:pPr>
      <w:hyperlink w:anchor="_Toc189662395" w:history="1">
        <w:r w:rsidRPr="002E5CA8">
          <w:rPr>
            <w:rStyle w:val="Hyperlink"/>
            <w:rFonts w:cs="Open Sans"/>
          </w:rPr>
          <w:t>Seção II</w:t>
        </w:r>
        <w:r>
          <w:rPr>
            <w:webHidden/>
          </w:rPr>
          <w:tab/>
        </w:r>
        <w:r>
          <w:rPr>
            <w:webHidden/>
          </w:rPr>
          <w:fldChar w:fldCharType="begin"/>
        </w:r>
        <w:r>
          <w:rPr>
            <w:webHidden/>
          </w:rPr>
          <w:instrText xml:space="preserve"> PAGEREF _Toc189662395 \h </w:instrText>
        </w:r>
        <w:r>
          <w:rPr>
            <w:webHidden/>
          </w:rPr>
        </w:r>
        <w:r>
          <w:rPr>
            <w:webHidden/>
          </w:rPr>
          <w:fldChar w:fldCharType="separate"/>
        </w:r>
        <w:r>
          <w:rPr>
            <w:webHidden/>
          </w:rPr>
          <w:t>54</w:t>
        </w:r>
        <w:r>
          <w:rPr>
            <w:webHidden/>
          </w:rPr>
          <w:fldChar w:fldCharType="end"/>
        </w:r>
      </w:hyperlink>
    </w:p>
    <w:p w14:paraId="41573A84" w14:textId="77777777" w:rsidR="008C6B61" w:rsidRDefault="008C6B61">
      <w:pPr>
        <w:pStyle w:val="Sumrio4"/>
        <w:rPr>
          <w:rFonts w:asciiTheme="minorHAnsi" w:eastAsiaTheme="minorEastAsia" w:hAnsiTheme="minorHAnsi" w:cstheme="minorBidi"/>
          <w:i w:val="0"/>
          <w:color w:val="auto"/>
          <w:szCs w:val="22"/>
        </w:rPr>
      </w:pPr>
      <w:hyperlink w:anchor="_Toc189662396" w:history="1">
        <w:r w:rsidRPr="002E5CA8">
          <w:rPr>
            <w:rStyle w:val="Hyperlink"/>
            <w:rFonts w:cs="Open Sans"/>
          </w:rPr>
          <w:t>Do Plenário Eletrônico</w:t>
        </w:r>
        <w:r>
          <w:rPr>
            <w:webHidden/>
          </w:rPr>
          <w:tab/>
        </w:r>
        <w:r>
          <w:rPr>
            <w:webHidden/>
          </w:rPr>
          <w:fldChar w:fldCharType="begin"/>
        </w:r>
        <w:r>
          <w:rPr>
            <w:webHidden/>
          </w:rPr>
          <w:instrText xml:space="preserve"> PAGEREF _Toc189662396 \h </w:instrText>
        </w:r>
        <w:r>
          <w:rPr>
            <w:webHidden/>
          </w:rPr>
        </w:r>
        <w:r>
          <w:rPr>
            <w:webHidden/>
          </w:rPr>
          <w:fldChar w:fldCharType="separate"/>
        </w:r>
        <w:r>
          <w:rPr>
            <w:webHidden/>
          </w:rPr>
          <w:t>54</w:t>
        </w:r>
        <w:r>
          <w:rPr>
            <w:webHidden/>
          </w:rPr>
          <w:fldChar w:fldCharType="end"/>
        </w:r>
      </w:hyperlink>
    </w:p>
    <w:p w14:paraId="4A6CC15B" w14:textId="77777777" w:rsidR="008C6B61" w:rsidRDefault="008C6B61">
      <w:pPr>
        <w:pStyle w:val="Sumrio3"/>
        <w:rPr>
          <w:rFonts w:asciiTheme="minorHAnsi" w:eastAsiaTheme="minorEastAsia" w:hAnsiTheme="minorHAnsi" w:cstheme="minorBidi"/>
          <w:i w:val="0"/>
          <w:iCs w:val="0"/>
          <w:color w:val="auto"/>
          <w:szCs w:val="22"/>
        </w:rPr>
      </w:pPr>
      <w:hyperlink w:anchor="_Toc189662397" w:history="1">
        <w:r w:rsidRPr="002E5CA8">
          <w:rPr>
            <w:rStyle w:val="Hyperlink"/>
            <w:rFonts w:cs="Open Sans"/>
          </w:rPr>
          <w:t>Seção III</w:t>
        </w:r>
        <w:r>
          <w:rPr>
            <w:webHidden/>
          </w:rPr>
          <w:tab/>
        </w:r>
        <w:r>
          <w:rPr>
            <w:webHidden/>
          </w:rPr>
          <w:fldChar w:fldCharType="begin"/>
        </w:r>
        <w:r>
          <w:rPr>
            <w:webHidden/>
          </w:rPr>
          <w:instrText xml:space="preserve"> PAGEREF _Toc189662397 \h </w:instrText>
        </w:r>
        <w:r>
          <w:rPr>
            <w:webHidden/>
          </w:rPr>
        </w:r>
        <w:r>
          <w:rPr>
            <w:webHidden/>
          </w:rPr>
          <w:fldChar w:fldCharType="separate"/>
        </w:r>
        <w:r>
          <w:rPr>
            <w:webHidden/>
          </w:rPr>
          <w:t>61</w:t>
        </w:r>
        <w:r>
          <w:rPr>
            <w:webHidden/>
          </w:rPr>
          <w:fldChar w:fldCharType="end"/>
        </w:r>
      </w:hyperlink>
    </w:p>
    <w:p w14:paraId="49428D02" w14:textId="77777777" w:rsidR="008C6B61" w:rsidRDefault="008C6B61">
      <w:pPr>
        <w:pStyle w:val="Sumrio4"/>
        <w:rPr>
          <w:rFonts w:asciiTheme="minorHAnsi" w:eastAsiaTheme="minorEastAsia" w:hAnsiTheme="minorHAnsi" w:cstheme="minorBidi"/>
          <w:i w:val="0"/>
          <w:color w:val="auto"/>
          <w:szCs w:val="22"/>
        </w:rPr>
      </w:pPr>
      <w:hyperlink w:anchor="_Toc189662398" w:history="1">
        <w:r w:rsidRPr="002E5CA8">
          <w:rPr>
            <w:rStyle w:val="Hyperlink"/>
            <w:rFonts w:cs="Open Sans"/>
          </w:rPr>
          <w:t>Das Disposições Gerais</w:t>
        </w:r>
        <w:r>
          <w:rPr>
            <w:webHidden/>
          </w:rPr>
          <w:tab/>
        </w:r>
        <w:r>
          <w:rPr>
            <w:webHidden/>
          </w:rPr>
          <w:fldChar w:fldCharType="begin"/>
        </w:r>
        <w:r>
          <w:rPr>
            <w:webHidden/>
          </w:rPr>
          <w:instrText xml:space="preserve"> PAGEREF _Toc189662398 \h </w:instrText>
        </w:r>
        <w:r>
          <w:rPr>
            <w:webHidden/>
          </w:rPr>
        </w:r>
        <w:r>
          <w:rPr>
            <w:webHidden/>
          </w:rPr>
          <w:fldChar w:fldCharType="separate"/>
        </w:r>
        <w:r>
          <w:rPr>
            <w:webHidden/>
          </w:rPr>
          <w:t>61</w:t>
        </w:r>
        <w:r>
          <w:rPr>
            <w:webHidden/>
          </w:rPr>
          <w:fldChar w:fldCharType="end"/>
        </w:r>
      </w:hyperlink>
    </w:p>
    <w:p w14:paraId="19287479" w14:textId="77777777" w:rsidR="008C6B61" w:rsidRDefault="008C6B61">
      <w:pPr>
        <w:pStyle w:val="Sumrio3"/>
        <w:rPr>
          <w:rFonts w:asciiTheme="minorHAnsi" w:eastAsiaTheme="minorEastAsia" w:hAnsiTheme="minorHAnsi" w:cstheme="minorBidi"/>
          <w:i w:val="0"/>
          <w:iCs w:val="0"/>
          <w:color w:val="auto"/>
          <w:szCs w:val="22"/>
        </w:rPr>
      </w:pPr>
      <w:hyperlink w:anchor="_Toc189662399" w:history="1">
        <w:r w:rsidRPr="002E5CA8">
          <w:rPr>
            <w:rStyle w:val="Hyperlink"/>
            <w:rFonts w:cs="Open Sans"/>
          </w:rPr>
          <w:t>Seção IV</w:t>
        </w:r>
        <w:r>
          <w:rPr>
            <w:webHidden/>
          </w:rPr>
          <w:tab/>
        </w:r>
        <w:r>
          <w:rPr>
            <w:webHidden/>
          </w:rPr>
          <w:fldChar w:fldCharType="begin"/>
        </w:r>
        <w:r>
          <w:rPr>
            <w:webHidden/>
          </w:rPr>
          <w:instrText xml:space="preserve"> PAGEREF _Toc189662399 \h </w:instrText>
        </w:r>
        <w:r>
          <w:rPr>
            <w:webHidden/>
          </w:rPr>
        </w:r>
        <w:r>
          <w:rPr>
            <w:webHidden/>
          </w:rPr>
          <w:fldChar w:fldCharType="separate"/>
        </w:r>
        <w:r>
          <w:rPr>
            <w:webHidden/>
          </w:rPr>
          <w:t>68</w:t>
        </w:r>
        <w:r>
          <w:rPr>
            <w:webHidden/>
          </w:rPr>
          <w:fldChar w:fldCharType="end"/>
        </w:r>
      </w:hyperlink>
    </w:p>
    <w:p w14:paraId="40090B44" w14:textId="77777777" w:rsidR="008C6B61" w:rsidRDefault="008C6B61">
      <w:pPr>
        <w:pStyle w:val="Sumrio4"/>
        <w:rPr>
          <w:rFonts w:asciiTheme="minorHAnsi" w:eastAsiaTheme="minorEastAsia" w:hAnsiTheme="minorHAnsi" w:cstheme="minorBidi"/>
          <w:i w:val="0"/>
          <w:color w:val="auto"/>
          <w:szCs w:val="22"/>
        </w:rPr>
      </w:pPr>
      <w:hyperlink w:anchor="_Toc189662400" w:history="1">
        <w:r w:rsidRPr="002E5CA8">
          <w:rPr>
            <w:rStyle w:val="Hyperlink"/>
            <w:rFonts w:cs="Open Sans"/>
          </w:rPr>
          <w:t>Da Participação dos Advogados</w:t>
        </w:r>
        <w:r>
          <w:rPr>
            <w:webHidden/>
          </w:rPr>
          <w:tab/>
        </w:r>
        <w:r>
          <w:rPr>
            <w:webHidden/>
          </w:rPr>
          <w:fldChar w:fldCharType="begin"/>
        </w:r>
        <w:r>
          <w:rPr>
            <w:webHidden/>
          </w:rPr>
          <w:instrText xml:space="preserve"> PAGEREF _Toc189662400 \h </w:instrText>
        </w:r>
        <w:r>
          <w:rPr>
            <w:webHidden/>
          </w:rPr>
        </w:r>
        <w:r>
          <w:rPr>
            <w:webHidden/>
          </w:rPr>
          <w:fldChar w:fldCharType="separate"/>
        </w:r>
        <w:r>
          <w:rPr>
            <w:webHidden/>
          </w:rPr>
          <w:t>68</w:t>
        </w:r>
        <w:r>
          <w:rPr>
            <w:webHidden/>
          </w:rPr>
          <w:fldChar w:fldCharType="end"/>
        </w:r>
      </w:hyperlink>
    </w:p>
    <w:p w14:paraId="36020A38" w14:textId="77777777" w:rsidR="008C6B61" w:rsidRDefault="008C6B61">
      <w:pPr>
        <w:pStyle w:val="Sumrio3"/>
        <w:rPr>
          <w:rFonts w:asciiTheme="minorHAnsi" w:eastAsiaTheme="minorEastAsia" w:hAnsiTheme="minorHAnsi" w:cstheme="minorBidi"/>
          <w:i w:val="0"/>
          <w:iCs w:val="0"/>
          <w:color w:val="auto"/>
          <w:szCs w:val="22"/>
        </w:rPr>
      </w:pPr>
      <w:hyperlink w:anchor="_Toc189662401" w:history="1">
        <w:r w:rsidRPr="002E5CA8">
          <w:rPr>
            <w:rStyle w:val="Hyperlink"/>
            <w:rFonts w:cs="Open Sans"/>
          </w:rPr>
          <w:t>Seção V</w:t>
        </w:r>
        <w:r>
          <w:rPr>
            <w:webHidden/>
          </w:rPr>
          <w:tab/>
        </w:r>
        <w:r>
          <w:rPr>
            <w:webHidden/>
          </w:rPr>
          <w:fldChar w:fldCharType="begin"/>
        </w:r>
        <w:r>
          <w:rPr>
            <w:webHidden/>
          </w:rPr>
          <w:instrText xml:space="preserve"> PAGEREF _Toc189662401 \h </w:instrText>
        </w:r>
        <w:r>
          <w:rPr>
            <w:webHidden/>
          </w:rPr>
        </w:r>
        <w:r>
          <w:rPr>
            <w:webHidden/>
          </w:rPr>
          <w:fldChar w:fldCharType="separate"/>
        </w:r>
        <w:r>
          <w:rPr>
            <w:webHidden/>
          </w:rPr>
          <w:t>70</w:t>
        </w:r>
        <w:r>
          <w:rPr>
            <w:webHidden/>
          </w:rPr>
          <w:fldChar w:fldCharType="end"/>
        </w:r>
      </w:hyperlink>
    </w:p>
    <w:p w14:paraId="074ECA02" w14:textId="77777777" w:rsidR="008C6B61" w:rsidRDefault="008C6B61">
      <w:pPr>
        <w:pStyle w:val="Sumrio4"/>
        <w:rPr>
          <w:rFonts w:asciiTheme="minorHAnsi" w:eastAsiaTheme="minorEastAsia" w:hAnsiTheme="minorHAnsi" w:cstheme="minorBidi"/>
          <w:i w:val="0"/>
          <w:color w:val="auto"/>
          <w:szCs w:val="22"/>
        </w:rPr>
      </w:pPr>
      <w:hyperlink w:anchor="_Toc189662402" w:history="1">
        <w:r w:rsidRPr="002E5CA8">
          <w:rPr>
            <w:rStyle w:val="Hyperlink"/>
            <w:rFonts w:cs="Open Sans"/>
          </w:rPr>
          <w:t>Das Disposições Especiais</w:t>
        </w:r>
        <w:r>
          <w:rPr>
            <w:webHidden/>
          </w:rPr>
          <w:tab/>
        </w:r>
        <w:r>
          <w:rPr>
            <w:webHidden/>
          </w:rPr>
          <w:fldChar w:fldCharType="begin"/>
        </w:r>
        <w:r>
          <w:rPr>
            <w:webHidden/>
          </w:rPr>
          <w:instrText xml:space="preserve"> PAGEREF _Toc189662402 \h </w:instrText>
        </w:r>
        <w:r>
          <w:rPr>
            <w:webHidden/>
          </w:rPr>
        </w:r>
        <w:r>
          <w:rPr>
            <w:webHidden/>
          </w:rPr>
          <w:fldChar w:fldCharType="separate"/>
        </w:r>
        <w:r>
          <w:rPr>
            <w:webHidden/>
          </w:rPr>
          <w:t>70</w:t>
        </w:r>
        <w:r>
          <w:rPr>
            <w:webHidden/>
          </w:rPr>
          <w:fldChar w:fldCharType="end"/>
        </w:r>
      </w:hyperlink>
    </w:p>
    <w:p w14:paraId="74A86306" w14:textId="77777777" w:rsidR="008C6B61" w:rsidRDefault="008C6B61">
      <w:pPr>
        <w:pStyle w:val="Sumrio3"/>
        <w:rPr>
          <w:rFonts w:asciiTheme="minorHAnsi" w:eastAsiaTheme="minorEastAsia" w:hAnsiTheme="minorHAnsi" w:cstheme="minorBidi"/>
          <w:i w:val="0"/>
          <w:iCs w:val="0"/>
          <w:color w:val="auto"/>
          <w:szCs w:val="22"/>
        </w:rPr>
      </w:pPr>
      <w:hyperlink w:anchor="_Toc189662403" w:history="1">
        <w:r w:rsidRPr="002E5CA8">
          <w:rPr>
            <w:rStyle w:val="Hyperlink"/>
            <w:rFonts w:cs="Open Sans"/>
          </w:rPr>
          <w:t>Seção VI</w:t>
        </w:r>
        <w:r>
          <w:rPr>
            <w:webHidden/>
          </w:rPr>
          <w:tab/>
        </w:r>
        <w:r>
          <w:rPr>
            <w:webHidden/>
          </w:rPr>
          <w:fldChar w:fldCharType="begin"/>
        </w:r>
        <w:r>
          <w:rPr>
            <w:webHidden/>
          </w:rPr>
          <w:instrText xml:space="preserve"> PAGEREF _Toc189662403 \h </w:instrText>
        </w:r>
        <w:r>
          <w:rPr>
            <w:webHidden/>
          </w:rPr>
        </w:r>
        <w:r>
          <w:rPr>
            <w:webHidden/>
          </w:rPr>
          <w:fldChar w:fldCharType="separate"/>
        </w:r>
        <w:r>
          <w:rPr>
            <w:webHidden/>
          </w:rPr>
          <w:t>70</w:t>
        </w:r>
        <w:r>
          <w:rPr>
            <w:webHidden/>
          </w:rPr>
          <w:fldChar w:fldCharType="end"/>
        </w:r>
      </w:hyperlink>
    </w:p>
    <w:p w14:paraId="7AEBD523" w14:textId="77777777" w:rsidR="008C6B61" w:rsidRDefault="008C6B61">
      <w:pPr>
        <w:pStyle w:val="Sumrio4"/>
        <w:rPr>
          <w:rFonts w:asciiTheme="minorHAnsi" w:eastAsiaTheme="minorEastAsia" w:hAnsiTheme="minorHAnsi" w:cstheme="minorBidi"/>
          <w:i w:val="0"/>
          <w:color w:val="auto"/>
          <w:szCs w:val="22"/>
        </w:rPr>
      </w:pPr>
      <w:hyperlink w:anchor="_Toc189662404" w:history="1">
        <w:r w:rsidRPr="002E5CA8">
          <w:rPr>
            <w:rStyle w:val="Hyperlink"/>
            <w:rFonts w:cs="Open Sans"/>
          </w:rPr>
          <w:t>Das Sessões Solenes</w:t>
        </w:r>
        <w:r>
          <w:rPr>
            <w:webHidden/>
          </w:rPr>
          <w:tab/>
        </w:r>
        <w:r>
          <w:rPr>
            <w:webHidden/>
          </w:rPr>
          <w:fldChar w:fldCharType="begin"/>
        </w:r>
        <w:r>
          <w:rPr>
            <w:webHidden/>
          </w:rPr>
          <w:instrText xml:space="preserve"> PAGEREF _Toc189662404 \h </w:instrText>
        </w:r>
        <w:r>
          <w:rPr>
            <w:webHidden/>
          </w:rPr>
        </w:r>
        <w:r>
          <w:rPr>
            <w:webHidden/>
          </w:rPr>
          <w:fldChar w:fldCharType="separate"/>
        </w:r>
        <w:r>
          <w:rPr>
            <w:webHidden/>
          </w:rPr>
          <w:t>70</w:t>
        </w:r>
        <w:r>
          <w:rPr>
            <w:webHidden/>
          </w:rPr>
          <w:fldChar w:fldCharType="end"/>
        </w:r>
      </w:hyperlink>
    </w:p>
    <w:p w14:paraId="445C9893" w14:textId="77777777" w:rsidR="008C6B61" w:rsidRDefault="008C6B61">
      <w:pPr>
        <w:pStyle w:val="Sumrio3"/>
        <w:rPr>
          <w:rFonts w:asciiTheme="minorHAnsi" w:eastAsiaTheme="minorEastAsia" w:hAnsiTheme="minorHAnsi" w:cstheme="minorBidi"/>
          <w:i w:val="0"/>
          <w:iCs w:val="0"/>
          <w:color w:val="auto"/>
          <w:szCs w:val="22"/>
        </w:rPr>
      </w:pPr>
      <w:hyperlink w:anchor="_Toc189662405" w:history="1">
        <w:r w:rsidRPr="002E5CA8">
          <w:rPr>
            <w:rStyle w:val="Hyperlink"/>
            <w:rFonts w:cs="Open Sans"/>
          </w:rPr>
          <w:t>Seção VII</w:t>
        </w:r>
        <w:r>
          <w:rPr>
            <w:webHidden/>
          </w:rPr>
          <w:tab/>
        </w:r>
        <w:r>
          <w:rPr>
            <w:webHidden/>
          </w:rPr>
          <w:fldChar w:fldCharType="begin"/>
        </w:r>
        <w:r>
          <w:rPr>
            <w:webHidden/>
          </w:rPr>
          <w:instrText xml:space="preserve"> PAGEREF _Toc189662405 \h </w:instrText>
        </w:r>
        <w:r>
          <w:rPr>
            <w:webHidden/>
          </w:rPr>
        </w:r>
        <w:r>
          <w:rPr>
            <w:webHidden/>
          </w:rPr>
          <w:fldChar w:fldCharType="separate"/>
        </w:r>
        <w:r>
          <w:rPr>
            <w:webHidden/>
          </w:rPr>
          <w:t>70</w:t>
        </w:r>
        <w:r>
          <w:rPr>
            <w:webHidden/>
          </w:rPr>
          <w:fldChar w:fldCharType="end"/>
        </w:r>
      </w:hyperlink>
    </w:p>
    <w:p w14:paraId="2F5618CB" w14:textId="77777777" w:rsidR="008C6B61" w:rsidRDefault="008C6B61">
      <w:pPr>
        <w:pStyle w:val="Sumrio4"/>
        <w:rPr>
          <w:rFonts w:asciiTheme="minorHAnsi" w:eastAsiaTheme="minorEastAsia" w:hAnsiTheme="minorHAnsi" w:cstheme="minorBidi"/>
          <w:i w:val="0"/>
          <w:color w:val="auto"/>
          <w:szCs w:val="22"/>
        </w:rPr>
      </w:pPr>
      <w:hyperlink w:anchor="_Toc189662406" w:history="1">
        <w:r w:rsidRPr="002E5CA8">
          <w:rPr>
            <w:rStyle w:val="Hyperlink"/>
            <w:rFonts w:cs="Open Sans"/>
          </w:rPr>
          <w:t>Das Decisões e Da Sua Publicação</w:t>
        </w:r>
        <w:r>
          <w:rPr>
            <w:webHidden/>
          </w:rPr>
          <w:tab/>
        </w:r>
        <w:r>
          <w:rPr>
            <w:webHidden/>
          </w:rPr>
          <w:fldChar w:fldCharType="begin"/>
        </w:r>
        <w:r>
          <w:rPr>
            <w:webHidden/>
          </w:rPr>
          <w:instrText xml:space="preserve"> PAGEREF _Toc189662406 \h </w:instrText>
        </w:r>
        <w:r>
          <w:rPr>
            <w:webHidden/>
          </w:rPr>
        </w:r>
        <w:r>
          <w:rPr>
            <w:webHidden/>
          </w:rPr>
          <w:fldChar w:fldCharType="separate"/>
        </w:r>
        <w:r>
          <w:rPr>
            <w:webHidden/>
          </w:rPr>
          <w:t>70</w:t>
        </w:r>
        <w:r>
          <w:rPr>
            <w:webHidden/>
          </w:rPr>
          <w:fldChar w:fldCharType="end"/>
        </w:r>
      </w:hyperlink>
    </w:p>
    <w:p w14:paraId="1501F1F9"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07" w:history="1">
        <w:r w:rsidRPr="002E5CA8">
          <w:rPr>
            <w:rStyle w:val="Hyperlink"/>
            <w:rFonts w:eastAsia="Verdana"/>
          </w:rPr>
          <w:t>TÍTULO II</w:t>
        </w:r>
        <w:r>
          <w:rPr>
            <w:webHidden/>
          </w:rPr>
          <w:tab/>
        </w:r>
        <w:r>
          <w:rPr>
            <w:webHidden/>
          </w:rPr>
          <w:fldChar w:fldCharType="begin"/>
        </w:r>
        <w:r>
          <w:rPr>
            <w:webHidden/>
          </w:rPr>
          <w:instrText xml:space="preserve"> PAGEREF _Toc189662407 \h </w:instrText>
        </w:r>
        <w:r>
          <w:rPr>
            <w:webHidden/>
          </w:rPr>
        </w:r>
        <w:r>
          <w:rPr>
            <w:webHidden/>
          </w:rPr>
          <w:fldChar w:fldCharType="separate"/>
        </w:r>
        <w:r>
          <w:rPr>
            <w:webHidden/>
          </w:rPr>
          <w:t>71</w:t>
        </w:r>
        <w:r>
          <w:rPr>
            <w:webHidden/>
          </w:rPr>
          <w:fldChar w:fldCharType="end"/>
        </w:r>
      </w:hyperlink>
    </w:p>
    <w:p w14:paraId="06ACA937" w14:textId="77777777" w:rsidR="008C6B61" w:rsidRDefault="008C6B61">
      <w:pPr>
        <w:pStyle w:val="Sumrio2"/>
        <w:rPr>
          <w:rFonts w:asciiTheme="minorHAnsi" w:eastAsiaTheme="minorEastAsia" w:hAnsiTheme="minorHAnsi" w:cstheme="minorBidi"/>
          <w:smallCaps w:val="0"/>
          <w:color w:val="auto"/>
          <w:szCs w:val="22"/>
        </w:rPr>
      </w:pPr>
      <w:hyperlink w:anchor="_Toc189662408" w:history="1">
        <w:r w:rsidRPr="002E5CA8">
          <w:rPr>
            <w:rStyle w:val="Hyperlink"/>
            <w:rFonts w:cs="Open Sans"/>
          </w:rPr>
          <w:t>DA JURISPRUDÊNCIA</w:t>
        </w:r>
        <w:r w:rsidRPr="002E5CA8">
          <w:rPr>
            <w:rStyle w:val="Hyperlink"/>
          </w:rPr>
          <w:t xml:space="preserve"> </w:t>
        </w:r>
        <w:r w:rsidRPr="002E5CA8">
          <w:rPr>
            <w:rStyle w:val="Hyperlink"/>
            <w:rFonts w:cs="Open Sans"/>
          </w:rPr>
          <w:t>E DOS PRECEDENTES</w:t>
        </w:r>
        <w:r>
          <w:rPr>
            <w:webHidden/>
          </w:rPr>
          <w:tab/>
        </w:r>
        <w:r>
          <w:rPr>
            <w:webHidden/>
          </w:rPr>
          <w:fldChar w:fldCharType="begin"/>
        </w:r>
        <w:r>
          <w:rPr>
            <w:webHidden/>
          </w:rPr>
          <w:instrText xml:space="preserve"> PAGEREF _Toc189662408 \h </w:instrText>
        </w:r>
        <w:r>
          <w:rPr>
            <w:webHidden/>
          </w:rPr>
        </w:r>
        <w:r>
          <w:rPr>
            <w:webHidden/>
          </w:rPr>
          <w:fldChar w:fldCharType="separate"/>
        </w:r>
        <w:r>
          <w:rPr>
            <w:webHidden/>
          </w:rPr>
          <w:t>71</w:t>
        </w:r>
        <w:r>
          <w:rPr>
            <w:webHidden/>
          </w:rPr>
          <w:fldChar w:fldCharType="end"/>
        </w:r>
      </w:hyperlink>
    </w:p>
    <w:p w14:paraId="28E44899"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09" w:history="1">
        <w:r w:rsidRPr="002E5CA8">
          <w:rPr>
            <w:rStyle w:val="Hyperlink"/>
            <w:rFonts w:eastAsia="Verdana"/>
          </w:rPr>
          <w:t>CAPÍTULO I</w:t>
        </w:r>
        <w:r>
          <w:rPr>
            <w:webHidden/>
          </w:rPr>
          <w:tab/>
        </w:r>
        <w:r>
          <w:rPr>
            <w:webHidden/>
          </w:rPr>
          <w:fldChar w:fldCharType="begin"/>
        </w:r>
        <w:r>
          <w:rPr>
            <w:webHidden/>
          </w:rPr>
          <w:instrText xml:space="preserve"> PAGEREF _Toc189662409 \h </w:instrText>
        </w:r>
        <w:r>
          <w:rPr>
            <w:webHidden/>
          </w:rPr>
        </w:r>
        <w:r>
          <w:rPr>
            <w:webHidden/>
          </w:rPr>
          <w:fldChar w:fldCharType="separate"/>
        </w:r>
        <w:r>
          <w:rPr>
            <w:webHidden/>
          </w:rPr>
          <w:t>71</w:t>
        </w:r>
        <w:r>
          <w:rPr>
            <w:webHidden/>
          </w:rPr>
          <w:fldChar w:fldCharType="end"/>
        </w:r>
      </w:hyperlink>
    </w:p>
    <w:p w14:paraId="58C1D01A" w14:textId="77777777" w:rsidR="008C6B61" w:rsidRDefault="008C6B61">
      <w:pPr>
        <w:pStyle w:val="Sumrio2"/>
        <w:rPr>
          <w:rFonts w:asciiTheme="minorHAnsi" w:eastAsiaTheme="minorEastAsia" w:hAnsiTheme="minorHAnsi" w:cstheme="minorBidi"/>
          <w:smallCaps w:val="0"/>
          <w:color w:val="auto"/>
          <w:szCs w:val="22"/>
        </w:rPr>
      </w:pPr>
      <w:hyperlink w:anchor="_Toc189662410" w:history="1">
        <w:r w:rsidRPr="002E5CA8">
          <w:rPr>
            <w:rStyle w:val="Hyperlink"/>
            <w:rFonts w:cs="Open Sans"/>
          </w:rPr>
          <w:t>DA UNIFORMIZAÇÃO DA JURISPRUDÊNCIA</w:t>
        </w:r>
        <w:r>
          <w:rPr>
            <w:webHidden/>
          </w:rPr>
          <w:tab/>
        </w:r>
        <w:r>
          <w:rPr>
            <w:webHidden/>
          </w:rPr>
          <w:fldChar w:fldCharType="begin"/>
        </w:r>
        <w:r>
          <w:rPr>
            <w:webHidden/>
          </w:rPr>
          <w:instrText xml:space="preserve"> PAGEREF _Toc189662410 \h </w:instrText>
        </w:r>
        <w:r>
          <w:rPr>
            <w:webHidden/>
          </w:rPr>
        </w:r>
        <w:r>
          <w:rPr>
            <w:webHidden/>
          </w:rPr>
          <w:fldChar w:fldCharType="separate"/>
        </w:r>
        <w:r>
          <w:rPr>
            <w:webHidden/>
          </w:rPr>
          <w:t>71</w:t>
        </w:r>
        <w:r>
          <w:rPr>
            <w:webHidden/>
          </w:rPr>
          <w:fldChar w:fldCharType="end"/>
        </w:r>
      </w:hyperlink>
    </w:p>
    <w:p w14:paraId="1E5949F8"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11" w:history="1">
        <w:r w:rsidRPr="002E5CA8">
          <w:rPr>
            <w:rStyle w:val="Hyperlink"/>
            <w:rFonts w:eastAsia="Verdana"/>
            <w:spacing w:val="-1"/>
          </w:rPr>
          <w:t>C</w:t>
        </w:r>
        <w:r w:rsidRPr="002E5CA8">
          <w:rPr>
            <w:rStyle w:val="Hyperlink"/>
            <w:rFonts w:eastAsia="Verdana"/>
          </w:rPr>
          <w:t>A</w:t>
        </w:r>
        <w:r w:rsidRPr="002E5CA8">
          <w:rPr>
            <w:rStyle w:val="Hyperlink"/>
            <w:rFonts w:eastAsia="Verdana"/>
            <w:spacing w:val="-1"/>
          </w:rPr>
          <w:t>P</w:t>
        </w:r>
        <w:r w:rsidRPr="002E5CA8">
          <w:rPr>
            <w:rStyle w:val="Hyperlink"/>
            <w:rFonts w:eastAsia="Verdana"/>
          </w:rPr>
          <w:t>ÍTULO</w:t>
        </w:r>
        <w:r w:rsidRPr="002E5CA8">
          <w:rPr>
            <w:rStyle w:val="Hyperlink"/>
            <w:rFonts w:eastAsia="Verdana"/>
            <w:spacing w:val="-5"/>
          </w:rPr>
          <w:t xml:space="preserve"> </w:t>
        </w:r>
        <w:r w:rsidRPr="002E5CA8">
          <w:rPr>
            <w:rStyle w:val="Hyperlink"/>
            <w:rFonts w:eastAsia="Verdana"/>
          </w:rPr>
          <w:t>II</w:t>
        </w:r>
        <w:r>
          <w:rPr>
            <w:webHidden/>
          </w:rPr>
          <w:tab/>
        </w:r>
        <w:r>
          <w:rPr>
            <w:webHidden/>
          </w:rPr>
          <w:fldChar w:fldCharType="begin"/>
        </w:r>
        <w:r>
          <w:rPr>
            <w:webHidden/>
          </w:rPr>
          <w:instrText xml:space="preserve"> PAGEREF _Toc189662411 \h </w:instrText>
        </w:r>
        <w:r>
          <w:rPr>
            <w:webHidden/>
          </w:rPr>
        </w:r>
        <w:r>
          <w:rPr>
            <w:webHidden/>
          </w:rPr>
          <w:fldChar w:fldCharType="separate"/>
        </w:r>
        <w:r>
          <w:rPr>
            <w:webHidden/>
          </w:rPr>
          <w:t>73</w:t>
        </w:r>
        <w:r>
          <w:rPr>
            <w:webHidden/>
          </w:rPr>
          <w:fldChar w:fldCharType="end"/>
        </w:r>
      </w:hyperlink>
    </w:p>
    <w:p w14:paraId="62775E5F" w14:textId="77777777" w:rsidR="008C6B61" w:rsidRDefault="008C6B61">
      <w:pPr>
        <w:pStyle w:val="Sumrio2"/>
        <w:rPr>
          <w:rFonts w:asciiTheme="minorHAnsi" w:eastAsiaTheme="minorEastAsia" w:hAnsiTheme="minorHAnsi" w:cstheme="minorBidi"/>
          <w:smallCaps w:val="0"/>
          <w:color w:val="auto"/>
          <w:szCs w:val="22"/>
        </w:rPr>
      </w:pPr>
      <w:hyperlink w:anchor="_Toc189662412" w:history="1">
        <w:r w:rsidRPr="002E5CA8">
          <w:rPr>
            <w:rStyle w:val="Hyperlink"/>
            <w:rFonts w:cs="Open Sans"/>
          </w:rPr>
          <w:t>DAS SÚMULAS</w:t>
        </w:r>
        <w:r>
          <w:rPr>
            <w:webHidden/>
          </w:rPr>
          <w:tab/>
        </w:r>
        <w:r>
          <w:rPr>
            <w:webHidden/>
          </w:rPr>
          <w:fldChar w:fldCharType="begin"/>
        </w:r>
        <w:r>
          <w:rPr>
            <w:webHidden/>
          </w:rPr>
          <w:instrText xml:space="preserve"> PAGEREF _Toc189662412 \h </w:instrText>
        </w:r>
        <w:r>
          <w:rPr>
            <w:webHidden/>
          </w:rPr>
        </w:r>
        <w:r>
          <w:rPr>
            <w:webHidden/>
          </w:rPr>
          <w:fldChar w:fldCharType="separate"/>
        </w:r>
        <w:r>
          <w:rPr>
            <w:webHidden/>
          </w:rPr>
          <w:t>73</w:t>
        </w:r>
        <w:r>
          <w:rPr>
            <w:webHidden/>
          </w:rPr>
          <w:fldChar w:fldCharType="end"/>
        </w:r>
      </w:hyperlink>
    </w:p>
    <w:p w14:paraId="186C53F5"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13" w:history="1">
        <w:r w:rsidRPr="002E5CA8">
          <w:rPr>
            <w:rStyle w:val="Hyperlink"/>
            <w:rFonts w:eastAsia="Verdana"/>
          </w:rPr>
          <w:t>CAPÍTULO III</w:t>
        </w:r>
        <w:r>
          <w:rPr>
            <w:webHidden/>
          </w:rPr>
          <w:tab/>
        </w:r>
        <w:r>
          <w:rPr>
            <w:webHidden/>
          </w:rPr>
          <w:fldChar w:fldCharType="begin"/>
        </w:r>
        <w:r>
          <w:rPr>
            <w:webHidden/>
          </w:rPr>
          <w:instrText xml:space="preserve"> PAGEREF _Toc189662413 \h </w:instrText>
        </w:r>
        <w:r>
          <w:rPr>
            <w:webHidden/>
          </w:rPr>
        </w:r>
        <w:r>
          <w:rPr>
            <w:webHidden/>
          </w:rPr>
          <w:fldChar w:fldCharType="separate"/>
        </w:r>
        <w:r>
          <w:rPr>
            <w:webHidden/>
          </w:rPr>
          <w:t>76</w:t>
        </w:r>
        <w:r>
          <w:rPr>
            <w:webHidden/>
          </w:rPr>
          <w:fldChar w:fldCharType="end"/>
        </w:r>
      </w:hyperlink>
    </w:p>
    <w:p w14:paraId="0EDD91A2" w14:textId="77777777" w:rsidR="008C6B61" w:rsidRDefault="008C6B61">
      <w:pPr>
        <w:pStyle w:val="Sumrio2"/>
        <w:rPr>
          <w:rFonts w:asciiTheme="minorHAnsi" w:eastAsiaTheme="minorEastAsia" w:hAnsiTheme="minorHAnsi" w:cstheme="minorBidi"/>
          <w:smallCaps w:val="0"/>
          <w:color w:val="auto"/>
          <w:szCs w:val="22"/>
        </w:rPr>
      </w:pPr>
      <w:hyperlink w:anchor="_Toc189662414" w:history="1">
        <w:r w:rsidRPr="002E5CA8">
          <w:rPr>
            <w:rStyle w:val="Hyperlink"/>
            <w:rFonts w:cs="Open Sans"/>
          </w:rPr>
          <w:t>DOS PRECEDENTES NORMATIVOS</w:t>
        </w:r>
        <w:r>
          <w:rPr>
            <w:webHidden/>
          </w:rPr>
          <w:tab/>
        </w:r>
        <w:r>
          <w:rPr>
            <w:webHidden/>
          </w:rPr>
          <w:fldChar w:fldCharType="begin"/>
        </w:r>
        <w:r>
          <w:rPr>
            <w:webHidden/>
          </w:rPr>
          <w:instrText xml:space="preserve"> PAGEREF _Toc189662414 \h </w:instrText>
        </w:r>
        <w:r>
          <w:rPr>
            <w:webHidden/>
          </w:rPr>
        </w:r>
        <w:r>
          <w:rPr>
            <w:webHidden/>
          </w:rPr>
          <w:fldChar w:fldCharType="separate"/>
        </w:r>
        <w:r>
          <w:rPr>
            <w:webHidden/>
          </w:rPr>
          <w:t>76</w:t>
        </w:r>
        <w:r>
          <w:rPr>
            <w:webHidden/>
          </w:rPr>
          <w:fldChar w:fldCharType="end"/>
        </w:r>
      </w:hyperlink>
    </w:p>
    <w:p w14:paraId="6528AD18"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15" w:history="1">
        <w:r w:rsidRPr="002E5CA8">
          <w:rPr>
            <w:rStyle w:val="Hyperlink"/>
            <w:rFonts w:eastAsia="Verdana"/>
          </w:rPr>
          <w:t>CAPÍTULO IV</w:t>
        </w:r>
        <w:r>
          <w:rPr>
            <w:webHidden/>
          </w:rPr>
          <w:tab/>
        </w:r>
        <w:r>
          <w:rPr>
            <w:webHidden/>
          </w:rPr>
          <w:fldChar w:fldCharType="begin"/>
        </w:r>
        <w:r>
          <w:rPr>
            <w:webHidden/>
          </w:rPr>
          <w:instrText xml:space="preserve"> PAGEREF _Toc189662415 \h </w:instrText>
        </w:r>
        <w:r>
          <w:rPr>
            <w:webHidden/>
          </w:rPr>
        </w:r>
        <w:r>
          <w:rPr>
            <w:webHidden/>
          </w:rPr>
          <w:fldChar w:fldCharType="separate"/>
        </w:r>
        <w:r>
          <w:rPr>
            <w:webHidden/>
          </w:rPr>
          <w:t>76</w:t>
        </w:r>
        <w:r>
          <w:rPr>
            <w:webHidden/>
          </w:rPr>
          <w:fldChar w:fldCharType="end"/>
        </w:r>
      </w:hyperlink>
    </w:p>
    <w:p w14:paraId="6485693A" w14:textId="77777777" w:rsidR="008C6B61" w:rsidRDefault="008C6B61">
      <w:pPr>
        <w:pStyle w:val="Sumrio2"/>
        <w:rPr>
          <w:rFonts w:asciiTheme="minorHAnsi" w:eastAsiaTheme="minorEastAsia" w:hAnsiTheme="minorHAnsi" w:cstheme="minorBidi"/>
          <w:smallCaps w:val="0"/>
          <w:color w:val="auto"/>
          <w:szCs w:val="22"/>
        </w:rPr>
      </w:pPr>
      <w:hyperlink w:anchor="_Toc189662416" w:history="1">
        <w:r w:rsidRPr="002E5CA8">
          <w:rPr>
            <w:rStyle w:val="Hyperlink"/>
            <w:rFonts w:cs="Open Sans"/>
          </w:rPr>
          <w:t>DA DIVULGAÇÃO DA JURISPRUDÊNCIA DO TRIBUNAL</w:t>
        </w:r>
        <w:r>
          <w:rPr>
            <w:webHidden/>
          </w:rPr>
          <w:tab/>
        </w:r>
        <w:r>
          <w:rPr>
            <w:webHidden/>
          </w:rPr>
          <w:fldChar w:fldCharType="begin"/>
        </w:r>
        <w:r>
          <w:rPr>
            <w:webHidden/>
          </w:rPr>
          <w:instrText xml:space="preserve"> PAGEREF _Toc189662416 \h </w:instrText>
        </w:r>
        <w:r>
          <w:rPr>
            <w:webHidden/>
          </w:rPr>
        </w:r>
        <w:r>
          <w:rPr>
            <w:webHidden/>
          </w:rPr>
          <w:fldChar w:fldCharType="separate"/>
        </w:r>
        <w:r>
          <w:rPr>
            <w:webHidden/>
          </w:rPr>
          <w:t>76</w:t>
        </w:r>
        <w:r>
          <w:rPr>
            <w:webHidden/>
          </w:rPr>
          <w:fldChar w:fldCharType="end"/>
        </w:r>
      </w:hyperlink>
    </w:p>
    <w:p w14:paraId="6D22CB68"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17" w:history="1">
        <w:r w:rsidRPr="002E5CA8">
          <w:rPr>
            <w:rStyle w:val="Hyperlink"/>
            <w:rFonts w:eastAsia="Verdana"/>
          </w:rPr>
          <w:t>TÍTULO III</w:t>
        </w:r>
        <w:r>
          <w:rPr>
            <w:webHidden/>
          </w:rPr>
          <w:tab/>
        </w:r>
        <w:r>
          <w:rPr>
            <w:webHidden/>
          </w:rPr>
          <w:fldChar w:fldCharType="begin"/>
        </w:r>
        <w:r>
          <w:rPr>
            <w:webHidden/>
          </w:rPr>
          <w:instrText xml:space="preserve"> PAGEREF _Toc189662417 \h </w:instrText>
        </w:r>
        <w:r>
          <w:rPr>
            <w:webHidden/>
          </w:rPr>
        </w:r>
        <w:r>
          <w:rPr>
            <w:webHidden/>
          </w:rPr>
          <w:fldChar w:fldCharType="separate"/>
        </w:r>
        <w:r>
          <w:rPr>
            <w:webHidden/>
          </w:rPr>
          <w:t>77</w:t>
        </w:r>
        <w:r>
          <w:rPr>
            <w:webHidden/>
          </w:rPr>
          <w:fldChar w:fldCharType="end"/>
        </w:r>
      </w:hyperlink>
    </w:p>
    <w:p w14:paraId="6AE23FDA" w14:textId="77777777" w:rsidR="008C6B61" w:rsidRDefault="008C6B61">
      <w:pPr>
        <w:pStyle w:val="Sumrio2"/>
        <w:rPr>
          <w:rFonts w:asciiTheme="minorHAnsi" w:eastAsiaTheme="minorEastAsia" w:hAnsiTheme="minorHAnsi" w:cstheme="minorBidi"/>
          <w:smallCaps w:val="0"/>
          <w:color w:val="auto"/>
          <w:szCs w:val="22"/>
        </w:rPr>
      </w:pPr>
      <w:hyperlink w:anchor="_Toc189662418" w:history="1">
        <w:r w:rsidRPr="002E5CA8">
          <w:rPr>
            <w:rStyle w:val="Hyperlink"/>
            <w:rFonts w:cs="Open Sans"/>
          </w:rPr>
          <w:t>DOS ATOS PROCESSUAIS</w:t>
        </w:r>
        <w:r>
          <w:rPr>
            <w:webHidden/>
          </w:rPr>
          <w:tab/>
        </w:r>
        <w:r>
          <w:rPr>
            <w:webHidden/>
          </w:rPr>
          <w:fldChar w:fldCharType="begin"/>
        </w:r>
        <w:r>
          <w:rPr>
            <w:webHidden/>
          </w:rPr>
          <w:instrText xml:space="preserve"> PAGEREF _Toc189662418 \h </w:instrText>
        </w:r>
        <w:r>
          <w:rPr>
            <w:webHidden/>
          </w:rPr>
        </w:r>
        <w:r>
          <w:rPr>
            <w:webHidden/>
          </w:rPr>
          <w:fldChar w:fldCharType="separate"/>
        </w:r>
        <w:r>
          <w:rPr>
            <w:webHidden/>
          </w:rPr>
          <w:t>77</w:t>
        </w:r>
        <w:r>
          <w:rPr>
            <w:webHidden/>
          </w:rPr>
          <w:fldChar w:fldCharType="end"/>
        </w:r>
      </w:hyperlink>
    </w:p>
    <w:p w14:paraId="04B87DC4"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19" w:history="1">
        <w:r w:rsidRPr="002E5CA8">
          <w:rPr>
            <w:rStyle w:val="Hyperlink"/>
            <w:rFonts w:eastAsia="Verdana"/>
          </w:rPr>
          <w:t>CAPÍTULO I</w:t>
        </w:r>
        <w:r>
          <w:rPr>
            <w:webHidden/>
          </w:rPr>
          <w:tab/>
        </w:r>
        <w:r>
          <w:rPr>
            <w:webHidden/>
          </w:rPr>
          <w:fldChar w:fldCharType="begin"/>
        </w:r>
        <w:r>
          <w:rPr>
            <w:webHidden/>
          </w:rPr>
          <w:instrText xml:space="preserve"> PAGEREF _Toc189662419 \h </w:instrText>
        </w:r>
        <w:r>
          <w:rPr>
            <w:webHidden/>
          </w:rPr>
        </w:r>
        <w:r>
          <w:rPr>
            <w:webHidden/>
          </w:rPr>
          <w:fldChar w:fldCharType="separate"/>
        </w:r>
        <w:r>
          <w:rPr>
            <w:webHidden/>
          </w:rPr>
          <w:t>77</w:t>
        </w:r>
        <w:r>
          <w:rPr>
            <w:webHidden/>
          </w:rPr>
          <w:fldChar w:fldCharType="end"/>
        </w:r>
      </w:hyperlink>
    </w:p>
    <w:p w14:paraId="34BD8D83" w14:textId="77777777" w:rsidR="008C6B61" w:rsidRDefault="008C6B61">
      <w:pPr>
        <w:pStyle w:val="Sumrio2"/>
        <w:rPr>
          <w:rFonts w:asciiTheme="minorHAnsi" w:eastAsiaTheme="minorEastAsia" w:hAnsiTheme="minorHAnsi" w:cstheme="minorBidi"/>
          <w:smallCaps w:val="0"/>
          <w:color w:val="auto"/>
          <w:szCs w:val="22"/>
        </w:rPr>
      </w:pPr>
      <w:hyperlink w:anchor="_Toc189662420" w:history="1">
        <w:r w:rsidRPr="002E5CA8">
          <w:rPr>
            <w:rStyle w:val="Hyperlink"/>
            <w:rFonts w:cs="Open Sans"/>
          </w:rPr>
          <w:t>DOS ATOS E FORMALIDADES</w:t>
        </w:r>
        <w:r>
          <w:rPr>
            <w:webHidden/>
          </w:rPr>
          <w:tab/>
        </w:r>
        <w:r>
          <w:rPr>
            <w:webHidden/>
          </w:rPr>
          <w:fldChar w:fldCharType="begin"/>
        </w:r>
        <w:r>
          <w:rPr>
            <w:webHidden/>
          </w:rPr>
          <w:instrText xml:space="preserve"> PAGEREF _Toc189662420 \h </w:instrText>
        </w:r>
        <w:r>
          <w:rPr>
            <w:webHidden/>
          </w:rPr>
        </w:r>
        <w:r>
          <w:rPr>
            <w:webHidden/>
          </w:rPr>
          <w:fldChar w:fldCharType="separate"/>
        </w:r>
        <w:r>
          <w:rPr>
            <w:webHidden/>
          </w:rPr>
          <w:t>77</w:t>
        </w:r>
        <w:r>
          <w:rPr>
            <w:webHidden/>
          </w:rPr>
          <w:fldChar w:fldCharType="end"/>
        </w:r>
      </w:hyperlink>
    </w:p>
    <w:p w14:paraId="66EAB51A" w14:textId="77777777" w:rsidR="008C6B61" w:rsidRDefault="008C6B61">
      <w:pPr>
        <w:pStyle w:val="Sumrio3"/>
        <w:rPr>
          <w:rFonts w:asciiTheme="minorHAnsi" w:eastAsiaTheme="minorEastAsia" w:hAnsiTheme="minorHAnsi" w:cstheme="minorBidi"/>
          <w:i w:val="0"/>
          <w:iCs w:val="0"/>
          <w:color w:val="auto"/>
          <w:szCs w:val="22"/>
        </w:rPr>
      </w:pPr>
      <w:hyperlink w:anchor="_Toc189662421" w:history="1">
        <w:r w:rsidRPr="002E5CA8">
          <w:rPr>
            <w:rStyle w:val="Hyperlink"/>
            <w:rFonts w:cs="Open Sans"/>
          </w:rPr>
          <w:t>Seção I</w:t>
        </w:r>
        <w:r>
          <w:rPr>
            <w:webHidden/>
          </w:rPr>
          <w:tab/>
        </w:r>
        <w:r>
          <w:rPr>
            <w:webHidden/>
          </w:rPr>
          <w:fldChar w:fldCharType="begin"/>
        </w:r>
        <w:r>
          <w:rPr>
            <w:webHidden/>
          </w:rPr>
          <w:instrText xml:space="preserve"> PAGEREF _Toc189662421 \h </w:instrText>
        </w:r>
        <w:r>
          <w:rPr>
            <w:webHidden/>
          </w:rPr>
        </w:r>
        <w:r>
          <w:rPr>
            <w:webHidden/>
          </w:rPr>
          <w:fldChar w:fldCharType="separate"/>
        </w:r>
        <w:r>
          <w:rPr>
            <w:webHidden/>
          </w:rPr>
          <w:t>77</w:t>
        </w:r>
        <w:r>
          <w:rPr>
            <w:webHidden/>
          </w:rPr>
          <w:fldChar w:fldCharType="end"/>
        </w:r>
      </w:hyperlink>
    </w:p>
    <w:p w14:paraId="55329078" w14:textId="77777777" w:rsidR="008C6B61" w:rsidRDefault="008C6B61">
      <w:pPr>
        <w:pStyle w:val="Sumrio4"/>
        <w:rPr>
          <w:rFonts w:asciiTheme="minorHAnsi" w:eastAsiaTheme="minorEastAsia" w:hAnsiTheme="minorHAnsi" w:cstheme="minorBidi"/>
          <w:i w:val="0"/>
          <w:color w:val="auto"/>
          <w:szCs w:val="22"/>
        </w:rPr>
      </w:pPr>
      <w:hyperlink w:anchor="_Toc189662422" w:history="1">
        <w:r w:rsidRPr="002E5CA8">
          <w:rPr>
            <w:rStyle w:val="Hyperlink"/>
            <w:rFonts w:cs="Open Sans"/>
          </w:rPr>
          <w:t>Das Disposições Gerais</w:t>
        </w:r>
        <w:r>
          <w:rPr>
            <w:webHidden/>
          </w:rPr>
          <w:tab/>
        </w:r>
        <w:r>
          <w:rPr>
            <w:webHidden/>
          </w:rPr>
          <w:fldChar w:fldCharType="begin"/>
        </w:r>
        <w:r>
          <w:rPr>
            <w:webHidden/>
          </w:rPr>
          <w:instrText xml:space="preserve"> PAGEREF _Toc189662422 \h </w:instrText>
        </w:r>
        <w:r>
          <w:rPr>
            <w:webHidden/>
          </w:rPr>
        </w:r>
        <w:r>
          <w:rPr>
            <w:webHidden/>
          </w:rPr>
          <w:fldChar w:fldCharType="separate"/>
        </w:r>
        <w:r>
          <w:rPr>
            <w:webHidden/>
          </w:rPr>
          <w:t>77</w:t>
        </w:r>
        <w:r>
          <w:rPr>
            <w:webHidden/>
          </w:rPr>
          <w:fldChar w:fldCharType="end"/>
        </w:r>
      </w:hyperlink>
    </w:p>
    <w:p w14:paraId="0FDD2643" w14:textId="77777777" w:rsidR="008C6B61" w:rsidRDefault="008C6B61">
      <w:pPr>
        <w:pStyle w:val="Sumrio3"/>
        <w:rPr>
          <w:rFonts w:asciiTheme="minorHAnsi" w:eastAsiaTheme="minorEastAsia" w:hAnsiTheme="minorHAnsi" w:cstheme="minorBidi"/>
          <w:i w:val="0"/>
          <w:iCs w:val="0"/>
          <w:color w:val="auto"/>
          <w:szCs w:val="22"/>
        </w:rPr>
      </w:pPr>
      <w:hyperlink w:anchor="_Toc189662423" w:history="1">
        <w:r w:rsidRPr="002E5CA8">
          <w:rPr>
            <w:rStyle w:val="Hyperlink"/>
            <w:rFonts w:cs="Open Sans"/>
          </w:rPr>
          <w:t>Seção II</w:t>
        </w:r>
        <w:r>
          <w:rPr>
            <w:webHidden/>
          </w:rPr>
          <w:tab/>
        </w:r>
        <w:r>
          <w:rPr>
            <w:webHidden/>
          </w:rPr>
          <w:fldChar w:fldCharType="begin"/>
        </w:r>
        <w:r>
          <w:rPr>
            <w:webHidden/>
          </w:rPr>
          <w:instrText xml:space="preserve"> PAGEREF _Toc189662423 \h </w:instrText>
        </w:r>
        <w:r>
          <w:rPr>
            <w:webHidden/>
          </w:rPr>
        </w:r>
        <w:r>
          <w:rPr>
            <w:webHidden/>
          </w:rPr>
          <w:fldChar w:fldCharType="separate"/>
        </w:r>
        <w:r>
          <w:rPr>
            <w:webHidden/>
          </w:rPr>
          <w:t>77</w:t>
        </w:r>
        <w:r>
          <w:rPr>
            <w:webHidden/>
          </w:rPr>
          <w:fldChar w:fldCharType="end"/>
        </w:r>
      </w:hyperlink>
    </w:p>
    <w:p w14:paraId="32118393" w14:textId="77777777" w:rsidR="008C6B61" w:rsidRDefault="008C6B61">
      <w:pPr>
        <w:pStyle w:val="Sumrio4"/>
        <w:rPr>
          <w:rFonts w:asciiTheme="minorHAnsi" w:eastAsiaTheme="minorEastAsia" w:hAnsiTheme="minorHAnsi" w:cstheme="minorBidi"/>
          <w:i w:val="0"/>
          <w:color w:val="auto"/>
          <w:szCs w:val="22"/>
        </w:rPr>
      </w:pPr>
      <w:hyperlink w:anchor="_Toc189662424" w:history="1">
        <w:r w:rsidRPr="002E5CA8">
          <w:rPr>
            <w:rStyle w:val="Hyperlink"/>
            <w:rFonts w:cs="Open Sans"/>
          </w:rPr>
          <w:t>Das Notificações e dos Editais</w:t>
        </w:r>
        <w:r>
          <w:rPr>
            <w:webHidden/>
          </w:rPr>
          <w:tab/>
        </w:r>
        <w:r>
          <w:rPr>
            <w:webHidden/>
          </w:rPr>
          <w:fldChar w:fldCharType="begin"/>
        </w:r>
        <w:r>
          <w:rPr>
            <w:webHidden/>
          </w:rPr>
          <w:instrText xml:space="preserve"> PAGEREF _Toc189662424 \h </w:instrText>
        </w:r>
        <w:r>
          <w:rPr>
            <w:webHidden/>
          </w:rPr>
        </w:r>
        <w:r>
          <w:rPr>
            <w:webHidden/>
          </w:rPr>
          <w:fldChar w:fldCharType="separate"/>
        </w:r>
        <w:r>
          <w:rPr>
            <w:webHidden/>
          </w:rPr>
          <w:t>77</w:t>
        </w:r>
        <w:r>
          <w:rPr>
            <w:webHidden/>
          </w:rPr>
          <w:fldChar w:fldCharType="end"/>
        </w:r>
      </w:hyperlink>
    </w:p>
    <w:p w14:paraId="64F170D2"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25" w:history="1">
        <w:r w:rsidRPr="002E5CA8">
          <w:rPr>
            <w:rStyle w:val="Hyperlink"/>
            <w:rFonts w:eastAsia="Verdana"/>
            <w:spacing w:val="-1"/>
          </w:rPr>
          <w:t>C</w:t>
        </w:r>
        <w:r w:rsidRPr="002E5CA8">
          <w:rPr>
            <w:rStyle w:val="Hyperlink"/>
            <w:rFonts w:eastAsia="Verdana"/>
          </w:rPr>
          <w:t>A</w:t>
        </w:r>
        <w:r w:rsidRPr="002E5CA8">
          <w:rPr>
            <w:rStyle w:val="Hyperlink"/>
            <w:rFonts w:eastAsia="Verdana"/>
            <w:spacing w:val="-1"/>
          </w:rPr>
          <w:t>P</w:t>
        </w:r>
        <w:r w:rsidRPr="002E5CA8">
          <w:rPr>
            <w:rStyle w:val="Hyperlink"/>
            <w:rFonts w:eastAsia="Verdana"/>
          </w:rPr>
          <w:t>ÍTULO</w:t>
        </w:r>
        <w:r w:rsidRPr="002E5CA8">
          <w:rPr>
            <w:rStyle w:val="Hyperlink"/>
            <w:rFonts w:eastAsia="Verdana"/>
            <w:spacing w:val="-5"/>
          </w:rPr>
          <w:t xml:space="preserve"> </w:t>
        </w:r>
        <w:r w:rsidRPr="002E5CA8">
          <w:rPr>
            <w:rStyle w:val="Hyperlink"/>
            <w:rFonts w:eastAsia="Verdana"/>
          </w:rPr>
          <w:t>II</w:t>
        </w:r>
        <w:r>
          <w:rPr>
            <w:webHidden/>
          </w:rPr>
          <w:tab/>
        </w:r>
        <w:r>
          <w:rPr>
            <w:webHidden/>
          </w:rPr>
          <w:fldChar w:fldCharType="begin"/>
        </w:r>
        <w:r>
          <w:rPr>
            <w:webHidden/>
          </w:rPr>
          <w:instrText xml:space="preserve"> PAGEREF _Toc189662425 \h </w:instrText>
        </w:r>
        <w:r>
          <w:rPr>
            <w:webHidden/>
          </w:rPr>
        </w:r>
        <w:r>
          <w:rPr>
            <w:webHidden/>
          </w:rPr>
          <w:fldChar w:fldCharType="separate"/>
        </w:r>
        <w:r>
          <w:rPr>
            <w:webHidden/>
          </w:rPr>
          <w:t>78</w:t>
        </w:r>
        <w:r>
          <w:rPr>
            <w:webHidden/>
          </w:rPr>
          <w:fldChar w:fldCharType="end"/>
        </w:r>
      </w:hyperlink>
    </w:p>
    <w:p w14:paraId="1D822100" w14:textId="77777777" w:rsidR="008C6B61" w:rsidRDefault="008C6B61">
      <w:pPr>
        <w:pStyle w:val="Sumrio2"/>
        <w:rPr>
          <w:rFonts w:asciiTheme="minorHAnsi" w:eastAsiaTheme="minorEastAsia" w:hAnsiTheme="minorHAnsi" w:cstheme="minorBidi"/>
          <w:smallCaps w:val="0"/>
          <w:color w:val="auto"/>
          <w:szCs w:val="22"/>
        </w:rPr>
      </w:pPr>
      <w:hyperlink w:anchor="_Toc189662426" w:history="1">
        <w:r w:rsidRPr="002E5CA8">
          <w:rPr>
            <w:rStyle w:val="Hyperlink"/>
            <w:rFonts w:cs="Open Sans"/>
          </w:rPr>
          <w:t>DOS PRAZOS</w:t>
        </w:r>
        <w:r>
          <w:rPr>
            <w:webHidden/>
          </w:rPr>
          <w:tab/>
        </w:r>
        <w:r>
          <w:rPr>
            <w:webHidden/>
          </w:rPr>
          <w:fldChar w:fldCharType="begin"/>
        </w:r>
        <w:r>
          <w:rPr>
            <w:webHidden/>
          </w:rPr>
          <w:instrText xml:space="preserve"> PAGEREF _Toc189662426 \h </w:instrText>
        </w:r>
        <w:r>
          <w:rPr>
            <w:webHidden/>
          </w:rPr>
        </w:r>
        <w:r>
          <w:rPr>
            <w:webHidden/>
          </w:rPr>
          <w:fldChar w:fldCharType="separate"/>
        </w:r>
        <w:r>
          <w:rPr>
            <w:webHidden/>
          </w:rPr>
          <w:t>78</w:t>
        </w:r>
        <w:r>
          <w:rPr>
            <w:webHidden/>
          </w:rPr>
          <w:fldChar w:fldCharType="end"/>
        </w:r>
      </w:hyperlink>
    </w:p>
    <w:p w14:paraId="2438C861"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27" w:history="1">
        <w:r w:rsidRPr="002E5CA8">
          <w:rPr>
            <w:rStyle w:val="Hyperlink"/>
            <w:rFonts w:eastAsia="Verdana"/>
          </w:rPr>
          <w:t>CAPÍTULO III</w:t>
        </w:r>
        <w:r>
          <w:rPr>
            <w:webHidden/>
          </w:rPr>
          <w:tab/>
        </w:r>
        <w:r>
          <w:rPr>
            <w:webHidden/>
          </w:rPr>
          <w:fldChar w:fldCharType="begin"/>
        </w:r>
        <w:r>
          <w:rPr>
            <w:webHidden/>
          </w:rPr>
          <w:instrText xml:space="preserve"> PAGEREF _Toc189662427 \h </w:instrText>
        </w:r>
        <w:r>
          <w:rPr>
            <w:webHidden/>
          </w:rPr>
        </w:r>
        <w:r>
          <w:rPr>
            <w:webHidden/>
          </w:rPr>
          <w:fldChar w:fldCharType="separate"/>
        </w:r>
        <w:r>
          <w:rPr>
            <w:webHidden/>
          </w:rPr>
          <w:t>79</w:t>
        </w:r>
        <w:r>
          <w:rPr>
            <w:webHidden/>
          </w:rPr>
          <w:fldChar w:fldCharType="end"/>
        </w:r>
      </w:hyperlink>
    </w:p>
    <w:p w14:paraId="316C00BD" w14:textId="77777777" w:rsidR="008C6B61" w:rsidRDefault="008C6B61">
      <w:pPr>
        <w:pStyle w:val="Sumrio2"/>
        <w:rPr>
          <w:rFonts w:asciiTheme="minorHAnsi" w:eastAsiaTheme="minorEastAsia" w:hAnsiTheme="minorHAnsi" w:cstheme="minorBidi"/>
          <w:smallCaps w:val="0"/>
          <w:color w:val="auto"/>
          <w:szCs w:val="22"/>
        </w:rPr>
      </w:pPr>
      <w:hyperlink w:anchor="_Toc189662428" w:history="1">
        <w:r w:rsidRPr="002E5CA8">
          <w:rPr>
            <w:rStyle w:val="Hyperlink"/>
            <w:rFonts w:cs="Open Sans"/>
          </w:rPr>
          <w:t>DOS DADOS ESTATÍSTICOS</w:t>
        </w:r>
        <w:r>
          <w:rPr>
            <w:webHidden/>
          </w:rPr>
          <w:tab/>
        </w:r>
        <w:r>
          <w:rPr>
            <w:webHidden/>
          </w:rPr>
          <w:fldChar w:fldCharType="begin"/>
        </w:r>
        <w:r>
          <w:rPr>
            <w:webHidden/>
          </w:rPr>
          <w:instrText xml:space="preserve"> PAGEREF _Toc189662428 \h </w:instrText>
        </w:r>
        <w:r>
          <w:rPr>
            <w:webHidden/>
          </w:rPr>
        </w:r>
        <w:r>
          <w:rPr>
            <w:webHidden/>
          </w:rPr>
          <w:fldChar w:fldCharType="separate"/>
        </w:r>
        <w:r>
          <w:rPr>
            <w:webHidden/>
          </w:rPr>
          <w:t>79</w:t>
        </w:r>
        <w:r>
          <w:rPr>
            <w:webHidden/>
          </w:rPr>
          <w:fldChar w:fldCharType="end"/>
        </w:r>
      </w:hyperlink>
    </w:p>
    <w:p w14:paraId="176521C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29" w:history="1">
        <w:r w:rsidRPr="002E5CA8">
          <w:rPr>
            <w:rStyle w:val="Hyperlink"/>
            <w:rFonts w:eastAsia="Verdana"/>
            <w:spacing w:val="-1"/>
          </w:rPr>
          <w:t>C</w:t>
        </w:r>
        <w:r w:rsidRPr="002E5CA8">
          <w:rPr>
            <w:rStyle w:val="Hyperlink"/>
            <w:rFonts w:eastAsia="Verdana"/>
          </w:rPr>
          <w:t>A</w:t>
        </w:r>
        <w:r w:rsidRPr="002E5CA8">
          <w:rPr>
            <w:rStyle w:val="Hyperlink"/>
            <w:rFonts w:eastAsia="Verdana"/>
            <w:spacing w:val="-1"/>
          </w:rPr>
          <w:t>P</w:t>
        </w:r>
        <w:r w:rsidRPr="002E5CA8">
          <w:rPr>
            <w:rStyle w:val="Hyperlink"/>
            <w:rFonts w:eastAsia="Verdana"/>
          </w:rPr>
          <w:t>ÍTULO</w:t>
        </w:r>
        <w:r w:rsidRPr="002E5CA8">
          <w:rPr>
            <w:rStyle w:val="Hyperlink"/>
            <w:rFonts w:eastAsia="Verdana"/>
            <w:spacing w:val="-8"/>
          </w:rPr>
          <w:t xml:space="preserve"> </w:t>
        </w:r>
        <w:r w:rsidRPr="002E5CA8">
          <w:rPr>
            <w:rStyle w:val="Hyperlink"/>
            <w:rFonts w:eastAsia="Verdana"/>
          </w:rPr>
          <w:t>IV</w:t>
        </w:r>
        <w:r>
          <w:rPr>
            <w:webHidden/>
          </w:rPr>
          <w:tab/>
        </w:r>
        <w:r>
          <w:rPr>
            <w:webHidden/>
          </w:rPr>
          <w:fldChar w:fldCharType="begin"/>
        </w:r>
        <w:r>
          <w:rPr>
            <w:webHidden/>
          </w:rPr>
          <w:instrText xml:space="preserve"> PAGEREF _Toc189662429 \h </w:instrText>
        </w:r>
        <w:r>
          <w:rPr>
            <w:webHidden/>
          </w:rPr>
        </w:r>
        <w:r>
          <w:rPr>
            <w:webHidden/>
          </w:rPr>
          <w:fldChar w:fldCharType="separate"/>
        </w:r>
        <w:r>
          <w:rPr>
            <w:webHidden/>
          </w:rPr>
          <w:t>79</w:t>
        </w:r>
        <w:r>
          <w:rPr>
            <w:webHidden/>
          </w:rPr>
          <w:fldChar w:fldCharType="end"/>
        </w:r>
      </w:hyperlink>
    </w:p>
    <w:p w14:paraId="1DCDEEAB" w14:textId="77777777" w:rsidR="008C6B61" w:rsidRDefault="008C6B61">
      <w:pPr>
        <w:pStyle w:val="Sumrio2"/>
        <w:rPr>
          <w:rFonts w:asciiTheme="minorHAnsi" w:eastAsiaTheme="minorEastAsia" w:hAnsiTheme="minorHAnsi" w:cstheme="minorBidi"/>
          <w:smallCaps w:val="0"/>
          <w:color w:val="auto"/>
          <w:szCs w:val="22"/>
        </w:rPr>
      </w:pPr>
      <w:hyperlink w:anchor="_Toc189662430" w:history="1">
        <w:r w:rsidRPr="002E5CA8">
          <w:rPr>
            <w:rStyle w:val="Hyperlink"/>
            <w:rFonts w:cs="Open Sans"/>
          </w:rPr>
          <w:t>DAS AUDIÊNCIAS</w:t>
        </w:r>
        <w:r>
          <w:rPr>
            <w:webHidden/>
          </w:rPr>
          <w:tab/>
        </w:r>
        <w:r>
          <w:rPr>
            <w:webHidden/>
          </w:rPr>
          <w:fldChar w:fldCharType="begin"/>
        </w:r>
        <w:r>
          <w:rPr>
            <w:webHidden/>
          </w:rPr>
          <w:instrText xml:space="preserve"> PAGEREF _Toc189662430 \h </w:instrText>
        </w:r>
        <w:r>
          <w:rPr>
            <w:webHidden/>
          </w:rPr>
        </w:r>
        <w:r>
          <w:rPr>
            <w:webHidden/>
          </w:rPr>
          <w:fldChar w:fldCharType="separate"/>
        </w:r>
        <w:r>
          <w:rPr>
            <w:webHidden/>
          </w:rPr>
          <w:t>79</w:t>
        </w:r>
        <w:r>
          <w:rPr>
            <w:webHidden/>
          </w:rPr>
          <w:fldChar w:fldCharType="end"/>
        </w:r>
      </w:hyperlink>
    </w:p>
    <w:p w14:paraId="0049D703"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31" w:history="1">
        <w:r w:rsidRPr="002E5CA8">
          <w:rPr>
            <w:rStyle w:val="Hyperlink"/>
            <w:rFonts w:eastAsia="Verdana"/>
          </w:rPr>
          <w:t>TÍTULO IV</w:t>
        </w:r>
        <w:r>
          <w:rPr>
            <w:webHidden/>
          </w:rPr>
          <w:tab/>
        </w:r>
        <w:r>
          <w:rPr>
            <w:webHidden/>
          </w:rPr>
          <w:fldChar w:fldCharType="begin"/>
        </w:r>
        <w:r>
          <w:rPr>
            <w:webHidden/>
          </w:rPr>
          <w:instrText xml:space="preserve"> PAGEREF _Toc189662431 \h </w:instrText>
        </w:r>
        <w:r>
          <w:rPr>
            <w:webHidden/>
          </w:rPr>
        </w:r>
        <w:r>
          <w:rPr>
            <w:webHidden/>
          </w:rPr>
          <w:fldChar w:fldCharType="separate"/>
        </w:r>
        <w:r>
          <w:rPr>
            <w:webHidden/>
          </w:rPr>
          <w:t>81</w:t>
        </w:r>
        <w:r>
          <w:rPr>
            <w:webHidden/>
          </w:rPr>
          <w:fldChar w:fldCharType="end"/>
        </w:r>
      </w:hyperlink>
    </w:p>
    <w:p w14:paraId="2BCA4D1B" w14:textId="77777777" w:rsidR="008C6B61" w:rsidRDefault="008C6B61">
      <w:pPr>
        <w:pStyle w:val="Sumrio2"/>
        <w:rPr>
          <w:rFonts w:asciiTheme="minorHAnsi" w:eastAsiaTheme="minorEastAsia" w:hAnsiTheme="minorHAnsi" w:cstheme="minorBidi"/>
          <w:smallCaps w:val="0"/>
          <w:color w:val="auto"/>
          <w:szCs w:val="22"/>
        </w:rPr>
      </w:pPr>
      <w:hyperlink w:anchor="_Toc189662432" w:history="1">
        <w:r w:rsidRPr="002E5CA8">
          <w:rPr>
            <w:rStyle w:val="Hyperlink"/>
            <w:rFonts w:cs="Open Sans"/>
          </w:rPr>
          <w:t>DOS PROCESSOS EM ESPÉCIE</w:t>
        </w:r>
        <w:r>
          <w:rPr>
            <w:webHidden/>
          </w:rPr>
          <w:tab/>
        </w:r>
        <w:r>
          <w:rPr>
            <w:webHidden/>
          </w:rPr>
          <w:fldChar w:fldCharType="begin"/>
        </w:r>
        <w:r>
          <w:rPr>
            <w:webHidden/>
          </w:rPr>
          <w:instrText xml:space="preserve"> PAGEREF _Toc189662432 \h </w:instrText>
        </w:r>
        <w:r>
          <w:rPr>
            <w:webHidden/>
          </w:rPr>
        </w:r>
        <w:r>
          <w:rPr>
            <w:webHidden/>
          </w:rPr>
          <w:fldChar w:fldCharType="separate"/>
        </w:r>
        <w:r>
          <w:rPr>
            <w:webHidden/>
          </w:rPr>
          <w:t>81</w:t>
        </w:r>
        <w:r>
          <w:rPr>
            <w:webHidden/>
          </w:rPr>
          <w:fldChar w:fldCharType="end"/>
        </w:r>
      </w:hyperlink>
    </w:p>
    <w:p w14:paraId="0AFCD570"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33" w:history="1">
        <w:r w:rsidRPr="002E5CA8">
          <w:rPr>
            <w:rStyle w:val="Hyperlink"/>
            <w:rFonts w:eastAsia="Verdana"/>
          </w:rPr>
          <w:t>CAPÍTULO I</w:t>
        </w:r>
        <w:r>
          <w:rPr>
            <w:webHidden/>
          </w:rPr>
          <w:tab/>
        </w:r>
        <w:r>
          <w:rPr>
            <w:webHidden/>
          </w:rPr>
          <w:fldChar w:fldCharType="begin"/>
        </w:r>
        <w:r>
          <w:rPr>
            <w:webHidden/>
          </w:rPr>
          <w:instrText xml:space="preserve"> PAGEREF _Toc189662433 \h </w:instrText>
        </w:r>
        <w:r>
          <w:rPr>
            <w:webHidden/>
          </w:rPr>
        </w:r>
        <w:r>
          <w:rPr>
            <w:webHidden/>
          </w:rPr>
          <w:fldChar w:fldCharType="separate"/>
        </w:r>
        <w:r>
          <w:rPr>
            <w:webHidden/>
          </w:rPr>
          <w:t>81</w:t>
        </w:r>
        <w:r>
          <w:rPr>
            <w:webHidden/>
          </w:rPr>
          <w:fldChar w:fldCharType="end"/>
        </w:r>
      </w:hyperlink>
    </w:p>
    <w:p w14:paraId="2094D646" w14:textId="77777777" w:rsidR="008C6B61" w:rsidRDefault="008C6B61">
      <w:pPr>
        <w:pStyle w:val="Sumrio2"/>
        <w:rPr>
          <w:rFonts w:asciiTheme="minorHAnsi" w:eastAsiaTheme="minorEastAsia" w:hAnsiTheme="minorHAnsi" w:cstheme="minorBidi"/>
          <w:smallCaps w:val="0"/>
          <w:color w:val="auto"/>
          <w:szCs w:val="22"/>
        </w:rPr>
      </w:pPr>
      <w:hyperlink w:anchor="_Toc189662434" w:history="1">
        <w:r w:rsidRPr="002E5CA8">
          <w:rPr>
            <w:rStyle w:val="Hyperlink"/>
            <w:rFonts w:cs="Open Sans"/>
          </w:rPr>
          <w:t>DOS PROCESSOS SOBRE COMPETÊNCIA</w:t>
        </w:r>
        <w:r>
          <w:rPr>
            <w:webHidden/>
          </w:rPr>
          <w:tab/>
        </w:r>
        <w:r>
          <w:rPr>
            <w:webHidden/>
          </w:rPr>
          <w:fldChar w:fldCharType="begin"/>
        </w:r>
        <w:r>
          <w:rPr>
            <w:webHidden/>
          </w:rPr>
          <w:instrText xml:space="preserve"> PAGEREF _Toc189662434 \h </w:instrText>
        </w:r>
        <w:r>
          <w:rPr>
            <w:webHidden/>
          </w:rPr>
        </w:r>
        <w:r>
          <w:rPr>
            <w:webHidden/>
          </w:rPr>
          <w:fldChar w:fldCharType="separate"/>
        </w:r>
        <w:r>
          <w:rPr>
            <w:webHidden/>
          </w:rPr>
          <w:t>81</w:t>
        </w:r>
        <w:r>
          <w:rPr>
            <w:webHidden/>
          </w:rPr>
          <w:fldChar w:fldCharType="end"/>
        </w:r>
      </w:hyperlink>
    </w:p>
    <w:p w14:paraId="08ECF1D5" w14:textId="77777777" w:rsidR="008C6B61" w:rsidRDefault="008C6B61">
      <w:pPr>
        <w:pStyle w:val="Sumrio3"/>
        <w:rPr>
          <w:rFonts w:asciiTheme="minorHAnsi" w:eastAsiaTheme="minorEastAsia" w:hAnsiTheme="minorHAnsi" w:cstheme="minorBidi"/>
          <w:i w:val="0"/>
          <w:iCs w:val="0"/>
          <w:color w:val="auto"/>
          <w:szCs w:val="22"/>
        </w:rPr>
      </w:pPr>
      <w:hyperlink w:anchor="_Toc189662435" w:history="1">
        <w:r w:rsidRPr="002E5CA8">
          <w:rPr>
            <w:rStyle w:val="Hyperlink"/>
            <w:rFonts w:cs="Open Sans"/>
          </w:rPr>
          <w:t>Dos Conflitos de Competência e de Atribuições</w:t>
        </w:r>
        <w:r>
          <w:rPr>
            <w:webHidden/>
          </w:rPr>
          <w:tab/>
        </w:r>
        <w:r>
          <w:rPr>
            <w:webHidden/>
          </w:rPr>
          <w:fldChar w:fldCharType="begin"/>
        </w:r>
        <w:r>
          <w:rPr>
            <w:webHidden/>
          </w:rPr>
          <w:instrText xml:space="preserve"> PAGEREF _Toc189662435 \h </w:instrText>
        </w:r>
        <w:r>
          <w:rPr>
            <w:webHidden/>
          </w:rPr>
        </w:r>
        <w:r>
          <w:rPr>
            <w:webHidden/>
          </w:rPr>
          <w:fldChar w:fldCharType="separate"/>
        </w:r>
        <w:r>
          <w:rPr>
            <w:webHidden/>
          </w:rPr>
          <w:t>81</w:t>
        </w:r>
        <w:r>
          <w:rPr>
            <w:webHidden/>
          </w:rPr>
          <w:fldChar w:fldCharType="end"/>
        </w:r>
      </w:hyperlink>
    </w:p>
    <w:p w14:paraId="050626E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36" w:history="1">
        <w:r w:rsidRPr="002E5CA8">
          <w:rPr>
            <w:rStyle w:val="Hyperlink"/>
            <w:rFonts w:eastAsia="Verdana"/>
          </w:rPr>
          <w:t>CAPÍTULO II</w:t>
        </w:r>
        <w:r>
          <w:rPr>
            <w:webHidden/>
          </w:rPr>
          <w:tab/>
        </w:r>
        <w:r>
          <w:rPr>
            <w:webHidden/>
          </w:rPr>
          <w:fldChar w:fldCharType="begin"/>
        </w:r>
        <w:r>
          <w:rPr>
            <w:webHidden/>
          </w:rPr>
          <w:instrText xml:space="preserve"> PAGEREF _Toc189662436 \h </w:instrText>
        </w:r>
        <w:r>
          <w:rPr>
            <w:webHidden/>
          </w:rPr>
        </w:r>
        <w:r>
          <w:rPr>
            <w:webHidden/>
          </w:rPr>
          <w:fldChar w:fldCharType="separate"/>
        </w:r>
        <w:r>
          <w:rPr>
            <w:webHidden/>
          </w:rPr>
          <w:t>82</w:t>
        </w:r>
        <w:r>
          <w:rPr>
            <w:webHidden/>
          </w:rPr>
          <w:fldChar w:fldCharType="end"/>
        </w:r>
      </w:hyperlink>
    </w:p>
    <w:p w14:paraId="580F8AC4" w14:textId="77777777" w:rsidR="008C6B61" w:rsidRDefault="008C6B61">
      <w:pPr>
        <w:pStyle w:val="Sumrio2"/>
        <w:rPr>
          <w:rFonts w:asciiTheme="minorHAnsi" w:eastAsiaTheme="minorEastAsia" w:hAnsiTheme="minorHAnsi" w:cstheme="minorBidi"/>
          <w:smallCaps w:val="0"/>
          <w:color w:val="auto"/>
          <w:szCs w:val="22"/>
        </w:rPr>
      </w:pPr>
      <w:hyperlink w:anchor="_Toc189662437" w:history="1">
        <w:r w:rsidRPr="002E5CA8">
          <w:rPr>
            <w:rStyle w:val="Hyperlink"/>
            <w:rFonts w:cs="Open Sans"/>
          </w:rPr>
          <w:t>DAS AÇÕES ORIGINÁRIAS</w:t>
        </w:r>
        <w:r>
          <w:rPr>
            <w:webHidden/>
          </w:rPr>
          <w:tab/>
        </w:r>
        <w:r>
          <w:rPr>
            <w:webHidden/>
          </w:rPr>
          <w:fldChar w:fldCharType="begin"/>
        </w:r>
        <w:r>
          <w:rPr>
            <w:webHidden/>
          </w:rPr>
          <w:instrText xml:space="preserve"> PAGEREF _Toc189662437 \h </w:instrText>
        </w:r>
        <w:r>
          <w:rPr>
            <w:webHidden/>
          </w:rPr>
        </w:r>
        <w:r>
          <w:rPr>
            <w:webHidden/>
          </w:rPr>
          <w:fldChar w:fldCharType="separate"/>
        </w:r>
        <w:r>
          <w:rPr>
            <w:webHidden/>
          </w:rPr>
          <w:t>82</w:t>
        </w:r>
        <w:r>
          <w:rPr>
            <w:webHidden/>
          </w:rPr>
          <w:fldChar w:fldCharType="end"/>
        </w:r>
      </w:hyperlink>
    </w:p>
    <w:p w14:paraId="674B5E0A" w14:textId="77777777" w:rsidR="008C6B61" w:rsidRDefault="008C6B61">
      <w:pPr>
        <w:pStyle w:val="Sumrio3"/>
        <w:rPr>
          <w:rFonts w:asciiTheme="minorHAnsi" w:eastAsiaTheme="minorEastAsia" w:hAnsiTheme="minorHAnsi" w:cstheme="minorBidi"/>
          <w:i w:val="0"/>
          <w:iCs w:val="0"/>
          <w:color w:val="auto"/>
          <w:szCs w:val="22"/>
        </w:rPr>
      </w:pPr>
      <w:hyperlink w:anchor="_Toc189662438" w:history="1">
        <w:r w:rsidRPr="002E5CA8">
          <w:rPr>
            <w:rStyle w:val="Hyperlink"/>
            <w:rFonts w:cs="Open Sans"/>
          </w:rPr>
          <w:t>Seção I</w:t>
        </w:r>
        <w:r>
          <w:rPr>
            <w:webHidden/>
          </w:rPr>
          <w:tab/>
        </w:r>
        <w:r>
          <w:rPr>
            <w:webHidden/>
          </w:rPr>
          <w:fldChar w:fldCharType="begin"/>
        </w:r>
        <w:r>
          <w:rPr>
            <w:webHidden/>
          </w:rPr>
          <w:instrText xml:space="preserve"> PAGEREF _Toc189662438 \h </w:instrText>
        </w:r>
        <w:r>
          <w:rPr>
            <w:webHidden/>
          </w:rPr>
        </w:r>
        <w:r>
          <w:rPr>
            <w:webHidden/>
          </w:rPr>
          <w:fldChar w:fldCharType="separate"/>
        </w:r>
        <w:r>
          <w:rPr>
            <w:webHidden/>
          </w:rPr>
          <w:t>82</w:t>
        </w:r>
        <w:r>
          <w:rPr>
            <w:webHidden/>
          </w:rPr>
          <w:fldChar w:fldCharType="end"/>
        </w:r>
      </w:hyperlink>
    </w:p>
    <w:p w14:paraId="5163817F" w14:textId="77777777" w:rsidR="008C6B61" w:rsidRDefault="008C6B61">
      <w:pPr>
        <w:pStyle w:val="Sumrio4"/>
        <w:rPr>
          <w:rFonts w:asciiTheme="minorHAnsi" w:eastAsiaTheme="minorEastAsia" w:hAnsiTheme="minorHAnsi" w:cstheme="minorBidi"/>
          <w:i w:val="0"/>
          <w:color w:val="auto"/>
          <w:szCs w:val="22"/>
        </w:rPr>
      </w:pPr>
      <w:hyperlink w:anchor="_Toc189662439" w:history="1">
        <w:r w:rsidRPr="002E5CA8">
          <w:rPr>
            <w:rStyle w:val="Hyperlink"/>
            <w:rFonts w:cs="Open Sans"/>
          </w:rPr>
          <w:t>Da Reclamação</w:t>
        </w:r>
        <w:r>
          <w:rPr>
            <w:webHidden/>
          </w:rPr>
          <w:tab/>
        </w:r>
        <w:r>
          <w:rPr>
            <w:webHidden/>
          </w:rPr>
          <w:fldChar w:fldCharType="begin"/>
        </w:r>
        <w:r>
          <w:rPr>
            <w:webHidden/>
          </w:rPr>
          <w:instrText xml:space="preserve"> PAGEREF _Toc189662439 \h </w:instrText>
        </w:r>
        <w:r>
          <w:rPr>
            <w:webHidden/>
          </w:rPr>
        </w:r>
        <w:r>
          <w:rPr>
            <w:webHidden/>
          </w:rPr>
          <w:fldChar w:fldCharType="separate"/>
        </w:r>
        <w:r>
          <w:rPr>
            <w:webHidden/>
          </w:rPr>
          <w:t>82</w:t>
        </w:r>
        <w:r>
          <w:rPr>
            <w:webHidden/>
          </w:rPr>
          <w:fldChar w:fldCharType="end"/>
        </w:r>
      </w:hyperlink>
    </w:p>
    <w:p w14:paraId="716BB322" w14:textId="77777777" w:rsidR="008C6B61" w:rsidRDefault="008C6B61">
      <w:pPr>
        <w:pStyle w:val="Sumrio3"/>
        <w:rPr>
          <w:rFonts w:asciiTheme="minorHAnsi" w:eastAsiaTheme="minorEastAsia" w:hAnsiTheme="minorHAnsi" w:cstheme="minorBidi"/>
          <w:i w:val="0"/>
          <w:iCs w:val="0"/>
          <w:color w:val="auto"/>
          <w:szCs w:val="22"/>
        </w:rPr>
      </w:pPr>
      <w:hyperlink w:anchor="_Toc189662440" w:history="1">
        <w:r w:rsidRPr="002E5CA8">
          <w:rPr>
            <w:rStyle w:val="Hyperlink"/>
            <w:rFonts w:cs="Open Sans"/>
          </w:rPr>
          <w:t>Seção II</w:t>
        </w:r>
        <w:r>
          <w:rPr>
            <w:webHidden/>
          </w:rPr>
          <w:tab/>
        </w:r>
        <w:r>
          <w:rPr>
            <w:webHidden/>
          </w:rPr>
          <w:fldChar w:fldCharType="begin"/>
        </w:r>
        <w:r>
          <w:rPr>
            <w:webHidden/>
          </w:rPr>
          <w:instrText xml:space="preserve"> PAGEREF _Toc189662440 \h </w:instrText>
        </w:r>
        <w:r>
          <w:rPr>
            <w:webHidden/>
          </w:rPr>
        </w:r>
        <w:r>
          <w:rPr>
            <w:webHidden/>
          </w:rPr>
          <w:fldChar w:fldCharType="separate"/>
        </w:r>
        <w:r>
          <w:rPr>
            <w:webHidden/>
          </w:rPr>
          <w:t>84</w:t>
        </w:r>
        <w:r>
          <w:rPr>
            <w:webHidden/>
          </w:rPr>
          <w:fldChar w:fldCharType="end"/>
        </w:r>
      </w:hyperlink>
    </w:p>
    <w:p w14:paraId="4BC422ED" w14:textId="77777777" w:rsidR="008C6B61" w:rsidRDefault="008C6B61">
      <w:pPr>
        <w:pStyle w:val="Sumrio4"/>
        <w:rPr>
          <w:rFonts w:asciiTheme="minorHAnsi" w:eastAsiaTheme="minorEastAsia" w:hAnsiTheme="minorHAnsi" w:cstheme="minorBidi"/>
          <w:i w:val="0"/>
          <w:color w:val="auto"/>
          <w:szCs w:val="22"/>
        </w:rPr>
      </w:pPr>
      <w:hyperlink w:anchor="_Toc189662441" w:history="1">
        <w:r w:rsidRPr="002E5CA8">
          <w:rPr>
            <w:rStyle w:val="Hyperlink"/>
            <w:rFonts w:cs="Open Sans"/>
          </w:rPr>
          <w:t>Do Habeas Corpus</w:t>
        </w:r>
        <w:r>
          <w:rPr>
            <w:webHidden/>
          </w:rPr>
          <w:tab/>
        </w:r>
        <w:r>
          <w:rPr>
            <w:webHidden/>
          </w:rPr>
          <w:fldChar w:fldCharType="begin"/>
        </w:r>
        <w:r>
          <w:rPr>
            <w:webHidden/>
          </w:rPr>
          <w:instrText xml:space="preserve"> PAGEREF _Toc189662441 \h </w:instrText>
        </w:r>
        <w:r>
          <w:rPr>
            <w:webHidden/>
          </w:rPr>
        </w:r>
        <w:r>
          <w:rPr>
            <w:webHidden/>
          </w:rPr>
          <w:fldChar w:fldCharType="separate"/>
        </w:r>
        <w:r>
          <w:rPr>
            <w:webHidden/>
          </w:rPr>
          <w:t>84</w:t>
        </w:r>
        <w:r>
          <w:rPr>
            <w:webHidden/>
          </w:rPr>
          <w:fldChar w:fldCharType="end"/>
        </w:r>
      </w:hyperlink>
    </w:p>
    <w:p w14:paraId="3E7CB670" w14:textId="77777777" w:rsidR="008C6B61" w:rsidRDefault="008C6B61">
      <w:pPr>
        <w:pStyle w:val="Sumrio3"/>
        <w:rPr>
          <w:rFonts w:asciiTheme="minorHAnsi" w:eastAsiaTheme="minorEastAsia" w:hAnsiTheme="minorHAnsi" w:cstheme="minorBidi"/>
          <w:i w:val="0"/>
          <w:iCs w:val="0"/>
          <w:color w:val="auto"/>
          <w:szCs w:val="22"/>
        </w:rPr>
      </w:pPr>
      <w:hyperlink w:anchor="_Toc189662442" w:history="1">
        <w:r w:rsidRPr="002E5CA8">
          <w:rPr>
            <w:rStyle w:val="Hyperlink"/>
            <w:rFonts w:cs="Open Sans"/>
          </w:rPr>
          <w:t>Seção III</w:t>
        </w:r>
        <w:r>
          <w:rPr>
            <w:webHidden/>
          </w:rPr>
          <w:tab/>
        </w:r>
        <w:r>
          <w:rPr>
            <w:webHidden/>
          </w:rPr>
          <w:fldChar w:fldCharType="begin"/>
        </w:r>
        <w:r>
          <w:rPr>
            <w:webHidden/>
          </w:rPr>
          <w:instrText xml:space="preserve"> PAGEREF _Toc189662442 \h </w:instrText>
        </w:r>
        <w:r>
          <w:rPr>
            <w:webHidden/>
          </w:rPr>
        </w:r>
        <w:r>
          <w:rPr>
            <w:webHidden/>
          </w:rPr>
          <w:fldChar w:fldCharType="separate"/>
        </w:r>
        <w:r>
          <w:rPr>
            <w:webHidden/>
          </w:rPr>
          <w:t>85</w:t>
        </w:r>
        <w:r>
          <w:rPr>
            <w:webHidden/>
          </w:rPr>
          <w:fldChar w:fldCharType="end"/>
        </w:r>
      </w:hyperlink>
    </w:p>
    <w:p w14:paraId="516FC672" w14:textId="77777777" w:rsidR="008C6B61" w:rsidRDefault="008C6B61">
      <w:pPr>
        <w:pStyle w:val="Sumrio4"/>
        <w:rPr>
          <w:rFonts w:asciiTheme="minorHAnsi" w:eastAsiaTheme="minorEastAsia" w:hAnsiTheme="minorHAnsi" w:cstheme="minorBidi"/>
          <w:i w:val="0"/>
          <w:color w:val="auto"/>
          <w:szCs w:val="22"/>
        </w:rPr>
      </w:pPr>
      <w:hyperlink w:anchor="_Toc189662443" w:history="1">
        <w:r w:rsidRPr="002E5CA8">
          <w:rPr>
            <w:rStyle w:val="Hyperlink"/>
            <w:rFonts w:cs="Open Sans"/>
          </w:rPr>
          <w:t>Do Mandado de Segurança</w:t>
        </w:r>
        <w:r>
          <w:rPr>
            <w:webHidden/>
          </w:rPr>
          <w:tab/>
        </w:r>
        <w:r>
          <w:rPr>
            <w:webHidden/>
          </w:rPr>
          <w:fldChar w:fldCharType="begin"/>
        </w:r>
        <w:r>
          <w:rPr>
            <w:webHidden/>
          </w:rPr>
          <w:instrText xml:space="preserve"> PAGEREF _Toc189662443 \h </w:instrText>
        </w:r>
        <w:r>
          <w:rPr>
            <w:webHidden/>
          </w:rPr>
        </w:r>
        <w:r>
          <w:rPr>
            <w:webHidden/>
          </w:rPr>
          <w:fldChar w:fldCharType="separate"/>
        </w:r>
        <w:r>
          <w:rPr>
            <w:webHidden/>
          </w:rPr>
          <w:t>85</w:t>
        </w:r>
        <w:r>
          <w:rPr>
            <w:webHidden/>
          </w:rPr>
          <w:fldChar w:fldCharType="end"/>
        </w:r>
      </w:hyperlink>
    </w:p>
    <w:p w14:paraId="481CE27F" w14:textId="77777777" w:rsidR="008C6B61" w:rsidRDefault="008C6B61">
      <w:pPr>
        <w:pStyle w:val="Sumrio3"/>
        <w:rPr>
          <w:rFonts w:asciiTheme="minorHAnsi" w:eastAsiaTheme="minorEastAsia" w:hAnsiTheme="minorHAnsi" w:cstheme="minorBidi"/>
          <w:i w:val="0"/>
          <w:iCs w:val="0"/>
          <w:color w:val="auto"/>
          <w:szCs w:val="22"/>
        </w:rPr>
      </w:pPr>
      <w:hyperlink w:anchor="_Toc189662444" w:history="1">
        <w:r w:rsidRPr="002E5CA8">
          <w:rPr>
            <w:rStyle w:val="Hyperlink"/>
            <w:rFonts w:cs="Open Sans"/>
          </w:rPr>
          <w:t>Seção IV</w:t>
        </w:r>
        <w:r>
          <w:rPr>
            <w:webHidden/>
          </w:rPr>
          <w:tab/>
        </w:r>
        <w:r>
          <w:rPr>
            <w:webHidden/>
          </w:rPr>
          <w:fldChar w:fldCharType="begin"/>
        </w:r>
        <w:r>
          <w:rPr>
            <w:webHidden/>
          </w:rPr>
          <w:instrText xml:space="preserve"> PAGEREF _Toc189662444 \h </w:instrText>
        </w:r>
        <w:r>
          <w:rPr>
            <w:webHidden/>
          </w:rPr>
        </w:r>
        <w:r>
          <w:rPr>
            <w:webHidden/>
          </w:rPr>
          <w:fldChar w:fldCharType="separate"/>
        </w:r>
        <w:r>
          <w:rPr>
            <w:webHidden/>
          </w:rPr>
          <w:t>88</w:t>
        </w:r>
        <w:r>
          <w:rPr>
            <w:webHidden/>
          </w:rPr>
          <w:fldChar w:fldCharType="end"/>
        </w:r>
      </w:hyperlink>
    </w:p>
    <w:p w14:paraId="172A0F3C" w14:textId="77777777" w:rsidR="008C6B61" w:rsidRDefault="008C6B61">
      <w:pPr>
        <w:pStyle w:val="Sumrio4"/>
        <w:rPr>
          <w:rFonts w:asciiTheme="minorHAnsi" w:eastAsiaTheme="minorEastAsia" w:hAnsiTheme="minorHAnsi" w:cstheme="minorBidi"/>
          <w:i w:val="0"/>
          <w:color w:val="auto"/>
          <w:szCs w:val="22"/>
        </w:rPr>
      </w:pPr>
      <w:hyperlink w:anchor="_Toc189662445" w:history="1">
        <w:r w:rsidRPr="002E5CA8">
          <w:rPr>
            <w:rStyle w:val="Hyperlink"/>
            <w:rFonts w:cs="Open Sans"/>
          </w:rPr>
          <w:t>Do Mandado de Injunção e do Habeas Data</w:t>
        </w:r>
        <w:r>
          <w:rPr>
            <w:webHidden/>
          </w:rPr>
          <w:tab/>
        </w:r>
        <w:r>
          <w:rPr>
            <w:webHidden/>
          </w:rPr>
          <w:fldChar w:fldCharType="begin"/>
        </w:r>
        <w:r>
          <w:rPr>
            <w:webHidden/>
          </w:rPr>
          <w:instrText xml:space="preserve"> PAGEREF _Toc189662445 \h </w:instrText>
        </w:r>
        <w:r>
          <w:rPr>
            <w:webHidden/>
          </w:rPr>
        </w:r>
        <w:r>
          <w:rPr>
            <w:webHidden/>
          </w:rPr>
          <w:fldChar w:fldCharType="separate"/>
        </w:r>
        <w:r>
          <w:rPr>
            <w:webHidden/>
          </w:rPr>
          <w:t>88</w:t>
        </w:r>
        <w:r>
          <w:rPr>
            <w:webHidden/>
          </w:rPr>
          <w:fldChar w:fldCharType="end"/>
        </w:r>
      </w:hyperlink>
    </w:p>
    <w:p w14:paraId="43973641" w14:textId="77777777" w:rsidR="008C6B61" w:rsidRDefault="008C6B61">
      <w:pPr>
        <w:pStyle w:val="Sumrio3"/>
        <w:rPr>
          <w:rFonts w:asciiTheme="minorHAnsi" w:eastAsiaTheme="minorEastAsia" w:hAnsiTheme="minorHAnsi" w:cstheme="minorBidi"/>
          <w:i w:val="0"/>
          <w:iCs w:val="0"/>
          <w:color w:val="auto"/>
          <w:szCs w:val="22"/>
        </w:rPr>
      </w:pPr>
      <w:hyperlink w:anchor="_Toc189662446" w:history="1">
        <w:r w:rsidRPr="002E5CA8">
          <w:rPr>
            <w:rStyle w:val="Hyperlink"/>
            <w:rFonts w:cs="Open Sans"/>
          </w:rPr>
          <w:t>Seção V</w:t>
        </w:r>
        <w:r>
          <w:rPr>
            <w:webHidden/>
          </w:rPr>
          <w:tab/>
        </w:r>
        <w:r>
          <w:rPr>
            <w:webHidden/>
          </w:rPr>
          <w:fldChar w:fldCharType="begin"/>
        </w:r>
        <w:r>
          <w:rPr>
            <w:webHidden/>
          </w:rPr>
          <w:instrText xml:space="preserve"> PAGEREF _Toc189662446 \h </w:instrText>
        </w:r>
        <w:r>
          <w:rPr>
            <w:webHidden/>
          </w:rPr>
        </w:r>
        <w:r>
          <w:rPr>
            <w:webHidden/>
          </w:rPr>
          <w:fldChar w:fldCharType="separate"/>
        </w:r>
        <w:r>
          <w:rPr>
            <w:webHidden/>
          </w:rPr>
          <w:t>88</w:t>
        </w:r>
        <w:r>
          <w:rPr>
            <w:webHidden/>
          </w:rPr>
          <w:fldChar w:fldCharType="end"/>
        </w:r>
      </w:hyperlink>
    </w:p>
    <w:p w14:paraId="1B094411" w14:textId="77777777" w:rsidR="008C6B61" w:rsidRDefault="008C6B61">
      <w:pPr>
        <w:pStyle w:val="Sumrio4"/>
        <w:rPr>
          <w:rFonts w:asciiTheme="minorHAnsi" w:eastAsiaTheme="minorEastAsia" w:hAnsiTheme="minorHAnsi" w:cstheme="minorBidi"/>
          <w:i w:val="0"/>
          <w:color w:val="auto"/>
          <w:szCs w:val="22"/>
        </w:rPr>
      </w:pPr>
      <w:hyperlink w:anchor="_Toc189662447" w:history="1">
        <w:r w:rsidRPr="002E5CA8">
          <w:rPr>
            <w:rStyle w:val="Hyperlink"/>
            <w:rFonts w:cs="Open Sans"/>
          </w:rPr>
          <w:t>Da Ação Rescisória</w:t>
        </w:r>
        <w:r>
          <w:rPr>
            <w:webHidden/>
          </w:rPr>
          <w:tab/>
        </w:r>
        <w:r>
          <w:rPr>
            <w:webHidden/>
          </w:rPr>
          <w:fldChar w:fldCharType="begin"/>
        </w:r>
        <w:r>
          <w:rPr>
            <w:webHidden/>
          </w:rPr>
          <w:instrText xml:space="preserve"> PAGEREF _Toc189662447 \h </w:instrText>
        </w:r>
        <w:r>
          <w:rPr>
            <w:webHidden/>
          </w:rPr>
        </w:r>
        <w:r>
          <w:rPr>
            <w:webHidden/>
          </w:rPr>
          <w:fldChar w:fldCharType="separate"/>
        </w:r>
        <w:r>
          <w:rPr>
            <w:webHidden/>
          </w:rPr>
          <w:t>88</w:t>
        </w:r>
        <w:r>
          <w:rPr>
            <w:webHidden/>
          </w:rPr>
          <w:fldChar w:fldCharType="end"/>
        </w:r>
      </w:hyperlink>
    </w:p>
    <w:p w14:paraId="4D84FB98" w14:textId="77777777" w:rsidR="008C6B61" w:rsidRDefault="008C6B61">
      <w:pPr>
        <w:pStyle w:val="Sumrio3"/>
        <w:rPr>
          <w:rFonts w:asciiTheme="minorHAnsi" w:eastAsiaTheme="minorEastAsia" w:hAnsiTheme="minorHAnsi" w:cstheme="minorBidi"/>
          <w:i w:val="0"/>
          <w:iCs w:val="0"/>
          <w:color w:val="auto"/>
          <w:szCs w:val="22"/>
        </w:rPr>
      </w:pPr>
      <w:hyperlink w:anchor="_Toc189662448" w:history="1">
        <w:r w:rsidRPr="002E5CA8">
          <w:rPr>
            <w:rStyle w:val="Hyperlink"/>
            <w:rFonts w:cs="Open Sans"/>
          </w:rPr>
          <w:t>Seção VI</w:t>
        </w:r>
        <w:r>
          <w:rPr>
            <w:webHidden/>
          </w:rPr>
          <w:tab/>
        </w:r>
        <w:r>
          <w:rPr>
            <w:webHidden/>
          </w:rPr>
          <w:fldChar w:fldCharType="begin"/>
        </w:r>
        <w:r>
          <w:rPr>
            <w:webHidden/>
          </w:rPr>
          <w:instrText xml:space="preserve"> PAGEREF _Toc189662448 \h </w:instrText>
        </w:r>
        <w:r>
          <w:rPr>
            <w:webHidden/>
          </w:rPr>
        </w:r>
        <w:r>
          <w:rPr>
            <w:webHidden/>
          </w:rPr>
          <w:fldChar w:fldCharType="separate"/>
        </w:r>
        <w:r>
          <w:rPr>
            <w:webHidden/>
          </w:rPr>
          <w:t>90</w:t>
        </w:r>
        <w:r>
          <w:rPr>
            <w:webHidden/>
          </w:rPr>
          <w:fldChar w:fldCharType="end"/>
        </w:r>
      </w:hyperlink>
    </w:p>
    <w:p w14:paraId="01B4D1A3" w14:textId="77777777" w:rsidR="008C6B61" w:rsidRDefault="008C6B61">
      <w:pPr>
        <w:pStyle w:val="Sumrio4"/>
        <w:rPr>
          <w:rFonts w:asciiTheme="minorHAnsi" w:eastAsiaTheme="minorEastAsia" w:hAnsiTheme="minorHAnsi" w:cstheme="minorBidi"/>
          <w:i w:val="0"/>
          <w:color w:val="auto"/>
          <w:szCs w:val="22"/>
        </w:rPr>
      </w:pPr>
      <w:hyperlink w:anchor="_Toc189662449" w:history="1">
        <w:r w:rsidRPr="002E5CA8">
          <w:rPr>
            <w:rStyle w:val="Hyperlink"/>
            <w:rFonts w:cs="Open Sans"/>
          </w:rPr>
          <w:t>Dos Dissídios Coletivos</w:t>
        </w:r>
        <w:r>
          <w:rPr>
            <w:webHidden/>
          </w:rPr>
          <w:tab/>
        </w:r>
        <w:r>
          <w:rPr>
            <w:webHidden/>
          </w:rPr>
          <w:fldChar w:fldCharType="begin"/>
        </w:r>
        <w:r>
          <w:rPr>
            <w:webHidden/>
          </w:rPr>
          <w:instrText xml:space="preserve"> PAGEREF _Toc189662449 \h </w:instrText>
        </w:r>
        <w:r>
          <w:rPr>
            <w:webHidden/>
          </w:rPr>
        </w:r>
        <w:r>
          <w:rPr>
            <w:webHidden/>
          </w:rPr>
          <w:fldChar w:fldCharType="separate"/>
        </w:r>
        <w:r>
          <w:rPr>
            <w:webHidden/>
          </w:rPr>
          <w:t>90</w:t>
        </w:r>
        <w:r>
          <w:rPr>
            <w:webHidden/>
          </w:rPr>
          <w:fldChar w:fldCharType="end"/>
        </w:r>
      </w:hyperlink>
    </w:p>
    <w:p w14:paraId="10DAFE69"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50" w:history="1">
        <w:r w:rsidRPr="002E5CA8">
          <w:rPr>
            <w:rStyle w:val="Hyperlink"/>
            <w:rFonts w:eastAsia="Verdana"/>
          </w:rPr>
          <w:t>CAPÍTULO III</w:t>
        </w:r>
        <w:r>
          <w:rPr>
            <w:webHidden/>
          </w:rPr>
          <w:tab/>
        </w:r>
        <w:r>
          <w:rPr>
            <w:webHidden/>
          </w:rPr>
          <w:fldChar w:fldCharType="begin"/>
        </w:r>
        <w:r>
          <w:rPr>
            <w:webHidden/>
          </w:rPr>
          <w:instrText xml:space="preserve"> PAGEREF _Toc189662450 \h </w:instrText>
        </w:r>
        <w:r>
          <w:rPr>
            <w:webHidden/>
          </w:rPr>
        </w:r>
        <w:r>
          <w:rPr>
            <w:webHidden/>
          </w:rPr>
          <w:fldChar w:fldCharType="separate"/>
        </w:r>
        <w:r>
          <w:rPr>
            <w:webHidden/>
          </w:rPr>
          <w:t>91</w:t>
        </w:r>
        <w:r>
          <w:rPr>
            <w:webHidden/>
          </w:rPr>
          <w:fldChar w:fldCharType="end"/>
        </w:r>
      </w:hyperlink>
    </w:p>
    <w:p w14:paraId="3C5EAB5C" w14:textId="77777777" w:rsidR="008C6B61" w:rsidRDefault="008C6B61">
      <w:pPr>
        <w:pStyle w:val="Sumrio2"/>
        <w:rPr>
          <w:rFonts w:asciiTheme="minorHAnsi" w:eastAsiaTheme="minorEastAsia" w:hAnsiTheme="minorHAnsi" w:cstheme="minorBidi"/>
          <w:smallCaps w:val="0"/>
          <w:color w:val="auto"/>
          <w:szCs w:val="22"/>
        </w:rPr>
      </w:pPr>
      <w:hyperlink w:anchor="_Toc189662451" w:history="1">
        <w:r w:rsidRPr="002E5CA8">
          <w:rPr>
            <w:rStyle w:val="Hyperlink"/>
            <w:rFonts w:cs="Open Sans"/>
          </w:rPr>
          <w:t>DOS RECURSOS</w:t>
        </w:r>
        <w:r>
          <w:rPr>
            <w:webHidden/>
          </w:rPr>
          <w:tab/>
        </w:r>
        <w:r>
          <w:rPr>
            <w:webHidden/>
          </w:rPr>
          <w:fldChar w:fldCharType="begin"/>
        </w:r>
        <w:r>
          <w:rPr>
            <w:webHidden/>
          </w:rPr>
          <w:instrText xml:space="preserve"> PAGEREF _Toc189662451 \h </w:instrText>
        </w:r>
        <w:r>
          <w:rPr>
            <w:webHidden/>
          </w:rPr>
        </w:r>
        <w:r>
          <w:rPr>
            <w:webHidden/>
          </w:rPr>
          <w:fldChar w:fldCharType="separate"/>
        </w:r>
        <w:r>
          <w:rPr>
            <w:webHidden/>
          </w:rPr>
          <w:t>91</w:t>
        </w:r>
        <w:r>
          <w:rPr>
            <w:webHidden/>
          </w:rPr>
          <w:fldChar w:fldCharType="end"/>
        </w:r>
      </w:hyperlink>
    </w:p>
    <w:p w14:paraId="16E0AF28" w14:textId="77777777" w:rsidR="008C6B61" w:rsidRDefault="008C6B61">
      <w:pPr>
        <w:pStyle w:val="Sumrio3"/>
        <w:rPr>
          <w:rFonts w:asciiTheme="minorHAnsi" w:eastAsiaTheme="minorEastAsia" w:hAnsiTheme="minorHAnsi" w:cstheme="minorBidi"/>
          <w:i w:val="0"/>
          <w:iCs w:val="0"/>
          <w:color w:val="auto"/>
          <w:szCs w:val="22"/>
        </w:rPr>
      </w:pPr>
      <w:hyperlink w:anchor="_Toc189662452" w:history="1">
        <w:r w:rsidRPr="002E5CA8">
          <w:rPr>
            <w:rStyle w:val="Hyperlink"/>
            <w:rFonts w:cs="Open Sans"/>
          </w:rPr>
          <w:t>Seção I</w:t>
        </w:r>
        <w:r>
          <w:rPr>
            <w:webHidden/>
          </w:rPr>
          <w:tab/>
        </w:r>
        <w:r>
          <w:rPr>
            <w:webHidden/>
          </w:rPr>
          <w:fldChar w:fldCharType="begin"/>
        </w:r>
        <w:r>
          <w:rPr>
            <w:webHidden/>
          </w:rPr>
          <w:instrText xml:space="preserve"> PAGEREF _Toc189662452 \h </w:instrText>
        </w:r>
        <w:r>
          <w:rPr>
            <w:webHidden/>
          </w:rPr>
        </w:r>
        <w:r>
          <w:rPr>
            <w:webHidden/>
          </w:rPr>
          <w:fldChar w:fldCharType="separate"/>
        </w:r>
        <w:r>
          <w:rPr>
            <w:webHidden/>
          </w:rPr>
          <w:t>91</w:t>
        </w:r>
        <w:r>
          <w:rPr>
            <w:webHidden/>
          </w:rPr>
          <w:fldChar w:fldCharType="end"/>
        </w:r>
      </w:hyperlink>
    </w:p>
    <w:p w14:paraId="44AC56FD" w14:textId="77777777" w:rsidR="008C6B61" w:rsidRDefault="008C6B61">
      <w:pPr>
        <w:pStyle w:val="Sumrio4"/>
        <w:rPr>
          <w:rFonts w:asciiTheme="minorHAnsi" w:eastAsiaTheme="minorEastAsia" w:hAnsiTheme="minorHAnsi" w:cstheme="minorBidi"/>
          <w:i w:val="0"/>
          <w:color w:val="auto"/>
          <w:szCs w:val="22"/>
        </w:rPr>
      </w:pPr>
      <w:hyperlink w:anchor="_Toc189662453" w:history="1">
        <w:r w:rsidRPr="002E5CA8">
          <w:rPr>
            <w:rStyle w:val="Hyperlink"/>
            <w:rFonts w:cs="Open Sans"/>
          </w:rPr>
          <w:t>Do Recurso Ordinário</w:t>
        </w:r>
        <w:r>
          <w:rPr>
            <w:webHidden/>
          </w:rPr>
          <w:tab/>
        </w:r>
        <w:r>
          <w:rPr>
            <w:webHidden/>
          </w:rPr>
          <w:fldChar w:fldCharType="begin"/>
        </w:r>
        <w:r>
          <w:rPr>
            <w:webHidden/>
          </w:rPr>
          <w:instrText xml:space="preserve"> PAGEREF _Toc189662453 \h </w:instrText>
        </w:r>
        <w:r>
          <w:rPr>
            <w:webHidden/>
          </w:rPr>
        </w:r>
        <w:r>
          <w:rPr>
            <w:webHidden/>
          </w:rPr>
          <w:fldChar w:fldCharType="separate"/>
        </w:r>
        <w:r>
          <w:rPr>
            <w:webHidden/>
          </w:rPr>
          <w:t>91</w:t>
        </w:r>
        <w:r>
          <w:rPr>
            <w:webHidden/>
          </w:rPr>
          <w:fldChar w:fldCharType="end"/>
        </w:r>
      </w:hyperlink>
    </w:p>
    <w:p w14:paraId="2292105D" w14:textId="77777777" w:rsidR="008C6B61" w:rsidRDefault="008C6B61">
      <w:pPr>
        <w:pStyle w:val="Sumrio3"/>
        <w:rPr>
          <w:rFonts w:asciiTheme="minorHAnsi" w:eastAsiaTheme="minorEastAsia" w:hAnsiTheme="minorHAnsi" w:cstheme="minorBidi"/>
          <w:i w:val="0"/>
          <w:iCs w:val="0"/>
          <w:color w:val="auto"/>
          <w:szCs w:val="22"/>
        </w:rPr>
      </w:pPr>
      <w:hyperlink w:anchor="_Toc189662454" w:history="1">
        <w:r w:rsidRPr="002E5CA8">
          <w:rPr>
            <w:rStyle w:val="Hyperlink"/>
            <w:rFonts w:cs="Open Sans"/>
          </w:rPr>
          <w:t>Seção II</w:t>
        </w:r>
        <w:r>
          <w:rPr>
            <w:webHidden/>
          </w:rPr>
          <w:tab/>
        </w:r>
        <w:r>
          <w:rPr>
            <w:webHidden/>
          </w:rPr>
          <w:fldChar w:fldCharType="begin"/>
        </w:r>
        <w:r>
          <w:rPr>
            <w:webHidden/>
          </w:rPr>
          <w:instrText xml:space="preserve"> PAGEREF _Toc189662454 \h </w:instrText>
        </w:r>
        <w:r>
          <w:rPr>
            <w:webHidden/>
          </w:rPr>
        </w:r>
        <w:r>
          <w:rPr>
            <w:webHidden/>
          </w:rPr>
          <w:fldChar w:fldCharType="separate"/>
        </w:r>
        <w:r>
          <w:rPr>
            <w:webHidden/>
          </w:rPr>
          <w:t>92</w:t>
        </w:r>
        <w:r>
          <w:rPr>
            <w:webHidden/>
          </w:rPr>
          <w:fldChar w:fldCharType="end"/>
        </w:r>
      </w:hyperlink>
    </w:p>
    <w:p w14:paraId="588A7B34" w14:textId="77777777" w:rsidR="008C6B61" w:rsidRDefault="008C6B61">
      <w:pPr>
        <w:pStyle w:val="Sumrio4"/>
        <w:rPr>
          <w:rFonts w:asciiTheme="minorHAnsi" w:eastAsiaTheme="minorEastAsia" w:hAnsiTheme="minorHAnsi" w:cstheme="minorBidi"/>
          <w:i w:val="0"/>
          <w:color w:val="auto"/>
          <w:szCs w:val="22"/>
        </w:rPr>
      </w:pPr>
      <w:hyperlink w:anchor="_Toc189662455" w:history="1">
        <w:r w:rsidRPr="002E5CA8">
          <w:rPr>
            <w:rStyle w:val="Hyperlink"/>
            <w:rFonts w:cs="Open Sans"/>
          </w:rPr>
          <w:t>Da Transcendência</w:t>
        </w:r>
        <w:r>
          <w:rPr>
            <w:webHidden/>
          </w:rPr>
          <w:tab/>
        </w:r>
        <w:r>
          <w:rPr>
            <w:webHidden/>
          </w:rPr>
          <w:fldChar w:fldCharType="begin"/>
        </w:r>
        <w:r>
          <w:rPr>
            <w:webHidden/>
          </w:rPr>
          <w:instrText xml:space="preserve"> PAGEREF _Toc189662455 \h </w:instrText>
        </w:r>
        <w:r>
          <w:rPr>
            <w:webHidden/>
          </w:rPr>
        </w:r>
        <w:r>
          <w:rPr>
            <w:webHidden/>
          </w:rPr>
          <w:fldChar w:fldCharType="separate"/>
        </w:r>
        <w:r>
          <w:rPr>
            <w:webHidden/>
          </w:rPr>
          <w:t>92</w:t>
        </w:r>
        <w:r>
          <w:rPr>
            <w:webHidden/>
          </w:rPr>
          <w:fldChar w:fldCharType="end"/>
        </w:r>
      </w:hyperlink>
    </w:p>
    <w:p w14:paraId="53A5554D" w14:textId="77777777" w:rsidR="008C6B61" w:rsidRDefault="008C6B61">
      <w:pPr>
        <w:pStyle w:val="Sumrio3"/>
        <w:rPr>
          <w:rFonts w:asciiTheme="minorHAnsi" w:eastAsiaTheme="minorEastAsia" w:hAnsiTheme="minorHAnsi" w:cstheme="minorBidi"/>
          <w:i w:val="0"/>
          <w:iCs w:val="0"/>
          <w:color w:val="auto"/>
          <w:szCs w:val="22"/>
        </w:rPr>
      </w:pPr>
      <w:hyperlink w:anchor="_Toc189662456" w:history="1">
        <w:r w:rsidRPr="002E5CA8">
          <w:rPr>
            <w:rStyle w:val="Hyperlink"/>
            <w:rFonts w:cs="Open Sans"/>
          </w:rPr>
          <w:t>Seção III</w:t>
        </w:r>
        <w:r>
          <w:rPr>
            <w:webHidden/>
          </w:rPr>
          <w:tab/>
        </w:r>
        <w:r>
          <w:rPr>
            <w:webHidden/>
          </w:rPr>
          <w:fldChar w:fldCharType="begin"/>
        </w:r>
        <w:r>
          <w:rPr>
            <w:webHidden/>
          </w:rPr>
          <w:instrText xml:space="preserve"> PAGEREF _Toc189662456 \h </w:instrText>
        </w:r>
        <w:r>
          <w:rPr>
            <w:webHidden/>
          </w:rPr>
        </w:r>
        <w:r>
          <w:rPr>
            <w:webHidden/>
          </w:rPr>
          <w:fldChar w:fldCharType="separate"/>
        </w:r>
        <w:r>
          <w:rPr>
            <w:webHidden/>
          </w:rPr>
          <w:t>93</w:t>
        </w:r>
        <w:r>
          <w:rPr>
            <w:webHidden/>
          </w:rPr>
          <w:fldChar w:fldCharType="end"/>
        </w:r>
      </w:hyperlink>
    </w:p>
    <w:p w14:paraId="08C65BE5" w14:textId="77777777" w:rsidR="008C6B61" w:rsidRDefault="008C6B61">
      <w:pPr>
        <w:pStyle w:val="Sumrio4"/>
        <w:rPr>
          <w:rFonts w:asciiTheme="minorHAnsi" w:eastAsiaTheme="minorEastAsia" w:hAnsiTheme="minorHAnsi" w:cstheme="minorBidi"/>
          <w:i w:val="0"/>
          <w:color w:val="auto"/>
          <w:szCs w:val="22"/>
        </w:rPr>
      </w:pPr>
      <w:hyperlink w:anchor="_Toc189662457" w:history="1">
        <w:r w:rsidRPr="002E5CA8">
          <w:rPr>
            <w:rStyle w:val="Hyperlink"/>
            <w:rFonts w:cs="Open Sans"/>
          </w:rPr>
          <w:t>Do Recurso de Revista</w:t>
        </w:r>
        <w:r>
          <w:rPr>
            <w:webHidden/>
          </w:rPr>
          <w:tab/>
        </w:r>
        <w:r>
          <w:rPr>
            <w:webHidden/>
          </w:rPr>
          <w:fldChar w:fldCharType="begin"/>
        </w:r>
        <w:r>
          <w:rPr>
            <w:webHidden/>
          </w:rPr>
          <w:instrText xml:space="preserve"> PAGEREF _Toc189662457 \h </w:instrText>
        </w:r>
        <w:r>
          <w:rPr>
            <w:webHidden/>
          </w:rPr>
        </w:r>
        <w:r>
          <w:rPr>
            <w:webHidden/>
          </w:rPr>
          <w:fldChar w:fldCharType="separate"/>
        </w:r>
        <w:r>
          <w:rPr>
            <w:webHidden/>
          </w:rPr>
          <w:t>93</w:t>
        </w:r>
        <w:r>
          <w:rPr>
            <w:webHidden/>
          </w:rPr>
          <w:fldChar w:fldCharType="end"/>
        </w:r>
      </w:hyperlink>
    </w:p>
    <w:p w14:paraId="3CC00967" w14:textId="77777777" w:rsidR="008C6B61" w:rsidRDefault="008C6B61">
      <w:pPr>
        <w:pStyle w:val="Sumrio3"/>
        <w:rPr>
          <w:rFonts w:asciiTheme="minorHAnsi" w:eastAsiaTheme="minorEastAsia" w:hAnsiTheme="minorHAnsi" w:cstheme="minorBidi"/>
          <w:i w:val="0"/>
          <w:iCs w:val="0"/>
          <w:color w:val="auto"/>
          <w:szCs w:val="22"/>
        </w:rPr>
      </w:pPr>
      <w:hyperlink w:anchor="_Toc189662458" w:history="1">
        <w:r w:rsidRPr="002E5CA8">
          <w:rPr>
            <w:rStyle w:val="Hyperlink"/>
            <w:rFonts w:cs="Open Sans"/>
          </w:rPr>
          <w:t>Seção IV</w:t>
        </w:r>
        <w:r>
          <w:rPr>
            <w:webHidden/>
          </w:rPr>
          <w:tab/>
        </w:r>
        <w:r>
          <w:rPr>
            <w:webHidden/>
          </w:rPr>
          <w:fldChar w:fldCharType="begin"/>
        </w:r>
        <w:r>
          <w:rPr>
            <w:webHidden/>
          </w:rPr>
          <w:instrText xml:space="preserve"> PAGEREF _Toc189662458 \h </w:instrText>
        </w:r>
        <w:r>
          <w:rPr>
            <w:webHidden/>
          </w:rPr>
        </w:r>
        <w:r>
          <w:rPr>
            <w:webHidden/>
          </w:rPr>
          <w:fldChar w:fldCharType="separate"/>
        </w:r>
        <w:r>
          <w:rPr>
            <w:webHidden/>
          </w:rPr>
          <w:t>93</w:t>
        </w:r>
        <w:r>
          <w:rPr>
            <w:webHidden/>
          </w:rPr>
          <w:fldChar w:fldCharType="end"/>
        </w:r>
      </w:hyperlink>
    </w:p>
    <w:p w14:paraId="2E358A83" w14:textId="77777777" w:rsidR="008C6B61" w:rsidRDefault="008C6B61">
      <w:pPr>
        <w:pStyle w:val="Sumrio4"/>
        <w:rPr>
          <w:rFonts w:asciiTheme="minorHAnsi" w:eastAsiaTheme="minorEastAsia" w:hAnsiTheme="minorHAnsi" w:cstheme="minorBidi"/>
          <w:i w:val="0"/>
          <w:color w:val="auto"/>
          <w:szCs w:val="22"/>
        </w:rPr>
      </w:pPr>
      <w:hyperlink w:anchor="_Toc189662459" w:history="1">
        <w:r w:rsidRPr="002E5CA8">
          <w:rPr>
            <w:rStyle w:val="Hyperlink"/>
            <w:rFonts w:cs="Open Sans"/>
          </w:rPr>
          <w:t>Do Agravo de Instrumento</w:t>
        </w:r>
        <w:r>
          <w:rPr>
            <w:webHidden/>
          </w:rPr>
          <w:tab/>
        </w:r>
        <w:r>
          <w:rPr>
            <w:webHidden/>
          </w:rPr>
          <w:fldChar w:fldCharType="begin"/>
        </w:r>
        <w:r>
          <w:rPr>
            <w:webHidden/>
          </w:rPr>
          <w:instrText xml:space="preserve"> PAGEREF _Toc189662459 \h </w:instrText>
        </w:r>
        <w:r>
          <w:rPr>
            <w:webHidden/>
          </w:rPr>
        </w:r>
        <w:r>
          <w:rPr>
            <w:webHidden/>
          </w:rPr>
          <w:fldChar w:fldCharType="separate"/>
        </w:r>
        <w:r>
          <w:rPr>
            <w:webHidden/>
          </w:rPr>
          <w:t>93</w:t>
        </w:r>
        <w:r>
          <w:rPr>
            <w:webHidden/>
          </w:rPr>
          <w:fldChar w:fldCharType="end"/>
        </w:r>
      </w:hyperlink>
    </w:p>
    <w:p w14:paraId="570F921D"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60" w:history="1">
        <w:r w:rsidRPr="002E5CA8">
          <w:rPr>
            <w:rStyle w:val="Hyperlink"/>
            <w:rFonts w:eastAsia="Verdana"/>
          </w:rPr>
          <w:t>CAPÍTULO IV</w:t>
        </w:r>
        <w:r>
          <w:rPr>
            <w:webHidden/>
          </w:rPr>
          <w:tab/>
        </w:r>
        <w:r>
          <w:rPr>
            <w:webHidden/>
          </w:rPr>
          <w:fldChar w:fldCharType="begin"/>
        </w:r>
        <w:r>
          <w:rPr>
            <w:webHidden/>
          </w:rPr>
          <w:instrText xml:space="preserve"> PAGEREF _Toc189662460 \h </w:instrText>
        </w:r>
        <w:r>
          <w:rPr>
            <w:webHidden/>
          </w:rPr>
        </w:r>
        <w:r>
          <w:rPr>
            <w:webHidden/>
          </w:rPr>
          <w:fldChar w:fldCharType="separate"/>
        </w:r>
        <w:r>
          <w:rPr>
            <w:webHidden/>
          </w:rPr>
          <w:t>96</w:t>
        </w:r>
        <w:r>
          <w:rPr>
            <w:webHidden/>
          </w:rPr>
          <w:fldChar w:fldCharType="end"/>
        </w:r>
      </w:hyperlink>
    </w:p>
    <w:p w14:paraId="0B654A2A" w14:textId="77777777" w:rsidR="008C6B61" w:rsidRDefault="008C6B61">
      <w:pPr>
        <w:pStyle w:val="Sumrio2"/>
        <w:rPr>
          <w:rFonts w:asciiTheme="minorHAnsi" w:eastAsiaTheme="minorEastAsia" w:hAnsiTheme="minorHAnsi" w:cstheme="minorBidi"/>
          <w:smallCaps w:val="0"/>
          <w:color w:val="auto"/>
          <w:szCs w:val="22"/>
        </w:rPr>
      </w:pPr>
      <w:hyperlink w:anchor="_Toc189662461" w:history="1">
        <w:r w:rsidRPr="002E5CA8">
          <w:rPr>
            <w:rStyle w:val="Hyperlink"/>
            <w:rFonts w:cs="Open Sans"/>
          </w:rPr>
          <w:t>DOS RECURSOS DAS DECISÕES PROFERIDAS NO TRIBUNAL</w:t>
        </w:r>
        <w:r>
          <w:rPr>
            <w:webHidden/>
          </w:rPr>
          <w:tab/>
        </w:r>
        <w:r>
          <w:rPr>
            <w:webHidden/>
          </w:rPr>
          <w:fldChar w:fldCharType="begin"/>
        </w:r>
        <w:r>
          <w:rPr>
            <w:webHidden/>
          </w:rPr>
          <w:instrText xml:space="preserve"> PAGEREF _Toc189662461 \h </w:instrText>
        </w:r>
        <w:r>
          <w:rPr>
            <w:webHidden/>
          </w:rPr>
        </w:r>
        <w:r>
          <w:rPr>
            <w:webHidden/>
          </w:rPr>
          <w:fldChar w:fldCharType="separate"/>
        </w:r>
        <w:r>
          <w:rPr>
            <w:webHidden/>
          </w:rPr>
          <w:t>96</w:t>
        </w:r>
        <w:r>
          <w:rPr>
            <w:webHidden/>
          </w:rPr>
          <w:fldChar w:fldCharType="end"/>
        </w:r>
      </w:hyperlink>
    </w:p>
    <w:p w14:paraId="47DAE8C0" w14:textId="77777777" w:rsidR="008C6B61" w:rsidRDefault="008C6B61">
      <w:pPr>
        <w:pStyle w:val="Sumrio3"/>
        <w:rPr>
          <w:rFonts w:asciiTheme="minorHAnsi" w:eastAsiaTheme="minorEastAsia" w:hAnsiTheme="minorHAnsi" w:cstheme="minorBidi"/>
          <w:i w:val="0"/>
          <w:iCs w:val="0"/>
          <w:color w:val="auto"/>
          <w:szCs w:val="22"/>
        </w:rPr>
      </w:pPr>
      <w:hyperlink w:anchor="_Toc189662462" w:history="1">
        <w:r w:rsidRPr="002E5CA8">
          <w:rPr>
            <w:rStyle w:val="Hyperlink"/>
            <w:rFonts w:cs="Open Sans"/>
          </w:rPr>
          <w:t>Seção I</w:t>
        </w:r>
        <w:r>
          <w:rPr>
            <w:webHidden/>
          </w:rPr>
          <w:tab/>
        </w:r>
        <w:r>
          <w:rPr>
            <w:webHidden/>
          </w:rPr>
          <w:fldChar w:fldCharType="begin"/>
        </w:r>
        <w:r>
          <w:rPr>
            <w:webHidden/>
          </w:rPr>
          <w:instrText xml:space="preserve"> PAGEREF _Toc189662462 \h </w:instrText>
        </w:r>
        <w:r>
          <w:rPr>
            <w:webHidden/>
          </w:rPr>
        </w:r>
        <w:r>
          <w:rPr>
            <w:webHidden/>
          </w:rPr>
          <w:fldChar w:fldCharType="separate"/>
        </w:r>
        <w:r>
          <w:rPr>
            <w:webHidden/>
          </w:rPr>
          <w:t>96</w:t>
        </w:r>
        <w:r>
          <w:rPr>
            <w:webHidden/>
          </w:rPr>
          <w:fldChar w:fldCharType="end"/>
        </w:r>
      </w:hyperlink>
    </w:p>
    <w:p w14:paraId="341FF022" w14:textId="77777777" w:rsidR="008C6B61" w:rsidRDefault="008C6B61">
      <w:pPr>
        <w:pStyle w:val="Sumrio4"/>
        <w:rPr>
          <w:rFonts w:asciiTheme="minorHAnsi" w:eastAsiaTheme="minorEastAsia" w:hAnsiTheme="minorHAnsi" w:cstheme="minorBidi"/>
          <w:i w:val="0"/>
          <w:color w:val="auto"/>
          <w:szCs w:val="22"/>
        </w:rPr>
      </w:pPr>
      <w:hyperlink w:anchor="_Toc189662463" w:history="1">
        <w:r w:rsidRPr="002E5CA8">
          <w:rPr>
            <w:rStyle w:val="Hyperlink"/>
            <w:rFonts w:cs="Open Sans"/>
          </w:rPr>
          <w:t>Dos Embargos para a Subseção I da Seção Especializada em Dissídios Individuais</w:t>
        </w:r>
        <w:r>
          <w:rPr>
            <w:webHidden/>
          </w:rPr>
          <w:tab/>
        </w:r>
        <w:r>
          <w:rPr>
            <w:webHidden/>
          </w:rPr>
          <w:fldChar w:fldCharType="begin"/>
        </w:r>
        <w:r>
          <w:rPr>
            <w:webHidden/>
          </w:rPr>
          <w:instrText xml:space="preserve"> PAGEREF _Toc189662463 \h </w:instrText>
        </w:r>
        <w:r>
          <w:rPr>
            <w:webHidden/>
          </w:rPr>
        </w:r>
        <w:r>
          <w:rPr>
            <w:webHidden/>
          </w:rPr>
          <w:fldChar w:fldCharType="separate"/>
        </w:r>
        <w:r>
          <w:rPr>
            <w:webHidden/>
          </w:rPr>
          <w:t>96</w:t>
        </w:r>
        <w:r>
          <w:rPr>
            <w:webHidden/>
          </w:rPr>
          <w:fldChar w:fldCharType="end"/>
        </w:r>
      </w:hyperlink>
    </w:p>
    <w:p w14:paraId="484C0EC9" w14:textId="77777777" w:rsidR="008C6B61" w:rsidRDefault="008C6B61">
      <w:pPr>
        <w:pStyle w:val="Sumrio3"/>
        <w:rPr>
          <w:rFonts w:asciiTheme="minorHAnsi" w:eastAsiaTheme="minorEastAsia" w:hAnsiTheme="minorHAnsi" w:cstheme="minorBidi"/>
          <w:i w:val="0"/>
          <w:iCs w:val="0"/>
          <w:color w:val="auto"/>
          <w:szCs w:val="22"/>
        </w:rPr>
      </w:pPr>
      <w:hyperlink w:anchor="_Toc189662464" w:history="1">
        <w:r w:rsidRPr="002E5CA8">
          <w:rPr>
            <w:rStyle w:val="Hyperlink"/>
            <w:rFonts w:cs="Open Sans"/>
          </w:rPr>
          <w:t>Seção II</w:t>
        </w:r>
        <w:r>
          <w:rPr>
            <w:webHidden/>
          </w:rPr>
          <w:tab/>
        </w:r>
        <w:r>
          <w:rPr>
            <w:webHidden/>
          </w:rPr>
          <w:fldChar w:fldCharType="begin"/>
        </w:r>
        <w:r>
          <w:rPr>
            <w:webHidden/>
          </w:rPr>
          <w:instrText xml:space="preserve"> PAGEREF _Toc189662464 \h </w:instrText>
        </w:r>
        <w:r>
          <w:rPr>
            <w:webHidden/>
          </w:rPr>
        </w:r>
        <w:r>
          <w:rPr>
            <w:webHidden/>
          </w:rPr>
          <w:fldChar w:fldCharType="separate"/>
        </w:r>
        <w:r>
          <w:rPr>
            <w:webHidden/>
          </w:rPr>
          <w:t>97</w:t>
        </w:r>
        <w:r>
          <w:rPr>
            <w:webHidden/>
          </w:rPr>
          <w:fldChar w:fldCharType="end"/>
        </w:r>
      </w:hyperlink>
    </w:p>
    <w:p w14:paraId="28E004F8" w14:textId="77777777" w:rsidR="008C6B61" w:rsidRDefault="008C6B61">
      <w:pPr>
        <w:pStyle w:val="Sumrio4"/>
        <w:rPr>
          <w:rFonts w:asciiTheme="minorHAnsi" w:eastAsiaTheme="minorEastAsia" w:hAnsiTheme="minorHAnsi" w:cstheme="minorBidi"/>
          <w:i w:val="0"/>
          <w:color w:val="auto"/>
          <w:szCs w:val="22"/>
        </w:rPr>
      </w:pPr>
      <w:hyperlink w:anchor="_Toc189662465" w:history="1">
        <w:r w:rsidRPr="002E5CA8">
          <w:rPr>
            <w:rStyle w:val="Hyperlink"/>
            <w:rFonts w:cs="Open Sans"/>
          </w:rPr>
          <w:t>Dos Embargos Infringentes</w:t>
        </w:r>
        <w:r>
          <w:rPr>
            <w:webHidden/>
          </w:rPr>
          <w:tab/>
        </w:r>
        <w:r>
          <w:rPr>
            <w:webHidden/>
          </w:rPr>
          <w:fldChar w:fldCharType="begin"/>
        </w:r>
        <w:r>
          <w:rPr>
            <w:webHidden/>
          </w:rPr>
          <w:instrText xml:space="preserve"> PAGEREF _Toc189662465 \h </w:instrText>
        </w:r>
        <w:r>
          <w:rPr>
            <w:webHidden/>
          </w:rPr>
        </w:r>
        <w:r>
          <w:rPr>
            <w:webHidden/>
          </w:rPr>
          <w:fldChar w:fldCharType="separate"/>
        </w:r>
        <w:r>
          <w:rPr>
            <w:webHidden/>
          </w:rPr>
          <w:t>97</w:t>
        </w:r>
        <w:r>
          <w:rPr>
            <w:webHidden/>
          </w:rPr>
          <w:fldChar w:fldCharType="end"/>
        </w:r>
      </w:hyperlink>
    </w:p>
    <w:p w14:paraId="352B70AA" w14:textId="77777777" w:rsidR="008C6B61" w:rsidRDefault="008C6B61">
      <w:pPr>
        <w:pStyle w:val="Sumrio3"/>
        <w:rPr>
          <w:rFonts w:asciiTheme="minorHAnsi" w:eastAsiaTheme="minorEastAsia" w:hAnsiTheme="minorHAnsi" w:cstheme="minorBidi"/>
          <w:i w:val="0"/>
          <w:iCs w:val="0"/>
          <w:color w:val="auto"/>
          <w:szCs w:val="22"/>
        </w:rPr>
      </w:pPr>
      <w:hyperlink w:anchor="_Toc189662466" w:history="1">
        <w:r w:rsidRPr="002E5CA8">
          <w:rPr>
            <w:rStyle w:val="Hyperlink"/>
            <w:rFonts w:cs="Open Sans"/>
          </w:rPr>
          <w:t>Seção III</w:t>
        </w:r>
        <w:r>
          <w:rPr>
            <w:webHidden/>
          </w:rPr>
          <w:tab/>
        </w:r>
        <w:r>
          <w:rPr>
            <w:webHidden/>
          </w:rPr>
          <w:fldChar w:fldCharType="begin"/>
        </w:r>
        <w:r>
          <w:rPr>
            <w:webHidden/>
          </w:rPr>
          <w:instrText xml:space="preserve"> PAGEREF _Toc189662466 \h </w:instrText>
        </w:r>
        <w:r>
          <w:rPr>
            <w:webHidden/>
          </w:rPr>
        </w:r>
        <w:r>
          <w:rPr>
            <w:webHidden/>
          </w:rPr>
          <w:fldChar w:fldCharType="separate"/>
        </w:r>
        <w:r>
          <w:rPr>
            <w:webHidden/>
          </w:rPr>
          <w:t>98</w:t>
        </w:r>
        <w:r>
          <w:rPr>
            <w:webHidden/>
          </w:rPr>
          <w:fldChar w:fldCharType="end"/>
        </w:r>
      </w:hyperlink>
    </w:p>
    <w:p w14:paraId="5E8E0A0A" w14:textId="77777777" w:rsidR="008C6B61" w:rsidRDefault="008C6B61">
      <w:pPr>
        <w:pStyle w:val="Sumrio4"/>
        <w:rPr>
          <w:rFonts w:asciiTheme="minorHAnsi" w:eastAsiaTheme="minorEastAsia" w:hAnsiTheme="minorHAnsi" w:cstheme="minorBidi"/>
          <w:i w:val="0"/>
          <w:color w:val="auto"/>
          <w:szCs w:val="22"/>
        </w:rPr>
      </w:pPr>
      <w:hyperlink w:anchor="_Toc189662467" w:history="1">
        <w:r w:rsidRPr="002E5CA8">
          <w:rPr>
            <w:rStyle w:val="Hyperlink"/>
            <w:rFonts w:cs="Open Sans"/>
          </w:rPr>
          <w:t>Do Agravo Interno</w:t>
        </w:r>
        <w:r>
          <w:rPr>
            <w:webHidden/>
          </w:rPr>
          <w:tab/>
        </w:r>
        <w:r>
          <w:rPr>
            <w:webHidden/>
          </w:rPr>
          <w:fldChar w:fldCharType="begin"/>
        </w:r>
        <w:r>
          <w:rPr>
            <w:webHidden/>
          </w:rPr>
          <w:instrText xml:space="preserve"> PAGEREF _Toc189662467 \h </w:instrText>
        </w:r>
        <w:r>
          <w:rPr>
            <w:webHidden/>
          </w:rPr>
        </w:r>
        <w:r>
          <w:rPr>
            <w:webHidden/>
          </w:rPr>
          <w:fldChar w:fldCharType="separate"/>
        </w:r>
        <w:r>
          <w:rPr>
            <w:webHidden/>
          </w:rPr>
          <w:t>98</w:t>
        </w:r>
        <w:r>
          <w:rPr>
            <w:webHidden/>
          </w:rPr>
          <w:fldChar w:fldCharType="end"/>
        </w:r>
      </w:hyperlink>
    </w:p>
    <w:p w14:paraId="0A240B23" w14:textId="77777777" w:rsidR="008C6B61" w:rsidRDefault="008C6B61">
      <w:pPr>
        <w:pStyle w:val="Sumrio3"/>
        <w:rPr>
          <w:rFonts w:asciiTheme="minorHAnsi" w:eastAsiaTheme="minorEastAsia" w:hAnsiTheme="minorHAnsi" w:cstheme="minorBidi"/>
          <w:i w:val="0"/>
          <w:iCs w:val="0"/>
          <w:color w:val="auto"/>
          <w:szCs w:val="22"/>
        </w:rPr>
      </w:pPr>
      <w:hyperlink w:anchor="_Toc189662468" w:history="1">
        <w:r w:rsidRPr="002E5CA8">
          <w:rPr>
            <w:rStyle w:val="Hyperlink"/>
            <w:rFonts w:cs="Open Sans"/>
          </w:rPr>
          <w:t>Seção IV</w:t>
        </w:r>
        <w:r>
          <w:rPr>
            <w:webHidden/>
          </w:rPr>
          <w:tab/>
        </w:r>
        <w:r>
          <w:rPr>
            <w:webHidden/>
          </w:rPr>
          <w:fldChar w:fldCharType="begin"/>
        </w:r>
        <w:r>
          <w:rPr>
            <w:webHidden/>
          </w:rPr>
          <w:instrText xml:space="preserve"> PAGEREF _Toc189662468 \h </w:instrText>
        </w:r>
        <w:r>
          <w:rPr>
            <w:webHidden/>
          </w:rPr>
        </w:r>
        <w:r>
          <w:rPr>
            <w:webHidden/>
          </w:rPr>
          <w:fldChar w:fldCharType="separate"/>
        </w:r>
        <w:r>
          <w:rPr>
            <w:webHidden/>
          </w:rPr>
          <w:t>99</w:t>
        </w:r>
        <w:r>
          <w:rPr>
            <w:webHidden/>
          </w:rPr>
          <w:fldChar w:fldCharType="end"/>
        </w:r>
      </w:hyperlink>
    </w:p>
    <w:p w14:paraId="23CBE79A" w14:textId="77777777" w:rsidR="008C6B61" w:rsidRDefault="008C6B61">
      <w:pPr>
        <w:pStyle w:val="Sumrio4"/>
        <w:rPr>
          <w:rFonts w:asciiTheme="minorHAnsi" w:eastAsiaTheme="minorEastAsia" w:hAnsiTheme="minorHAnsi" w:cstheme="minorBidi"/>
          <w:i w:val="0"/>
          <w:color w:val="auto"/>
          <w:szCs w:val="22"/>
        </w:rPr>
      </w:pPr>
      <w:hyperlink w:anchor="_Toc189662469" w:history="1">
        <w:r w:rsidRPr="002E5CA8">
          <w:rPr>
            <w:rStyle w:val="Hyperlink"/>
            <w:rFonts w:cs="Open Sans"/>
          </w:rPr>
          <w:t>Do Pedido de Concessão de Efeito Suspensivo</w:t>
        </w:r>
        <w:r>
          <w:rPr>
            <w:webHidden/>
          </w:rPr>
          <w:tab/>
        </w:r>
        <w:r>
          <w:rPr>
            <w:webHidden/>
          </w:rPr>
          <w:fldChar w:fldCharType="begin"/>
        </w:r>
        <w:r>
          <w:rPr>
            <w:webHidden/>
          </w:rPr>
          <w:instrText xml:space="preserve"> PAGEREF _Toc189662469 \h </w:instrText>
        </w:r>
        <w:r>
          <w:rPr>
            <w:webHidden/>
          </w:rPr>
        </w:r>
        <w:r>
          <w:rPr>
            <w:webHidden/>
          </w:rPr>
          <w:fldChar w:fldCharType="separate"/>
        </w:r>
        <w:r>
          <w:rPr>
            <w:webHidden/>
          </w:rPr>
          <w:t>99</w:t>
        </w:r>
        <w:r>
          <w:rPr>
            <w:webHidden/>
          </w:rPr>
          <w:fldChar w:fldCharType="end"/>
        </w:r>
      </w:hyperlink>
    </w:p>
    <w:p w14:paraId="6080C706" w14:textId="77777777" w:rsidR="008C6B61" w:rsidRDefault="008C6B61">
      <w:pPr>
        <w:pStyle w:val="Sumrio3"/>
        <w:rPr>
          <w:rFonts w:asciiTheme="minorHAnsi" w:eastAsiaTheme="minorEastAsia" w:hAnsiTheme="minorHAnsi" w:cstheme="minorBidi"/>
          <w:i w:val="0"/>
          <w:iCs w:val="0"/>
          <w:color w:val="auto"/>
          <w:szCs w:val="22"/>
        </w:rPr>
      </w:pPr>
      <w:hyperlink w:anchor="_Toc189662470" w:history="1">
        <w:r w:rsidRPr="002E5CA8">
          <w:rPr>
            <w:rStyle w:val="Hyperlink"/>
            <w:rFonts w:cs="Open Sans"/>
          </w:rPr>
          <w:t>Seção V</w:t>
        </w:r>
        <w:r>
          <w:rPr>
            <w:webHidden/>
          </w:rPr>
          <w:tab/>
        </w:r>
        <w:r>
          <w:rPr>
            <w:webHidden/>
          </w:rPr>
          <w:fldChar w:fldCharType="begin"/>
        </w:r>
        <w:r>
          <w:rPr>
            <w:webHidden/>
          </w:rPr>
          <w:instrText xml:space="preserve"> PAGEREF _Toc189662470 \h </w:instrText>
        </w:r>
        <w:r>
          <w:rPr>
            <w:webHidden/>
          </w:rPr>
        </w:r>
        <w:r>
          <w:rPr>
            <w:webHidden/>
          </w:rPr>
          <w:fldChar w:fldCharType="separate"/>
        </w:r>
        <w:r>
          <w:rPr>
            <w:webHidden/>
          </w:rPr>
          <w:t>99</w:t>
        </w:r>
        <w:r>
          <w:rPr>
            <w:webHidden/>
          </w:rPr>
          <w:fldChar w:fldCharType="end"/>
        </w:r>
      </w:hyperlink>
    </w:p>
    <w:p w14:paraId="47602757" w14:textId="77777777" w:rsidR="008C6B61" w:rsidRDefault="008C6B61">
      <w:pPr>
        <w:pStyle w:val="Sumrio4"/>
        <w:rPr>
          <w:rFonts w:asciiTheme="minorHAnsi" w:eastAsiaTheme="minorEastAsia" w:hAnsiTheme="minorHAnsi" w:cstheme="minorBidi"/>
          <w:i w:val="0"/>
          <w:color w:val="auto"/>
          <w:szCs w:val="22"/>
        </w:rPr>
      </w:pPr>
      <w:hyperlink w:anchor="_Toc189662471" w:history="1">
        <w:r w:rsidRPr="002E5CA8">
          <w:rPr>
            <w:rStyle w:val="Hyperlink"/>
            <w:rFonts w:cs="Open Sans"/>
          </w:rPr>
          <w:t>Dos Embargos de Declaração</w:t>
        </w:r>
        <w:r>
          <w:rPr>
            <w:webHidden/>
          </w:rPr>
          <w:tab/>
        </w:r>
        <w:r>
          <w:rPr>
            <w:webHidden/>
          </w:rPr>
          <w:fldChar w:fldCharType="begin"/>
        </w:r>
        <w:r>
          <w:rPr>
            <w:webHidden/>
          </w:rPr>
          <w:instrText xml:space="preserve"> PAGEREF _Toc189662471 \h </w:instrText>
        </w:r>
        <w:r>
          <w:rPr>
            <w:webHidden/>
          </w:rPr>
        </w:r>
        <w:r>
          <w:rPr>
            <w:webHidden/>
          </w:rPr>
          <w:fldChar w:fldCharType="separate"/>
        </w:r>
        <w:r>
          <w:rPr>
            <w:webHidden/>
          </w:rPr>
          <w:t>99</w:t>
        </w:r>
        <w:r>
          <w:rPr>
            <w:webHidden/>
          </w:rPr>
          <w:fldChar w:fldCharType="end"/>
        </w:r>
      </w:hyperlink>
    </w:p>
    <w:p w14:paraId="4ED21F9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72" w:history="1">
        <w:r w:rsidRPr="002E5CA8">
          <w:rPr>
            <w:rStyle w:val="Hyperlink"/>
            <w:rFonts w:eastAsia="Verdana"/>
          </w:rPr>
          <w:t>TÍTULO V</w:t>
        </w:r>
        <w:r>
          <w:rPr>
            <w:webHidden/>
          </w:rPr>
          <w:tab/>
        </w:r>
        <w:r>
          <w:rPr>
            <w:webHidden/>
          </w:rPr>
          <w:fldChar w:fldCharType="begin"/>
        </w:r>
        <w:r>
          <w:rPr>
            <w:webHidden/>
          </w:rPr>
          <w:instrText xml:space="preserve"> PAGEREF _Toc189662472 \h </w:instrText>
        </w:r>
        <w:r>
          <w:rPr>
            <w:webHidden/>
          </w:rPr>
        </w:r>
        <w:r>
          <w:rPr>
            <w:webHidden/>
          </w:rPr>
          <w:fldChar w:fldCharType="separate"/>
        </w:r>
        <w:r>
          <w:rPr>
            <w:webHidden/>
          </w:rPr>
          <w:t>101</w:t>
        </w:r>
        <w:r>
          <w:rPr>
            <w:webHidden/>
          </w:rPr>
          <w:fldChar w:fldCharType="end"/>
        </w:r>
      </w:hyperlink>
    </w:p>
    <w:p w14:paraId="6E133F78" w14:textId="77777777" w:rsidR="008C6B61" w:rsidRDefault="008C6B61">
      <w:pPr>
        <w:pStyle w:val="Sumrio2"/>
        <w:rPr>
          <w:rFonts w:asciiTheme="minorHAnsi" w:eastAsiaTheme="minorEastAsia" w:hAnsiTheme="minorHAnsi" w:cstheme="minorBidi"/>
          <w:smallCaps w:val="0"/>
          <w:color w:val="auto"/>
          <w:szCs w:val="22"/>
        </w:rPr>
      </w:pPr>
      <w:hyperlink w:anchor="_Toc189662473" w:history="1">
        <w:r w:rsidRPr="002E5CA8">
          <w:rPr>
            <w:rStyle w:val="Hyperlink"/>
            <w:rFonts w:cs="Open Sans"/>
          </w:rPr>
          <w:t>DAS OUTRAS ESPÉCIES DE PROCESSOS</w:t>
        </w:r>
        <w:r>
          <w:rPr>
            <w:webHidden/>
          </w:rPr>
          <w:tab/>
        </w:r>
        <w:r>
          <w:rPr>
            <w:webHidden/>
          </w:rPr>
          <w:fldChar w:fldCharType="begin"/>
        </w:r>
        <w:r>
          <w:rPr>
            <w:webHidden/>
          </w:rPr>
          <w:instrText xml:space="preserve"> PAGEREF _Toc189662473 \h </w:instrText>
        </w:r>
        <w:r>
          <w:rPr>
            <w:webHidden/>
          </w:rPr>
        </w:r>
        <w:r>
          <w:rPr>
            <w:webHidden/>
          </w:rPr>
          <w:fldChar w:fldCharType="separate"/>
        </w:r>
        <w:r>
          <w:rPr>
            <w:webHidden/>
          </w:rPr>
          <w:t>101</w:t>
        </w:r>
        <w:r>
          <w:rPr>
            <w:webHidden/>
          </w:rPr>
          <w:fldChar w:fldCharType="end"/>
        </w:r>
      </w:hyperlink>
    </w:p>
    <w:p w14:paraId="7376C757"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74" w:history="1">
        <w:r w:rsidRPr="002E5CA8">
          <w:rPr>
            <w:rStyle w:val="Hyperlink"/>
            <w:rFonts w:eastAsia="Verdana"/>
          </w:rPr>
          <w:t>CAPÍTULO I</w:t>
        </w:r>
        <w:r>
          <w:rPr>
            <w:webHidden/>
          </w:rPr>
          <w:tab/>
        </w:r>
        <w:r>
          <w:rPr>
            <w:webHidden/>
          </w:rPr>
          <w:fldChar w:fldCharType="begin"/>
        </w:r>
        <w:r>
          <w:rPr>
            <w:webHidden/>
          </w:rPr>
          <w:instrText xml:space="preserve"> PAGEREF _Toc189662474 \h </w:instrText>
        </w:r>
        <w:r>
          <w:rPr>
            <w:webHidden/>
          </w:rPr>
        </w:r>
        <w:r>
          <w:rPr>
            <w:webHidden/>
          </w:rPr>
          <w:fldChar w:fldCharType="separate"/>
        </w:r>
        <w:r>
          <w:rPr>
            <w:webHidden/>
          </w:rPr>
          <w:t>101</w:t>
        </w:r>
        <w:r>
          <w:rPr>
            <w:webHidden/>
          </w:rPr>
          <w:fldChar w:fldCharType="end"/>
        </w:r>
      </w:hyperlink>
    </w:p>
    <w:p w14:paraId="2ECA5243" w14:textId="77777777" w:rsidR="008C6B61" w:rsidRDefault="008C6B61">
      <w:pPr>
        <w:pStyle w:val="Sumrio2"/>
        <w:rPr>
          <w:rFonts w:asciiTheme="minorHAnsi" w:eastAsiaTheme="minorEastAsia" w:hAnsiTheme="minorHAnsi" w:cstheme="minorBidi"/>
          <w:smallCaps w:val="0"/>
          <w:color w:val="auto"/>
          <w:szCs w:val="22"/>
        </w:rPr>
      </w:pPr>
      <w:hyperlink w:anchor="_Toc189662475" w:history="1">
        <w:r w:rsidRPr="002E5CA8">
          <w:rPr>
            <w:rStyle w:val="Hyperlink"/>
            <w:rFonts w:cs="Open Sans"/>
          </w:rPr>
          <w:t>DO INCIDENTE DE ARGUIÇÃO DE INCONSTITUCIONALIDADE DE LEI OU DE ATO NORMATIVO DO PODER PÚBLICO</w:t>
        </w:r>
        <w:r>
          <w:rPr>
            <w:webHidden/>
          </w:rPr>
          <w:tab/>
        </w:r>
        <w:r>
          <w:rPr>
            <w:webHidden/>
          </w:rPr>
          <w:fldChar w:fldCharType="begin"/>
        </w:r>
        <w:r>
          <w:rPr>
            <w:webHidden/>
          </w:rPr>
          <w:instrText xml:space="preserve"> PAGEREF _Toc189662475 \h </w:instrText>
        </w:r>
        <w:r>
          <w:rPr>
            <w:webHidden/>
          </w:rPr>
        </w:r>
        <w:r>
          <w:rPr>
            <w:webHidden/>
          </w:rPr>
          <w:fldChar w:fldCharType="separate"/>
        </w:r>
        <w:r>
          <w:rPr>
            <w:webHidden/>
          </w:rPr>
          <w:t>101</w:t>
        </w:r>
        <w:r>
          <w:rPr>
            <w:webHidden/>
          </w:rPr>
          <w:fldChar w:fldCharType="end"/>
        </w:r>
      </w:hyperlink>
    </w:p>
    <w:p w14:paraId="22C29F58"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76" w:history="1">
        <w:r w:rsidRPr="002E5CA8">
          <w:rPr>
            <w:rStyle w:val="Hyperlink"/>
          </w:rPr>
          <w:t>CAPÍTULO II</w:t>
        </w:r>
        <w:r>
          <w:rPr>
            <w:webHidden/>
          </w:rPr>
          <w:tab/>
        </w:r>
        <w:r>
          <w:rPr>
            <w:webHidden/>
          </w:rPr>
          <w:fldChar w:fldCharType="begin"/>
        </w:r>
        <w:r>
          <w:rPr>
            <w:webHidden/>
          </w:rPr>
          <w:instrText xml:space="preserve"> PAGEREF _Toc189662476 \h </w:instrText>
        </w:r>
        <w:r>
          <w:rPr>
            <w:webHidden/>
          </w:rPr>
        </w:r>
        <w:r>
          <w:rPr>
            <w:webHidden/>
          </w:rPr>
          <w:fldChar w:fldCharType="separate"/>
        </w:r>
        <w:r>
          <w:rPr>
            <w:webHidden/>
          </w:rPr>
          <w:t>102</w:t>
        </w:r>
        <w:r>
          <w:rPr>
            <w:webHidden/>
          </w:rPr>
          <w:fldChar w:fldCharType="end"/>
        </w:r>
      </w:hyperlink>
    </w:p>
    <w:p w14:paraId="1F67C5FE" w14:textId="77777777" w:rsidR="008C6B61" w:rsidRDefault="008C6B61">
      <w:pPr>
        <w:pStyle w:val="Sumrio2"/>
        <w:rPr>
          <w:rFonts w:asciiTheme="minorHAnsi" w:eastAsiaTheme="minorEastAsia" w:hAnsiTheme="minorHAnsi" w:cstheme="minorBidi"/>
          <w:smallCaps w:val="0"/>
          <w:color w:val="auto"/>
          <w:szCs w:val="22"/>
        </w:rPr>
      </w:pPr>
      <w:hyperlink w:anchor="_Toc189662477" w:history="1">
        <w:r w:rsidRPr="002E5CA8">
          <w:rPr>
            <w:rStyle w:val="Hyperlink"/>
            <w:rFonts w:cs="Open Sans"/>
          </w:rPr>
          <w:t>DO INCIDENTE DE RECURSOS REPETITIVOS</w:t>
        </w:r>
        <w:r>
          <w:rPr>
            <w:webHidden/>
          </w:rPr>
          <w:tab/>
        </w:r>
        <w:r>
          <w:rPr>
            <w:webHidden/>
          </w:rPr>
          <w:fldChar w:fldCharType="begin"/>
        </w:r>
        <w:r>
          <w:rPr>
            <w:webHidden/>
          </w:rPr>
          <w:instrText xml:space="preserve"> PAGEREF _Toc189662477 \h </w:instrText>
        </w:r>
        <w:r>
          <w:rPr>
            <w:webHidden/>
          </w:rPr>
        </w:r>
        <w:r>
          <w:rPr>
            <w:webHidden/>
          </w:rPr>
          <w:fldChar w:fldCharType="separate"/>
        </w:r>
        <w:r>
          <w:rPr>
            <w:webHidden/>
          </w:rPr>
          <w:t>102</w:t>
        </w:r>
        <w:r>
          <w:rPr>
            <w:webHidden/>
          </w:rPr>
          <w:fldChar w:fldCharType="end"/>
        </w:r>
      </w:hyperlink>
    </w:p>
    <w:p w14:paraId="6B235EA3"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78" w:history="1">
        <w:r w:rsidRPr="002E5CA8">
          <w:rPr>
            <w:rStyle w:val="Hyperlink"/>
          </w:rPr>
          <w:t>CAPÍTULO III</w:t>
        </w:r>
        <w:r>
          <w:rPr>
            <w:webHidden/>
          </w:rPr>
          <w:tab/>
        </w:r>
        <w:r>
          <w:rPr>
            <w:webHidden/>
          </w:rPr>
          <w:fldChar w:fldCharType="begin"/>
        </w:r>
        <w:r>
          <w:rPr>
            <w:webHidden/>
          </w:rPr>
          <w:instrText xml:space="preserve"> PAGEREF _Toc189662478 \h </w:instrText>
        </w:r>
        <w:r>
          <w:rPr>
            <w:webHidden/>
          </w:rPr>
        </w:r>
        <w:r>
          <w:rPr>
            <w:webHidden/>
          </w:rPr>
          <w:fldChar w:fldCharType="separate"/>
        </w:r>
        <w:r>
          <w:rPr>
            <w:webHidden/>
          </w:rPr>
          <w:t>109</w:t>
        </w:r>
        <w:r>
          <w:rPr>
            <w:webHidden/>
          </w:rPr>
          <w:fldChar w:fldCharType="end"/>
        </w:r>
      </w:hyperlink>
    </w:p>
    <w:p w14:paraId="46F28A5A" w14:textId="77777777" w:rsidR="008C6B61" w:rsidRDefault="008C6B61">
      <w:pPr>
        <w:pStyle w:val="Sumrio2"/>
        <w:rPr>
          <w:rFonts w:asciiTheme="minorHAnsi" w:eastAsiaTheme="minorEastAsia" w:hAnsiTheme="minorHAnsi" w:cstheme="minorBidi"/>
          <w:smallCaps w:val="0"/>
          <w:color w:val="auto"/>
          <w:szCs w:val="22"/>
        </w:rPr>
      </w:pPr>
      <w:hyperlink w:anchor="_Toc189662479" w:history="1">
        <w:r w:rsidRPr="002E5CA8">
          <w:rPr>
            <w:rStyle w:val="Hyperlink"/>
            <w:rFonts w:cs="Open Sans"/>
          </w:rPr>
          <w:t>DO INCIDENTE DE ASSUNÇÃO DE COMPETÊNCIA</w:t>
        </w:r>
        <w:r>
          <w:rPr>
            <w:webHidden/>
          </w:rPr>
          <w:tab/>
        </w:r>
        <w:r>
          <w:rPr>
            <w:webHidden/>
          </w:rPr>
          <w:fldChar w:fldCharType="begin"/>
        </w:r>
        <w:r>
          <w:rPr>
            <w:webHidden/>
          </w:rPr>
          <w:instrText xml:space="preserve"> PAGEREF _Toc189662479 \h </w:instrText>
        </w:r>
        <w:r>
          <w:rPr>
            <w:webHidden/>
          </w:rPr>
        </w:r>
        <w:r>
          <w:rPr>
            <w:webHidden/>
          </w:rPr>
          <w:fldChar w:fldCharType="separate"/>
        </w:r>
        <w:r>
          <w:rPr>
            <w:webHidden/>
          </w:rPr>
          <w:t>109</w:t>
        </w:r>
        <w:r>
          <w:rPr>
            <w:webHidden/>
          </w:rPr>
          <w:fldChar w:fldCharType="end"/>
        </w:r>
      </w:hyperlink>
    </w:p>
    <w:p w14:paraId="61B27131"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80" w:history="1">
        <w:r w:rsidRPr="002E5CA8">
          <w:rPr>
            <w:rStyle w:val="Hyperlink"/>
          </w:rPr>
          <w:t>CAPÍTULO IV</w:t>
        </w:r>
        <w:r>
          <w:rPr>
            <w:webHidden/>
          </w:rPr>
          <w:tab/>
        </w:r>
        <w:r>
          <w:rPr>
            <w:webHidden/>
          </w:rPr>
          <w:fldChar w:fldCharType="begin"/>
        </w:r>
        <w:r>
          <w:rPr>
            <w:webHidden/>
          </w:rPr>
          <w:instrText xml:space="preserve"> PAGEREF _Toc189662480 \h </w:instrText>
        </w:r>
        <w:r>
          <w:rPr>
            <w:webHidden/>
          </w:rPr>
        </w:r>
        <w:r>
          <w:rPr>
            <w:webHidden/>
          </w:rPr>
          <w:fldChar w:fldCharType="separate"/>
        </w:r>
        <w:r>
          <w:rPr>
            <w:webHidden/>
          </w:rPr>
          <w:t>110</w:t>
        </w:r>
        <w:r>
          <w:rPr>
            <w:webHidden/>
          </w:rPr>
          <w:fldChar w:fldCharType="end"/>
        </w:r>
      </w:hyperlink>
    </w:p>
    <w:p w14:paraId="15AD3E1E" w14:textId="77777777" w:rsidR="008C6B61" w:rsidRDefault="008C6B61">
      <w:pPr>
        <w:pStyle w:val="Sumrio2"/>
        <w:rPr>
          <w:rFonts w:asciiTheme="minorHAnsi" w:eastAsiaTheme="minorEastAsia" w:hAnsiTheme="minorHAnsi" w:cstheme="minorBidi"/>
          <w:smallCaps w:val="0"/>
          <w:color w:val="auto"/>
          <w:szCs w:val="22"/>
        </w:rPr>
      </w:pPr>
      <w:hyperlink w:anchor="_Toc189662481" w:history="1">
        <w:r w:rsidRPr="002E5CA8">
          <w:rPr>
            <w:rStyle w:val="Hyperlink"/>
            <w:rFonts w:cs="Open Sans"/>
          </w:rPr>
          <w:t>DO INCIDENTE DE SUPERAÇÃO E REVISÃO DOS PRECEDENTES FIRMADOS EM JULGAMENTO DE RECURSOS REPETITIVOS, DE ASSUNÇÃO DE COMPETÊNCIA E DE DEMANDAS REPETITIVAS</w:t>
        </w:r>
        <w:r>
          <w:rPr>
            <w:webHidden/>
          </w:rPr>
          <w:tab/>
        </w:r>
        <w:r>
          <w:rPr>
            <w:webHidden/>
          </w:rPr>
          <w:fldChar w:fldCharType="begin"/>
        </w:r>
        <w:r>
          <w:rPr>
            <w:webHidden/>
          </w:rPr>
          <w:instrText xml:space="preserve"> PAGEREF _Toc189662481 \h </w:instrText>
        </w:r>
        <w:r>
          <w:rPr>
            <w:webHidden/>
          </w:rPr>
        </w:r>
        <w:r>
          <w:rPr>
            <w:webHidden/>
          </w:rPr>
          <w:fldChar w:fldCharType="separate"/>
        </w:r>
        <w:r>
          <w:rPr>
            <w:webHidden/>
          </w:rPr>
          <w:t>110</w:t>
        </w:r>
        <w:r>
          <w:rPr>
            <w:webHidden/>
          </w:rPr>
          <w:fldChar w:fldCharType="end"/>
        </w:r>
      </w:hyperlink>
    </w:p>
    <w:p w14:paraId="3234CC28"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82" w:history="1">
        <w:r w:rsidRPr="002E5CA8">
          <w:rPr>
            <w:rStyle w:val="Hyperlink"/>
          </w:rPr>
          <w:t>CAPÍTULO V</w:t>
        </w:r>
        <w:r>
          <w:rPr>
            <w:webHidden/>
          </w:rPr>
          <w:tab/>
        </w:r>
        <w:r>
          <w:rPr>
            <w:webHidden/>
          </w:rPr>
          <w:fldChar w:fldCharType="begin"/>
        </w:r>
        <w:r>
          <w:rPr>
            <w:webHidden/>
          </w:rPr>
          <w:instrText xml:space="preserve"> PAGEREF _Toc189662482 \h </w:instrText>
        </w:r>
        <w:r>
          <w:rPr>
            <w:webHidden/>
          </w:rPr>
        </w:r>
        <w:r>
          <w:rPr>
            <w:webHidden/>
          </w:rPr>
          <w:fldChar w:fldCharType="separate"/>
        </w:r>
        <w:r>
          <w:rPr>
            <w:webHidden/>
          </w:rPr>
          <w:t>112</w:t>
        </w:r>
        <w:r>
          <w:rPr>
            <w:webHidden/>
          </w:rPr>
          <w:fldChar w:fldCharType="end"/>
        </w:r>
      </w:hyperlink>
    </w:p>
    <w:p w14:paraId="2E88EA68" w14:textId="77777777" w:rsidR="008C6B61" w:rsidRDefault="008C6B61">
      <w:pPr>
        <w:pStyle w:val="Sumrio2"/>
        <w:rPr>
          <w:rFonts w:asciiTheme="minorHAnsi" w:eastAsiaTheme="minorEastAsia" w:hAnsiTheme="minorHAnsi" w:cstheme="minorBidi"/>
          <w:smallCaps w:val="0"/>
          <w:color w:val="auto"/>
          <w:szCs w:val="22"/>
        </w:rPr>
      </w:pPr>
      <w:hyperlink w:anchor="_Toc189662483" w:history="1">
        <w:r w:rsidRPr="002E5CA8">
          <w:rPr>
            <w:rStyle w:val="Hyperlink"/>
            <w:rFonts w:cs="Open Sans"/>
          </w:rPr>
          <w:t>DO INCIDENTE DE RESOLUÇÃO DE DEMANDAS REPETITIVAS</w:t>
        </w:r>
        <w:r>
          <w:rPr>
            <w:webHidden/>
          </w:rPr>
          <w:tab/>
        </w:r>
        <w:r>
          <w:rPr>
            <w:webHidden/>
          </w:rPr>
          <w:fldChar w:fldCharType="begin"/>
        </w:r>
        <w:r>
          <w:rPr>
            <w:webHidden/>
          </w:rPr>
          <w:instrText xml:space="preserve"> PAGEREF _Toc189662483 \h </w:instrText>
        </w:r>
        <w:r>
          <w:rPr>
            <w:webHidden/>
          </w:rPr>
        </w:r>
        <w:r>
          <w:rPr>
            <w:webHidden/>
          </w:rPr>
          <w:fldChar w:fldCharType="separate"/>
        </w:r>
        <w:r>
          <w:rPr>
            <w:webHidden/>
          </w:rPr>
          <w:t>112</w:t>
        </w:r>
        <w:r>
          <w:rPr>
            <w:webHidden/>
          </w:rPr>
          <w:fldChar w:fldCharType="end"/>
        </w:r>
      </w:hyperlink>
    </w:p>
    <w:p w14:paraId="55956362"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84" w:history="1">
        <w:r w:rsidRPr="002E5CA8">
          <w:rPr>
            <w:rStyle w:val="Hyperlink"/>
            <w:rFonts w:eastAsia="Verdana"/>
          </w:rPr>
          <w:t>CAPÍTULO VI</w:t>
        </w:r>
        <w:r>
          <w:rPr>
            <w:webHidden/>
          </w:rPr>
          <w:tab/>
        </w:r>
        <w:r>
          <w:rPr>
            <w:webHidden/>
          </w:rPr>
          <w:fldChar w:fldCharType="begin"/>
        </w:r>
        <w:r>
          <w:rPr>
            <w:webHidden/>
          </w:rPr>
          <w:instrText xml:space="preserve"> PAGEREF _Toc189662484 \h </w:instrText>
        </w:r>
        <w:r>
          <w:rPr>
            <w:webHidden/>
          </w:rPr>
        </w:r>
        <w:r>
          <w:rPr>
            <w:webHidden/>
          </w:rPr>
          <w:fldChar w:fldCharType="separate"/>
        </w:r>
        <w:r>
          <w:rPr>
            <w:webHidden/>
          </w:rPr>
          <w:t>113</w:t>
        </w:r>
        <w:r>
          <w:rPr>
            <w:webHidden/>
          </w:rPr>
          <w:fldChar w:fldCharType="end"/>
        </w:r>
      </w:hyperlink>
    </w:p>
    <w:p w14:paraId="5F128B01" w14:textId="77777777" w:rsidR="008C6B61" w:rsidRDefault="008C6B61">
      <w:pPr>
        <w:pStyle w:val="Sumrio2"/>
        <w:rPr>
          <w:rFonts w:asciiTheme="minorHAnsi" w:eastAsiaTheme="minorEastAsia" w:hAnsiTheme="minorHAnsi" w:cstheme="minorBidi"/>
          <w:smallCaps w:val="0"/>
          <w:color w:val="auto"/>
          <w:szCs w:val="22"/>
        </w:rPr>
      </w:pPr>
      <w:hyperlink w:anchor="_Toc189662485" w:history="1">
        <w:r w:rsidRPr="002E5CA8">
          <w:rPr>
            <w:rStyle w:val="Hyperlink"/>
            <w:rFonts w:cs="Open Sans"/>
          </w:rPr>
          <w:t>DOS DEMAIS PROCESSOS INCIDENTES</w:t>
        </w:r>
        <w:r>
          <w:rPr>
            <w:webHidden/>
          </w:rPr>
          <w:tab/>
        </w:r>
        <w:r>
          <w:rPr>
            <w:webHidden/>
          </w:rPr>
          <w:fldChar w:fldCharType="begin"/>
        </w:r>
        <w:r>
          <w:rPr>
            <w:webHidden/>
          </w:rPr>
          <w:instrText xml:space="preserve"> PAGEREF _Toc189662485 \h </w:instrText>
        </w:r>
        <w:r>
          <w:rPr>
            <w:webHidden/>
          </w:rPr>
        </w:r>
        <w:r>
          <w:rPr>
            <w:webHidden/>
          </w:rPr>
          <w:fldChar w:fldCharType="separate"/>
        </w:r>
        <w:r>
          <w:rPr>
            <w:webHidden/>
          </w:rPr>
          <w:t>113</w:t>
        </w:r>
        <w:r>
          <w:rPr>
            <w:webHidden/>
          </w:rPr>
          <w:fldChar w:fldCharType="end"/>
        </w:r>
      </w:hyperlink>
    </w:p>
    <w:p w14:paraId="656B8E7C" w14:textId="77777777" w:rsidR="008C6B61" w:rsidRDefault="008C6B61">
      <w:pPr>
        <w:pStyle w:val="Sumrio3"/>
        <w:rPr>
          <w:rFonts w:asciiTheme="minorHAnsi" w:eastAsiaTheme="minorEastAsia" w:hAnsiTheme="minorHAnsi" w:cstheme="minorBidi"/>
          <w:i w:val="0"/>
          <w:iCs w:val="0"/>
          <w:color w:val="auto"/>
          <w:szCs w:val="22"/>
        </w:rPr>
      </w:pPr>
      <w:hyperlink w:anchor="_Toc189662486" w:history="1">
        <w:r w:rsidRPr="002E5CA8">
          <w:rPr>
            <w:rStyle w:val="Hyperlink"/>
            <w:rFonts w:cs="Open Sans"/>
          </w:rPr>
          <w:t>Seção I</w:t>
        </w:r>
        <w:r>
          <w:rPr>
            <w:webHidden/>
          </w:rPr>
          <w:tab/>
        </w:r>
        <w:r>
          <w:rPr>
            <w:webHidden/>
          </w:rPr>
          <w:fldChar w:fldCharType="begin"/>
        </w:r>
        <w:r>
          <w:rPr>
            <w:webHidden/>
          </w:rPr>
          <w:instrText xml:space="preserve"> PAGEREF _Toc189662486 \h </w:instrText>
        </w:r>
        <w:r>
          <w:rPr>
            <w:webHidden/>
          </w:rPr>
        </w:r>
        <w:r>
          <w:rPr>
            <w:webHidden/>
          </w:rPr>
          <w:fldChar w:fldCharType="separate"/>
        </w:r>
        <w:r>
          <w:rPr>
            <w:webHidden/>
          </w:rPr>
          <w:t>113</w:t>
        </w:r>
        <w:r>
          <w:rPr>
            <w:webHidden/>
          </w:rPr>
          <w:fldChar w:fldCharType="end"/>
        </w:r>
      </w:hyperlink>
    </w:p>
    <w:p w14:paraId="6A46252D" w14:textId="77777777" w:rsidR="008C6B61" w:rsidRDefault="008C6B61">
      <w:pPr>
        <w:pStyle w:val="Sumrio4"/>
        <w:rPr>
          <w:rFonts w:asciiTheme="minorHAnsi" w:eastAsiaTheme="minorEastAsia" w:hAnsiTheme="minorHAnsi" w:cstheme="minorBidi"/>
          <w:i w:val="0"/>
          <w:color w:val="auto"/>
          <w:szCs w:val="22"/>
        </w:rPr>
      </w:pPr>
      <w:hyperlink w:anchor="_Toc189662487" w:history="1">
        <w:r w:rsidRPr="002E5CA8">
          <w:rPr>
            <w:rStyle w:val="Hyperlink"/>
            <w:rFonts w:cs="Open Sans"/>
          </w:rPr>
          <w:t>Da Suspensão de Segurança</w:t>
        </w:r>
        <w:r>
          <w:rPr>
            <w:webHidden/>
          </w:rPr>
          <w:tab/>
        </w:r>
        <w:r>
          <w:rPr>
            <w:webHidden/>
          </w:rPr>
          <w:fldChar w:fldCharType="begin"/>
        </w:r>
        <w:r>
          <w:rPr>
            <w:webHidden/>
          </w:rPr>
          <w:instrText xml:space="preserve"> PAGEREF _Toc189662487 \h </w:instrText>
        </w:r>
        <w:r>
          <w:rPr>
            <w:webHidden/>
          </w:rPr>
        </w:r>
        <w:r>
          <w:rPr>
            <w:webHidden/>
          </w:rPr>
          <w:fldChar w:fldCharType="separate"/>
        </w:r>
        <w:r>
          <w:rPr>
            <w:webHidden/>
          </w:rPr>
          <w:t>113</w:t>
        </w:r>
        <w:r>
          <w:rPr>
            <w:webHidden/>
          </w:rPr>
          <w:fldChar w:fldCharType="end"/>
        </w:r>
      </w:hyperlink>
    </w:p>
    <w:p w14:paraId="200D3266" w14:textId="77777777" w:rsidR="008C6B61" w:rsidRDefault="008C6B61">
      <w:pPr>
        <w:pStyle w:val="Sumrio3"/>
        <w:rPr>
          <w:rFonts w:asciiTheme="minorHAnsi" w:eastAsiaTheme="minorEastAsia" w:hAnsiTheme="minorHAnsi" w:cstheme="minorBidi"/>
          <w:i w:val="0"/>
          <w:iCs w:val="0"/>
          <w:color w:val="auto"/>
          <w:szCs w:val="22"/>
        </w:rPr>
      </w:pPr>
      <w:hyperlink w:anchor="_Toc189662488" w:history="1">
        <w:r w:rsidRPr="002E5CA8">
          <w:rPr>
            <w:rStyle w:val="Hyperlink"/>
            <w:rFonts w:cs="Open Sans"/>
          </w:rPr>
          <w:t>Seção II</w:t>
        </w:r>
        <w:r>
          <w:rPr>
            <w:webHidden/>
          </w:rPr>
          <w:tab/>
        </w:r>
        <w:r>
          <w:rPr>
            <w:webHidden/>
          </w:rPr>
          <w:fldChar w:fldCharType="begin"/>
        </w:r>
        <w:r>
          <w:rPr>
            <w:webHidden/>
          </w:rPr>
          <w:instrText xml:space="preserve"> PAGEREF _Toc189662488 \h </w:instrText>
        </w:r>
        <w:r>
          <w:rPr>
            <w:webHidden/>
          </w:rPr>
        </w:r>
        <w:r>
          <w:rPr>
            <w:webHidden/>
          </w:rPr>
          <w:fldChar w:fldCharType="separate"/>
        </w:r>
        <w:r>
          <w:rPr>
            <w:webHidden/>
          </w:rPr>
          <w:t>114</w:t>
        </w:r>
        <w:r>
          <w:rPr>
            <w:webHidden/>
          </w:rPr>
          <w:fldChar w:fldCharType="end"/>
        </w:r>
      </w:hyperlink>
    </w:p>
    <w:p w14:paraId="355340FB" w14:textId="77777777" w:rsidR="008C6B61" w:rsidRDefault="008C6B61">
      <w:pPr>
        <w:pStyle w:val="Sumrio4"/>
        <w:rPr>
          <w:rFonts w:asciiTheme="minorHAnsi" w:eastAsiaTheme="minorEastAsia" w:hAnsiTheme="minorHAnsi" w:cstheme="minorBidi"/>
          <w:i w:val="0"/>
          <w:color w:val="auto"/>
          <w:szCs w:val="22"/>
        </w:rPr>
      </w:pPr>
      <w:hyperlink w:anchor="_Toc189662489" w:history="1">
        <w:r w:rsidRPr="002E5CA8">
          <w:rPr>
            <w:rStyle w:val="Hyperlink"/>
            <w:rFonts w:cs="Open Sans"/>
          </w:rPr>
          <w:t>Da Suspensão de Liminar e de Tutela Provisória</w:t>
        </w:r>
        <w:r>
          <w:rPr>
            <w:webHidden/>
          </w:rPr>
          <w:tab/>
        </w:r>
        <w:r>
          <w:rPr>
            <w:webHidden/>
          </w:rPr>
          <w:fldChar w:fldCharType="begin"/>
        </w:r>
        <w:r>
          <w:rPr>
            <w:webHidden/>
          </w:rPr>
          <w:instrText xml:space="preserve"> PAGEREF _Toc189662489 \h </w:instrText>
        </w:r>
        <w:r>
          <w:rPr>
            <w:webHidden/>
          </w:rPr>
        </w:r>
        <w:r>
          <w:rPr>
            <w:webHidden/>
          </w:rPr>
          <w:fldChar w:fldCharType="separate"/>
        </w:r>
        <w:r>
          <w:rPr>
            <w:webHidden/>
          </w:rPr>
          <w:t>114</w:t>
        </w:r>
        <w:r>
          <w:rPr>
            <w:webHidden/>
          </w:rPr>
          <w:fldChar w:fldCharType="end"/>
        </w:r>
      </w:hyperlink>
    </w:p>
    <w:p w14:paraId="55F0B36D" w14:textId="77777777" w:rsidR="008C6B61" w:rsidRDefault="008C6B61">
      <w:pPr>
        <w:pStyle w:val="Sumrio3"/>
        <w:rPr>
          <w:rFonts w:asciiTheme="minorHAnsi" w:eastAsiaTheme="minorEastAsia" w:hAnsiTheme="minorHAnsi" w:cstheme="minorBidi"/>
          <w:i w:val="0"/>
          <w:iCs w:val="0"/>
          <w:color w:val="auto"/>
          <w:szCs w:val="22"/>
        </w:rPr>
      </w:pPr>
      <w:hyperlink w:anchor="_Toc189662490" w:history="1">
        <w:r w:rsidRPr="002E5CA8">
          <w:rPr>
            <w:rStyle w:val="Hyperlink"/>
            <w:rFonts w:cs="Open Sans"/>
          </w:rPr>
          <w:t>Seção III</w:t>
        </w:r>
        <w:r>
          <w:rPr>
            <w:webHidden/>
          </w:rPr>
          <w:tab/>
        </w:r>
        <w:r>
          <w:rPr>
            <w:webHidden/>
          </w:rPr>
          <w:fldChar w:fldCharType="begin"/>
        </w:r>
        <w:r>
          <w:rPr>
            <w:webHidden/>
          </w:rPr>
          <w:instrText xml:space="preserve"> PAGEREF _Toc189662490 \h </w:instrText>
        </w:r>
        <w:r>
          <w:rPr>
            <w:webHidden/>
          </w:rPr>
        </w:r>
        <w:r>
          <w:rPr>
            <w:webHidden/>
          </w:rPr>
          <w:fldChar w:fldCharType="separate"/>
        </w:r>
        <w:r>
          <w:rPr>
            <w:webHidden/>
          </w:rPr>
          <w:t>115</w:t>
        </w:r>
        <w:r>
          <w:rPr>
            <w:webHidden/>
          </w:rPr>
          <w:fldChar w:fldCharType="end"/>
        </w:r>
      </w:hyperlink>
    </w:p>
    <w:p w14:paraId="0E203910" w14:textId="77777777" w:rsidR="008C6B61" w:rsidRDefault="008C6B61">
      <w:pPr>
        <w:pStyle w:val="Sumrio4"/>
        <w:rPr>
          <w:rFonts w:asciiTheme="minorHAnsi" w:eastAsiaTheme="minorEastAsia" w:hAnsiTheme="minorHAnsi" w:cstheme="minorBidi"/>
          <w:i w:val="0"/>
          <w:color w:val="auto"/>
          <w:szCs w:val="22"/>
        </w:rPr>
      </w:pPr>
      <w:hyperlink w:anchor="_Toc189662491" w:history="1">
        <w:r w:rsidRPr="002E5CA8">
          <w:rPr>
            <w:rStyle w:val="Hyperlink"/>
            <w:rFonts w:cs="Open Sans"/>
          </w:rPr>
          <w:t>Da Tutela Provisória</w:t>
        </w:r>
        <w:r>
          <w:rPr>
            <w:webHidden/>
          </w:rPr>
          <w:tab/>
        </w:r>
        <w:r>
          <w:rPr>
            <w:webHidden/>
          </w:rPr>
          <w:fldChar w:fldCharType="begin"/>
        </w:r>
        <w:r>
          <w:rPr>
            <w:webHidden/>
          </w:rPr>
          <w:instrText xml:space="preserve"> PAGEREF _Toc189662491 \h </w:instrText>
        </w:r>
        <w:r>
          <w:rPr>
            <w:webHidden/>
          </w:rPr>
        </w:r>
        <w:r>
          <w:rPr>
            <w:webHidden/>
          </w:rPr>
          <w:fldChar w:fldCharType="separate"/>
        </w:r>
        <w:r>
          <w:rPr>
            <w:webHidden/>
          </w:rPr>
          <w:t>115</w:t>
        </w:r>
        <w:r>
          <w:rPr>
            <w:webHidden/>
          </w:rPr>
          <w:fldChar w:fldCharType="end"/>
        </w:r>
      </w:hyperlink>
    </w:p>
    <w:p w14:paraId="0539D3D6" w14:textId="77777777" w:rsidR="008C6B61" w:rsidRDefault="008C6B61">
      <w:pPr>
        <w:pStyle w:val="Sumrio3"/>
        <w:rPr>
          <w:rFonts w:asciiTheme="minorHAnsi" w:eastAsiaTheme="minorEastAsia" w:hAnsiTheme="minorHAnsi" w:cstheme="minorBidi"/>
          <w:i w:val="0"/>
          <w:iCs w:val="0"/>
          <w:color w:val="auto"/>
          <w:szCs w:val="22"/>
        </w:rPr>
      </w:pPr>
      <w:hyperlink w:anchor="_Toc189662492" w:history="1">
        <w:r w:rsidRPr="002E5CA8">
          <w:rPr>
            <w:rStyle w:val="Hyperlink"/>
            <w:rFonts w:cs="Open Sans"/>
          </w:rPr>
          <w:t>Seção IV</w:t>
        </w:r>
        <w:r>
          <w:rPr>
            <w:webHidden/>
          </w:rPr>
          <w:tab/>
        </w:r>
        <w:r>
          <w:rPr>
            <w:webHidden/>
          </w:rPr>
          <w:fldChar w:fldCharType="begin"/>
        </w:r>
        <w:r>
          <w:rPr>
            <w:webHidden/>
          </w:rPr>
          <w:instrText xml:space="preserve"> PAGEREF _Toc189662492 \h </w:instrText>
        </w:r>
        <w:r>
          <w:rPr>
            <w:webHidden/>
          </w:rPr>
        </w:r>
        <w:r>
          <w:rPr>
            <w:webHidden/>
          </w:rPr>
          <w:fldChar w:fldCharType="separate"/>
        </w:r>
        <w:r>
          <w:rPr>
            <w:webHidden/>
          </w:rPr>
          <w:t>115</w:t>
        </w:r>
        <w:r>
          <w:rPr>
            <w:webHidden/>
          </w:rPr>
          <w:fldChar w:fldCharType="end"/>
        </w:r>
      </w:hyperlink>
    </w:p>
    <w:p w14:paraId="168074FD" w14:textId="77777777" w:rsidR="008C6B61" w:rsidRDefault="008C6B61">
      <w:pPr>
        <w:pStyle w:val="Sumrio4"/>
        <w:rPr>
          <w:rFonts w:asciiTheme="minorHAnsi" w:eastAsiaTheme="minorEastAsia" w:hAnsiTheme="minorHAnsi" w:cstheme="minorBidi"/>
          <w:i w:val="0"/>
          <w:color w:val="auto"/>
          <w:szCs w:val="22"/>
        </w:rPr>
      </w:pPr>
      <w:hyperlink w:anchor="_Toc189662493" w:history="1">
        <w:r w:rsidRPr="002E5CA8">
          <w:rPr>
            <w:rStyle w:val="Hyperlink"/>
            <w:rFonts w:cs="Open Sans"/>
          </w:rPr>
          <w:t>Da Habilitação Incidente</w:t>
        </w:r>
        <w:r>
          <w:rPr>
            <w:webHidden/>
          </w:rPr>
          <w:tab/>
        </w:r>
        <w:r>
          <w:rPr>
            <w:webHidden/>
          </w:rPr>
          <w:fldChar w:fldCharType="begin"/>
        </w:r>
        <w:r>
          <w:rPr>
            <w:webHidden/>
          </w:rPr>
          <w:instrText xml:space="preserve"> PAGEREF _Toc189662493 \h </w:instrText>
        </w:r>
        <w:r>
          <w:rPr>
            <w:webHidden/>
          </w:rPr>
        </w:r>
        <w:r>
          <w:rPr>
            <w:webHidden/>
          </w:rPr>
          <w:fldChar w:fldCharType="separate"/>
        </w:r>
        <w:r>
          <w:rPr>
            <w:webHidden/>
          </w:rPr>
          <w:t>115</w:t>
        </w:r>
        <w:r>
          <w:rPr>
            <w:webHidden/>
          </w:rPr>
          <w:fldChar w:fldCharType="end"/>
        </w:r>
      </w:hyperlink>
    </w:p>
    <w:p w14:paraId="5914C2E2" w14:textId="77777777" w:rsidR="008C6B61" w:rsidRDefault="008C6B61">
      <w:pPr>
        <w:pStyle w:val="Sumrio3"/>
        <w:rPr>
          <w:rFonts w:asciiTheme="minorHAnsi" w:eastAsiaTheme="minorEastAsia" w:hAnsiTheme="minorHAnsi" w:cstheme="minorBidi"/>
          <w:i w:val="0"/>
          <w:iCs w:val="0"/>
          <w:color w:val="auto"/>
          <w:szCs w:val="22"/>
        </w:rPr>
      </w:pPr>
      <w:hyperlink w:anchor="_Toc189662494" w:history="1">
        <w:r w:rsidRPr="002E5CA8">
          <w:rPr>
            <w:rStyle w:val="Hyperlink"/>
            <w:rFonts w:cs="Open Sans"/>
          </w:rPr>
          <w:t>Seção V</w:t>
        </w:r>
        <w:r>
          <w:rPr>
            <w:webHidden/>
          </w:rPr>
          <w:tab/>
        </w:r>
        <w:r>
          <w:rPr>
            <w:webHidden/>
          </w:rPr>
          <w:fldChar w:fldCharType="begin"/>
        </w:r>
        <w:r>
          <w:rPr>
            <w:webHidden/>
          </w:rPr>
          <w:instrText xml:space="preserve"> PAGEREF _Toc189662494 \h </w:instrText>
        </w:r>
        <w:r>
          <w:rPr>
            <w:webHidden/>
          </w:rPr>
        </w:r>
        <w:r>
          <w:rPr>
            <w:webHidden/>
          </w:rPr>
          <w:fldChar w:fldCharType="separate"/>
        </w:r>
        <w:r>
          <w:rPr>
            <w:webHidden/>
          </w:rPr>
          <w:t>116</w:t>
        </w:r>
        <w:r>
          <w:rPr>
            <w:webHidden/>
          </w:rPr>
          <w:fldChar w:fldCharType="end"/>
        </w:r>
      </w:hyperlink>
    </w:p>
    <w:p w14:paraId="0C85420E" w14:textId="77777777" w:rsidR="008C6B61" w:rsidRDefault="008C6B61">
      <w:pPr>
        <w:pStyle w:val="Sumrio4"/>
        <w:rPr>
          <w:rFonts w:asciiTheme="minorHAnsi" w:eastAsiaTheme="minorEastAsia" w:hAnsiTheme="minorHAnsi" w:cstheme="minorBidi"/>
          <w:i w:val="0"/>
          <w:color w:val="auto"/>
          <w:szCs w:val="22"/>
        </w:rPr>
      </w:pPr>
      <w:hyperlink w:anchor="_Toc189662495" w:history="1">
        <w:r w:rsidRPr="002E5CA8">
          <w:rPr>
            <w:rStyle w:val="Hyperlink"/>
            <w:rFonts w:cs="Open Sans"/>
          </w:rPr>
          <w:t>Dos Impedimentos e Das Suspeições</w:t>
        </w:r>
        <w:r>
          <w:rPr>
            <w:webHidden/>
          </w:rPr>
          <w:tab/>
        </w:r>
        <w:r>
          <w:rPr>
            <w:webHidden/>
          </w:rPr>
          <w:fldChar w:fldCharType="begin"/>
        </w:r>
        <w:r>
          <w:rPr>
            <w:webHidden/>
          </w:rPr>
          <w:instrText xml:space="preserve"> PAGEREF _Toc189662495 \h </w:instrText>
        </w:r>
        <w:r>
          <w:rPr>
            <w:webHidden/>
          </w:rPr>
        </w:r>
        <w:r>
          <w:rPr>
            <w:webHidden/>
          </w:rPr>
          <w:fldChar w:fldCharType="separate"/>
        </w:r>
        <w:r>
          <w:rPr>
            <w:webHidden/>
          </w:rPr>
          <w:t>116</w:t>
        </w:r>
        <w:r>
          <w:rPr>
            <w:webHidden/>
          </w:rPr>
          <w:fldChar w:fldCharType="end"/>
        </w:r>
      </w:hyperlink>
    </w:p>
    <w:p w14:paraId="6F43C06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496" w:history="1">
        <w:r w:rsidRPr="002E5CA8">
          <w:rPr>
            <w:rStyle w:val="Hyperlink"/>
            <w:rFonts w:eastAsia="Verdana"/>
          </w:rPr>
          <w:t>CAPÍTULO VII</w:t>
        </w:r>
        <w:r>
          <w:rPr>
            <w:webHidden/>
          </w:rPr>
          <w:tab/>
        </w:r>
        <w:r>
          <w:rPr>
            <w:webHidden/>
          </w:rPr>
          <w:fldChar w:fldCharType="begin"/>
        </w:r>
        <w:r>
          <w:rPr>
            <w:webHidden/>
          </w:rPr>
          <w:instrText xml:space="preserve"> PAGEREF _Toc189662496 \h </w:instrText>
        </w:r>
        <w:r>
          <w:rPr>
            <w:webHidden/>
          </w:rPr>
        </w:r>
        <w:r>
          <w:rPr>
            <w:webHidden/>
          </w:rPr>
          <w:fldChar w:fldCharType="separate"/>
        </w:r>
        <w:r>
          <w:rPr>
            <w:webHidden/>
          </w:rPr>
          <w:t>117</w:t>
        </w:r>
        <w:r>
          <w:rPr>
            <w:webHidden/>
          </w:rPr>
          <w:fldChar w:fldCharType="end"/>
        </w:r>
      </w:hyperlink>
    </w:p>
    <w:p w14:paraId="15399E98" w14:textId="77777777" w:rsidR="008C6B61" w:rsidRDefault="008C6B61">
      <w:pPr>
        <w:pStyle w:val="Sumrio2"/>
        <w:rPr>
          <w:rFonts w:asciiTheme="minorHAnsi" w:eastAsiaTheme="minorEastAsia" w:hAnsiTheme="minorHAnsi" w:cstheme="minorBidi"/>
          <w:smallCaps w:val="0"/>
          <w:color w:val="auto"/>
          <w:szCs w:val="22"/>
        </w:rPr>
      </w:pPr>
      <w:hyperlink w:anchor="_Toc189662497" w:history="1">
        <w:r w:rsidRPr="002E5CA8">
          <w:rPr>
            <w:rStyle w:val="Hyperlink"/>
            <w:rFonts w:cs="Open Sans"/>
          </w:rPr>
          <w:t>DOS RECURSOS PARA O SUPREMO TRIBUNAL FEDERAL</w:t>
        </w:r>
        <w:r>
          <w:rPr>
            <w:webHidden/>
          </w:rPr>
          <w:tab/>
        </w:r>
        <w:r>
          <w:rPr>
            <w:webHidden/>
          </w:rPr>
          <w:fldChar w:fldCharType="begin"/>
        </w:r>
        <w:r>
          <w:rPr>
            <w:webHidden/>
          </w:rPr>
          <w:instrText xml:space="preserve"> PAGEREF _Toc189662497 \h </w:instrText>
        </w:r>
        <w:r>
          <w:rPr>
            <w:webHidden/>
          </w:rPr>
        </w:r>
        <w:r>
          <w:rPr>
            <w:webHidden/>
          </w:rPr>
          <w:fldChar w:fldCharType="separate"/>
        </w:r>
        <w:r>
          <w:rPr>
            <w:webHidden/>
          </w:rPr>
          <w:t>117</w:t>
        </w:r>
        <w:r>
          <w:rPr>
            <w:webHidden/>
          </w:rPr>
          <w:fldChar w:fldCharType="end"/>
        </w:r>
      </w:hyperlink>
    </w:p>
    <w:p w14:paraId="5E85D8E7" w14:textId="77777777" w:rsidR="008C6B61" w:rsidRDefault="008C6B61">
      <w:pPr>
        <w:pStyle w:val="Sumrio3"/>
        <w:rPr>
          <w:rFonts w:asciiTheme="minorHAnsi" w:eastAsiaTheme="minorEastAsia" w:hAnsiTheme="minorHAnsi" w:cstheme="minorBidi"/>
          <w:i w:val="0"/>
          <w:iCs w:val="0"/>
          <w:color w:val="auto"/>
          <w:szCs w:val="22"/>
        </w:rPr>
      </w:pPr>
      <w:hyperlink w:anchor="_Toc189662498" w:history="1">
        <w:r w:rsidRPr="002E5CA8">
          <w:rPr>
            <w:rStyle w:val="Hyperlink"/>
            <w:rFonts w:cs="Open Sans"/>
          </w:rPr>
          <w:t>Seção I</w:t>
        </w:r>
        <w:r>
          <w:rPr>
            <w:webHidden/>
          </w:rPr>
          <w:tab/>
        </w:r>
        <w:r>
          <w:rPr>
            <w:webHidden/>
          </w:rPr>
          <w:fldChar w:fldCharType="begin"/>
        </w:r>
        <w:r>
          <w:rPr>
            <w:webHidden/>
          </w:rPr>
          <w:instrText xml:space="preserve"> PAGEREF _Toc189662498 \h </w:instrText>
        </w:r>
        <w:r>
          <w:rPr>
            <w:webHidden/>
          </w:rPr>
        </w:r>
        <w:r>
          <w:rPr>
            <w:webHidden/>
          </w:rPr>
          <w:fldChar w:fldCharType="separate"/>
        </w:r>
        <w:r>
          <w:rPr>
            <w:webHidden/>
          </w:rPr>
          <w:t>117</w:t>
        </w:r>
        <w:r>
          <w:rPr>
            <w:webHidden/>
          </w:rPr>
          <w:fldChar w:fldCharType="end"/>
        </w:r>
      </w:hyperlink>
    </w:p>
    <w:p w14:paraId="4FDEEBC9" w14:textId="77777777" w:rsidR="008C6B61" w:rsidRDefault="008C6B61">
      <w:pPr>
        <w:pStyle w:val="Sumrio4"/>
        <w:rPr>
          <w:rFonts w:asciiTheme="minorHAnsi" w:eastAsiaTheme="minorEastAsia" w:hAnsiTheme="minorHAnsi" w:cstheme="minorBidi"/>
          <w:i w:val="0"/>
          <w:color w:val="auto"/>
          <w:szCs w:val="22"/>
        </w:rPr>
      </w:pPr>
      <w:hyperlink w:anchor="_Toc189662499" w:history="1">
        <w:r w:rsidRPr="002E5CA8">
          <w:rPr>
            <w:rStyle w:val="Hyperlink"/>
            <w:rFonts w:cs="Open Sans"/>
          </w:rPr>
          <w:t>Do Recurso Extraordinário</w:t>
        </w:r>
        <w:r>
          <w:rPr>
            <w:webHidden/>
          </w:rPr>
          <w:tab/>
        </w:r>
        <w:r>
          <w:rPr>
            <w:webHidden/>
          </w:rPr>
          <w:fldChar w:fldCharType="begin"/>
        </w:r>
        <w:r>
          <w:rPr>
            <w:webHidden/>
          </w:rPr>
          <w:instrText xml:space="preserve"> PAGEREF _Toc189662499 \h </w:instrText>
        </w:r>
        <w:r>
          <w:rPr>
            <w:webHidden/>
          </w:rPr>
        </w:r>
        <w:r>
          <w:rPr>
            <w:webHidden/>
          </w:rPr>
          <w:fldChar w:fldCharType="separate"/>
        </w:r>
        <w:r>
          <w:rPr>
            <w:webHidden/>
          </w:rPr>
          <w:t>117</w:t>
        </w:r>
        <w:r>
          <w:rPr>
            <w:webHidden/>
          </w:rPr>
          <w:fldChar w:fldCharType="end"/>
        </w:r>
      </w:hyperlink>
    </w:p>
    <w:p w14:paraId="36085E01" w14:textId="77777777" w:rsidR="008C6B61" w:rsidRDefault="008C6B61">
      <w:pPr>
        <w:pStyle w:val="Sumrio3"/>
        <w:rPr>
          <w:rFonts w:asciiTheme="minorHAnsi" w:eastAsiaTheme="minorEastAsia" w:hAnsiTheme="minorHAnsi" w:cstheme="minorBidi"/>
          <w:i w:val="0"/>
          <w:iCs w:val="0"/>
          <w:color w:val="auto"/>
          <w:szCs w:val="22"/>
        </w:rPr>
      </w:pPr>
      <w:hyperlink w:anchor="_Toc189662500" w:history="1">
        <w:r w:rsidRPr="002E5CA8">
          <w:rPr>
            <w:rStyle w:val="Hyperlink"/>
            <w:rFonts w:cs="Open Sans"/>
          </w:rPr>
          <w:t>Seção II</w:t>
        </w:r>
        <w:r>
          <w:rPr>
            <w:webHidden/>
          </w:rPr>
          <w:tab/>
        </w:r>
        <w:r>
          <w:rPr>
            <w:webHidden/>
          </w:rPr>
          <w:fldChar w:fldCharType="begin"/>
        </w:r>
        <w:r>
          <w:rPr>
            <w:webHidden/>
          </w:rPr>
          <w:instrText xml:space="preserve"> PAGEREF _Toc189662500 \h </w:instrText>
        </w:r>
        <w:r>
          <w:rPr>
            <w:webHidden/>
          </w:rPr>
        </w:r>
        <w:r>
          <w:rPr>
            <w:webHidden/>
          </w:rPr>
          <w:fldChar w:fldCharType="separate"/>
        </w:r>
        <w:r>
          <w:rPr>
            <w:webHidden/>
          </w:rPr>
          <w:t>118</w:t>
        </w:r>
        <w:r>
          <w:rPr>
            <w:webHidden/>
          </w:rPr>
          <w:fldChar w:fldCharType="end"/>
        </w:r>
      </w:hyperlink>
    </w:p>
    <w:p w14:paraId="7A0B19FC" w14:textId="77777777" w:rsidR="008C6B61" w:rsidRDefault="008C6B61">
      <w:pPr>
        <w:pStyle w:val="Sumrio4"/>
        <w:rPr>
          <w:rFonts w:asciiTheme="minorHAnsi" w:eastAsiaTheme="minorEastAsia" w:hAnsiTheme="minorHAnsi" w:cstheme="minorBidi"/>
          <w:i w:val="0"/>
          <w:color w:val="auto"/>
          <w:szCs w:val="22"/>
        </w:rPr>
      </w:pPr>
      <w:hyperlink w:anchor="_Toc189662501" w:history="1">
        <w:r w:rsidRPr="002E5CA8">
          <w:rPr>
            <w:rStyle w:val="Hyperlink"/>
            <w:rFonts w:cs="Open Sans"/>
          </w:rPr>
          <w:t>Do Agravo em Recurso Extraordinário</w:t>
        </w:r>
        <w:r>
          <w:rPr>
            <w:webHidden/>
          </w:rPr>
          <w:tab/>
        </w:r>
        <w:r>
          <w:rPr>
            <w:webHidden/>
          </w:rPr>
          <w:fldChar w:fldCharType="begin"/>
        </w:r>
        <w:r>
          <w:rPr>
            <w:webHidden/>
          </w:rPr>
          <w:instrText xml:space="preserve"> PAGEREF _Toc189662501 \h </w:instrText>
        </w:r>
        <w:r>
          <w:rPr>
            <w:webHidden/>
          </w:rPr>
        </w:r>
        <w:r>
          <w:rPr>
            <w:webHidden/>
          </w:rPr>
          <w:fldChar w:fldCharType="separate"/>
        </w:r>
        <w:r>
          <w:rPr>
            <w:webHidden/>
          </w:rPr>
          <w:t>118</w:t>
        </w:r>
        <w:r>
          <w:rPr>
            <w:webHidden/>
          </w:rPr>
          <w:fldChar w:fldCharType="end"/>
        </w:r>
      </w:hyperlink>
    </w:p>
    <w:p w14:paraId="16F0DFA5"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02" w:history="1">
        <w:r w:rsidRPr="002E5CA8">
          <w:rPr>
            <w:rStyle w:val="Hyperlink"/>
            <w:rFonts w:eastAsia="Verdana"/>
          </w:rPr>
          <w:t>CAPÍTULO VIII</w:t>
        </w:r>
        <w:r>
          <w:rPr>
            <w:webHidden/>
          </w:rPr>
          <w:tab/>
        </w:r>
        <w:r>
          <w:rPr>
            <w:webHidden/>
          </w:rPr>
          <w:fldChar w:fldCharType="begin"/>
        </w:r>
        <w:r>
          <w:rPr>
            <w:webHidden/>
          </w:rPr>
          <w:instrText xml:space="preserve"> PAGEREF _Toc189662502 \h </w:instrText>
        </w:r>
        <w:r>
          <w:rPr>
            <w:webHidden/>
          </w:rPr>
        </w:r>
        <w:r>
          <w:rPr>
            <w:webHidden/>
          </w:rPr>
          <w:fldChar w:fldCharType="separate"/>
        </w:r>
        <w:r>
          <w:rPr>
            <w:webHidden/>
          </w:rPr>
          <w:t>119</w:t>
        </w:r>
        <w:r>
          <w:rPr>
            <w:webHidden/>
          </w:rPr>
          <w:fldChar w:fldCharType="end"/>
        </w:r>
      </w:hyperlink>
    </w:p>
    <w:p w14:paraId="31C0839A" w14:textId="77777777" w:rsidR="008C6B61" w:rsidRDefault="008C6B61">
      <w:pPr>
        <w:pStyle w:val="Sumrio2"/>
        <w:rPr>
          <w:rFonts w:asciiTheme="minorHAnsi" w:eastAsiaTheme="minorEastAsia" w:hAnsiTheme="minorHAnsi" w:cstheme="minorBidi"/>
          <w:smallCaps w:val="0"/>
          <w:color w:val="auto"/>
          <w:szCs w:val="22"/>
        </w:rPr>
      </w:pPr>
      <w:hyperlink w:anchor="_Toc189662503" w:history="1">
        <w:r w:rsidRPr="002E5CA8">
          <w:rPr>
            <w:rStyle w:val="Hyperlink"/>
            <w:rFonts w:cs="Open Sans"/>
          </w:rPr>
          <w:t>DA RESTAURAÇÃO DOS AUTOS</w:t>
        </w:r>
        <w:r>
          <w:rPr>
            <w:webHidden/>
          </w:rPr>
          <w:tab/>
        </w:r>
        <w:r>
          <w:rPr>
            <w:webHidden/>
          </w:rPr>
          <w:fldChar w:fldCharType="begin"/>
        </w:r>
        <w:r>
          <w:rPr>
            <w:webHidden/>
          </w:rPr>
          <w:instrText xml:space="preserve"> PAGEREF _Toc189662503 \h </w:instrText>
        </w:r>
        <w:r>
          <w:rPr>
            <w:webHidden/>
          </w:rPr>
        </w:r>
        <w:r>
          <w:rPr>
            <w:webHidden/>
          </w:rPr>
          <w:fldChar w:fldCharType="separate"/>
        </w:r>
        <w:r>
          <w:rPr>
            <w:webHidden/>
          </w:rPr>
          <w:t>119</w:t>
        </w:r>
        <w:r>
          <w:rPr>
            <w:webHidden/>
          </w:rPr>
          <w:fldChar w:fldCharType="end"/>
        </w:r>
      </w:hyperlink>
    </w:p>
    <w:p w14:paraId="41856970"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04" w:history="1">
        <w:r w:rsidRPr="002E5CA8">
          <w:rPr>
            <w:rStyle w:val="Hyperlink"/>
            <w:rFonts w:eastAsia="Verdana"/>
          </w:rPr>
          <w:t>CAPÍTULO IX</w:t>
        </w:r>
        <w:r>
          <w:rPr>
            <w:webHidden/>
          </w:rPr>
          <w:tab/>
        </w:r>
        <w:r>
          <w:rPr>
            <w:webHidden/>
          </w:rPr>
          <w:fldChar w:fldCharType="begin"/>
        </w:r>
        <w:r>
          <w:rPr>
            <w:webHidden/>
          </w:rPr>
          <w:instrText xml:space="preserve"> PAGEREF _Toc189662504 \h </w:instrText>
        </w:r>
        <w:r>
          <w:rPr>
            <w:webHidden/>
          </w:rPr>
        </w:r>
        <w:r>
          <w:rPr>
            <w:webHidden/>
          </w:rPr>
          <w:fldChar w:fldCharType="separate"/>
        </w:r>
        <w:r>
          <w:rPr>
            <w:webHidden/>
          </w:rPr>
          <w:t>119</w:t>
        </w:r>
        <w:r>
          <w:rPr>
            <w:webHidden/>
          </w:rPr>
          <w:fldChar w:fldCharType="end"/>
        </w:r>
      </w:hyperlink>
    </w:p>
    <w:p w14:paraId="362AB3E5" w14:textId="77777777" w:rsidR="008C6B61" w:rsidRDefault="008C6B61">
      <w:pPr>
        <w:pStyle w:val="Sumrio2"/>
        <w:rPr>
          <w:rFonts w:asciiTheme="minorHAnsi" w:eastAsiaTheme="minorEastAsia" w:hAnsiTheme="minorHAnsi" w:cstheme="minorBidi"/>
          <w:smallCaps w:val="0"/>
          <w:color w:val="auto"/>
          <w:szCs w:val="22"/>
        </w:rPr>
      </w:pPr>
      <w:hyperlink w:anchor="_Toc189662505" w:history="1">
        <w:r w:rsidRPr="002E5CA8">
          <w:rPr>
            <w:rStyle w:val="Hyperlink"/>
            <w:rFonts w:cs="Open Sans"/>
          </w:rPr>
          <w:t>DA EXECUÇÃO</w:t>
        </w:r>
        <w:r>
          <w:rPr>
            <w:webHidden/>
          </w:rPr>
          <w:tab/>
        </w:r>
        <w:r>
          <w:rPr>
            <w:webHidden/>
          </w:rPr>
          <w:fldChar w:fldCharType="begin"/>
        </w:r>
        <w:r>
          <w:rPr>
            <w:webHidden/>
          </w:rPr>
          <w:instrText xml:space="preserve"> PAGEREF _Toc189662505 \h </w:instrText>
        </w:r>
        <w:r>
          <w:rPr>
            <w:webHidden/>
          </w:rPr>
        </w:r>
        <w:r>
          <w:rPr>
            <w:webHidden/>
          </w:rPr>
          <w:fldChar w:fldCharType="separate"/>
        </w:r>
        <w:r>
          <w:rPr>
            <w:webHidden/>
          </w:rPr>
          <w:t>119</w:t>
        </w:r>
        <w:r>
          <w:rPr>
            <w:webHidden/>
          </w:rPr>
          <w:fldChar w:fldCharType="end"/>
        </w:r>
      </w:hyperlink>
    </w:p>
    <w:p w14:paraId="1F44399A" w14:textId="77777777" w:rsidR="008C6B61" w:rsidRDefault="008C6B61">
      <w:pPr>
        <w:pStyle w:val="Sumrio3"/>
        <w:rPr>
          <w:rFonts w:asciiTheme="minorHAnsi" w:eastAsiaTheme="minorEastAsia" w:hAnsiTheme="minorHAnsi" w:cstheme="minorBidi"/>
          <w:i w:val="0"/>
          <w:iCs w:val="0"/>
          <w:color w:val="auto"/>
          <w:szCs w:val="22"/>
        </w:rPr>
      </w:pPr>
      <w:hyperlink w:anchor="_Toc189662506" w:history="1">
        <w:r w:rsidRPr="002E5CA8">
          <w:rPr>
            <w:rStyle w:val="Hyperlink"/>
            <w:rFonts w:cs="Open Sans"/>
          </w:rPr>
          <w:t>Seção I</w:t>
        </w:r>
        <w:r>
          <w:rPr>
            <w:webHidden/>
          </w:rPr>
          <w:tab/>
        </w:r>
        <w:r>
          <w:rPr>
            <w:webHidden/>
          </w:rPr>
          <w:fldChar w:fldCharType="begin"/>
        </w:r>
        <w:r>
          <w:rPr>
            <w:webHidden/>
          </w:rPr>
          <w:instrText xml:space="preserve"> PAGEREF _Toc189662506 \h </w:instrText>
        </w:r>
        <w:r>
          <w:rPr>
            <w:webHidden/>
          </w:rPr>
        </w:r>
        <w:r>
          <w:rPr>
            <w:webHidden/>
          </w:rPr>
          <w:fldChar w:fldCharType="separate"/>
        </w:r>
        <w:r>
          <w:rPr>
            <w:webHidden/>
          </w:rPr>
          <w:t>119</w:t>
        </w:r>
        <w:r>
          <w:rPr>
            <w:webHidden/>
          </w:rPr>
          <w:fldChar w:fldCharType="end"/>
        </w:r>
      </w:hyperlink>
    </w:p>
    <w:p w14:paraId="17628185" w14:textId="77777777" w:rsidR="008C6B61" w:rsidRDefault="008C6B61">
      <w:pPr>
        <w:pStyle w:val="Sumrio4"/>
        <w:rPr>
          <w:rFonts w:asciiTheme="minorHAnsi" w:eastAsiaTheme="minorEastAsia" w:hAnsiTheme="minorHAnsi" w:cstheme="minorBidi"/>
          <w:i w:val="0"/>
          <w:color w:val="auto"/>
          <w:szCs w:val="22"/>
        </w:rPr>
      </w:pPr>
      <w:hyperlink w:anchor="_Toc189662507" w:history="1">
        <w:r w:rsidRPr="002E5CA8">
          <w:rPr>
            <w:rStyle w:val="Hyperlink"/>
            <w:rFonts w:cs="Open Sans"/>
          </w:rPr>
          <w:t>Das Disposições Gerais</w:t>
        </w:r>
        <w:r>
          <w:rPr>
            <w:webHidden/>
          </w:rPr>
          <w:tab/>
        </w:r>
        <w:r>
          <w:rPr>
            <w:webHidden/>
          </w:rPr>
          <w:fldChar w:fldCharType="begin"/>
        </w:r>
        <w:r>
          <w:rPr>
            <w:webHidden/>
          </w:rPr>
          <w:instrText xml:space="preserve"> PAGEREF _Toc189662507 \h </w:instrText>
        </w:r>
        <w:r>
          <w:rPr>
            <w:webHidden/>
          </w:rPr>
        </w:r>
        <w:r>
          <w:rPr>
            <w:webHidden/>
          </w:rPr>
          <w:fldChar w:fldCharType="separate"/>
        </w:r>
        <w:r>
          <w:rPr>
            <w:webHidden/>
          </w:rPr>
          <w:t>119</w:t>
        </w:r>
        <w:r>
          <w:rPr>
            <w:webHidden/>
          </w:rPr>
          <w:fldChar w:fldCharType="end"/>
        </w:r>
      </w:hyperlink>
    </w:p>
    <w:p w14:paraId="390F841D" w14:textId="77777777" w:rsidR="008C6B61" w:rsidRDefault="008C6B61">
      <w:pPr>
        <w:pStyle w:val="Sumrio3"/>
        <w:rPr>
          <w:rFonts w:asciiTheme="minorHAnsi" w:eastAsiaTheme="minorEastAsia" w:hAnsiTheme="minorHAnsi" w:cstheme="minorBidi"/>
          <w:i w:val="0"/>
          <w:iCs w:val="0"/>
          <w:color w:val="auto"/>
          <w:szCs w:val="22"/>
        </w:rPr>
      </w:pPr>
      <w:hyperlink w:anchor="_Toc189662508" w:history="1">
        <w:r w:rsidRPr="002E5CA8">
          <w:rPr>
            <w:rStyle w:val="Hyperlink"/>
            <w:rFonts w:cs="Open Sans"/>
          </w:rPr>
          <w:t>Seção II</w:t>
        </w:r>
        <w:r>
          <w:rPr>
            <w:webHidden/>
          </w:rPr>
          <w:tab/>
        </w:r>
        <w:r>
          <w:rPr>
            <w:webHidden/>
          </w:rPr>
          <w:fldChar w:fldCharType="begin"/>
        </w:r>
        <w:r>
          <w:rPr>
            <w:webHidden/>
          </w:rPr>
          <w:instrText xml:space="preserve"> PAGEREF _Toc189662508 \h </w:instrText>
        </w:r>
        <w:r>
          <w:rPr>
            <w:webHidden/>
          </w:rPr>
        </w:r>
        <w:r>
          <w:rPr>
            <w:webHidden/>
          </w:rPr>
          <w:fldChar w:fldCharType="separate"/>
        </w:r>
        <w:r>
          <w:rPr>
            <w:webHidden/>
          </w:rPr>
          <w:t>120</w:t>
        </w:r>
        <w:r>
          <w:rPr>
            <w:webHidden/>
          </w:rPr>
          <w:fldChar w:fldCharType="end"/>
        </w:r>
      </w:hyperlink>
    </w:p>
    <w:p w14:paraId="234C1A3D" w14:textId="77777777" w:rsidR="008C6B61" w:rsidRDefault="008C6B61">
      <w:pPr>
        <w:pStyle w:val="Sumrio4"/>
        <w:rPr>
          <w:rFonts w:asciiTheme="minorHAnsi" w:eastAsiaTheme="minorEastAsia" w:hAnsiTheme="minorHAnsi" w:cstheme="minorBidi"/>
          <w:i w:val="0"/>
          <w:color w:val="auto"/>
          <w:szCs w:val="22"/>
        </w:rPr>
      </w:pPr>
      <w:hyperlink w:anchor="_Toc189662509" w:history="1">
        <w:r w:rsidRPr="002E5CA8">
          <w:rPr>
            <w:rStyle w:val="Hyperlink"/>
            <w:rFonts w:cs="Open Sans"/>
          </w:rPr>
          <w:t>Da Execução contra a Fazenda Pública</w:t>
        </w:r>
        <w:r>
          <w:rPr>
            <w:webHidden/>
          </w:rPr>
          <w:tab/>
        </w:r>
        <w:r>
          <w:rPr>
            <w:webHidden/>
          </w:rPr>
          <w:fldChar w:fldCharType="begin"/>
        </w:r>
        <w:r>
          <w:rPr>
            <w:webHidden/>
          </w:rPr>
          <w:instrText xml:space="preserve"> PAGEREF _Toc189662509 \h </w:instrText>
        </w:r>
        <w:r>
          <w:rPr>
            <w:webHidden/>
          </w:rPr>
        </w:r>
        <w:r>
          <w:rPr>
            <w:webHidden/>
          </w:rPr>
          <w:fldChar w:fldCharType="separate"/>
        </w:r>
        <w:r>
          <w:rPr>
            <w:webHidden/>
          </w:rPr>
          <w:t>120</w:t>
        </w:r>
        <w:r>
          <w:rPr>
            <w:webHidden/>
          </w:rPr>
          <w:fldChar w:fldCharType="end"/>
        </w:r>
      </w:hyperlink>
    </w:p>
    <w:p w14:paraId="39975780"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10" w:history="1">
        <w:r w:rsidRPr="002E5CA8">
          <w:rPr>
            <w:rStyle w:val="Hyperlink"/>
            <w:rFonts w:eastAsia="Verdana"/>
          </w:rPr>
          <w:t>LIVRO III</w:t>
        </w:r>
        <w:r>
          <w:rPr>
            <w:webHidden/>
          </w:rPr>
          <w:tab/>
        </w:r>
        <w:r>
          <w:rPr>
            <w:webHidden/>
          </w:rPr>
          <w:fldChar w:fldCharType="begin"/>
        </w:r>
        <w:r>
          <w:rPr>
            <w:webHidden/>
          </w:rPr>
          <w:instrText xml:space="preserve"> PAGEREF _Toc189662510 \h </w:instrText>
        </w:r>
        <w:r>
          <w:rPr>
            <w:webHidden/>
          </w:rPr>
        </w:r>
        <w:r>
          <w:rPr>
            <w:webHidden/>
          </w:rPr>
          <w:fldChar w:fldCharType="separate"/>
        </w:r>
        <w:r>
          <w:rPr>
            <w:webHidden/>
          </w:rPr>
          <w:t>121</w:t>
        </w:r>
        <w:r>
          <w:rPr>
            <w:webHidden/>
          </w:rPr>
          <w:fldChar w:fldCharType="end"/>
        </w:r>
      </w:hyperlink>
    </w:p>
    <w:p w14:paraId="7E048BF5" w14:textId="77777777" w:rsidR="008C6B61" w:rsidRDefault="008C6B61">
      <w:pPr>
        <w:pStyle w:val="Sumrio2"/>
        <w:rPr>
          <w:rFonts w:asciiTheme="minorHAnsi" w:eastAsiaTheme="minorEastAsia" w:hAnsiTheme="minorHAnsi" w:cstheme="minorBidi"/>
          <w:smallCaps w:val="0"/>
          <w:color w:val="auto"/>
          <w:szCs w:val="22"/>
        </w:rPr>
      </w:pPr>
      <w:hyperlink w:anchor="_Toc189662511" w:history="1">
        <w:r w:rsidRPr="002E5CA8">
          <w:rPr>
            <w:rStyle w:val="Hyperlink"/>
            <w:rFonts w:cs="Open Sans"/>
          </w:rPr>
          <w:t>DOS SERVIÇOS ADMINISTRATIVOS E DAS DISPOSIÇÕES FINAIS</w:t>
        </w:r>
        <w:r>
          <w:rPr>
            <w:webHidden/>
          </w:rPr>
          <w:tab/>
        </w:r>
        <w:r>
          <w:rPr>
            <w:webHidden/>
          </w:rPr>
          <w:fldChar w:fldCharType="begin"/>
        </w:r>
        <w:r>
          <w:rPr>
            <w:webHidden/>
          </w:rPr>
          <w:instrText xml:space="preserve"> PAGEREF _Toc189662511 \h </w:instrText>
        </w:r>
        <w:r>
          <w:rPr>
            <w:webHidden/>
          </w:rPr>
        </w:r>
        <w:r>
          <w:rPr>
            <w:webHidden/>
          </w:rPr>
          <w:fldChar w:fldCharType="separate"/>
        </w:r>
        <w:r>
          <w:rPr>
            <w:webHidden/>
          </w:rPr>
          <w:t>121</w:t>
        </w:r>
        <w:r>
          <w:rPr>
            <w:webHidden/>
          </w:rPr>
          <w:fldChar w:fldCharType="end"/>
        </w:r>
      </w:hyperlink>
    </w:p>
    <w:p w14:paraId="0F7A3AA1"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12" w:history="1">
        <w:r w:rsidRPr="002E5CA8">
          <w:rPr>
            <w:rStyle w:val="Hyperlink"/>
            <w:rFonts w:eastAsia="Verdana"/>
          </w:rPr>
          <w:t>TÍTULO I</w:t>
        </w:r>
        <w:r>
          <w:rPr>
            <w:webHidden/>
          </w:rPr>
          <w:tab/>
        </w:r>
        <w:r>
          <w:rPr>
            <w:webHidden/>
          </w:rPr>
          <w:fldChar w:fldCharType="begin"/>
        </w:r>
        <w:r>
          <w:rPr>
            <w:webHidden/>
          </w:rPr>
          <w:instrText xml:space="preserve"> PAGEREF _Toc189662512 \h </w:instrText>
        </w:r>
        <w:r>
          <w:rPr>
            <w:webHidden/>
          </w:rPr>
        </w:r>
        <w:r>
          <w:rPr>
            <w:webHidden/>
          </w:rPr>
          <w:fldChar w:fldCharType="separate"/>
        </w:r>
        <w:r>
          <w:rPr>
            <w:webHidden/>
          </w:rPr>
          <w:t>121</w:t>
        </w:r>
        <w:r>
          <w:rPr>
            <w:webHidden/>
          </w:rPr>
          <w:fldChar w:fldCharType="end"/>
        </w:r>
      </w:hyperlink>
    </w:p>
    <w:p w14:paraId="5F27F94B" w14:textId="77777777" w:rsidR="008C6B61" w:rsidRDefault="008C6B61">
      <w:pPr>
        <w:pStyle w:val="Sumrio2"/>
        <w:rPr>
          <w:rFonts w:asciiTheme="minorHAnsi" w:eastAsiaTheme="minorEastAsia" w:hAnsiTheme="minorHAnsi" w:cstheme="minorBidi"/>
          <w:smallCaps w:val="0"/>
          <w:color w:val="auto"/>
          <w:szCs w:val="22"/>
        </w:rPr>
      </w:pPr>
      <w:hyperlink w:anchor="_Toc189662513" w:history="1">
        <w:r w:rsidRPr="002E5CA8">
          <w:rPr>
            <w:rStyle w:val="Hyperlink"/>
            <w:rFonts w:cs="Open Sans"/>
          </w:rPr>
          <w:t>DOS SERVIÇOS ADMINISTRATIVOS</w:t>
        </w:r>
        <w:r>
          <w:rPr>
            <w:webHidden/>
          </w:rPr>
          <w:tab/>
        </w:r>
        <w:r>
          <w:rPr>
            <w:webHidden/>
          </w:rPr>
          <w:fldChar w:fldCharType="begin"/>
        </w:r>
        <w:r>
          <w:rPr>
            <w:webHidden/>
          </w:rPr>
          <w:instrText xml:space="preserve"> PAGEREF _Toc189662513 \h </w:instrText>
        </w:r>
        <w:r>
          <w:rPr>
            <w:webHidden/>
          </w:rPr>
        </w:r>
        <w:r>
          <w:rPr>
            <w:webHidden/>
          </w:rPr>
          <w:fldChar w:fldCharType="separate"/>
        </w:r>
        <w:r>
          <w:rPr>
            <w:webHidden/>
          </w:rPr>
          <w:t>121</w:t>
        </w:r>
        <w:r>
          <w:rPr>
            <w:webHidden/>
          </w:rPr>
          <w:fldChar w:fldCharType="end"/>
        </w:r>
      </w:hyperlink>
    </w:p>
    <w:p w14:paraId="1B93A50A"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14" w:history="1">
        <w:r w:rsidRPr="002E5CA8">
          <w:rPr>
            <w:rStyle w:val="Hyperlink"/>
            <w:rFonts w:eastAsia="Verdana"/>
          </w:rPr>
          <w:t>CAPÍTULO I</w:t>
        </w:r>
        <w:r>
          <w:rPr>
            <w:webHidden/>
          </w:rPr>
          <w:tab/>
        </w:r>
        <w:r>
          <w:rPr>
            <w:webHidden/>
          </w:rPr>
          <w:fldChar w:fldCharType="begin"/>
        </w:r>
        <w:r>
          <w:rPr>
            <w:webHidden/>
          </w:rPr>
          <w:instrText xml:space="preserve"> PAGEREF _Toc189662514 \h </w:instrText>
        </w:r>
        <w:r>
          <w:rPr>
            <w:webHidden/>
          </w:rPr>
        </w:r>
        <w:r>
          <w:rPr>
            <w:webHidden/>
          </w:rPr>
          <w:fldChar w:fldCharType="separate"/>
        </w:r>
        <w:r>
          <w:rPr>
            <w:webHidden/>
          </w:rPr>
          <w:t>121</w:t>
        </w:r>
        <w:r>
          <w:rPr>
            <w:webHidden/>
          </w:rPr>
          <w:fldChar w:fldCharType="end"/>
        </w:r>
      </w:hyperlink>
    </w:p>
    <w:p w14:paraId="0A2F2E9A" w14:textId="77777777" w:rsidR="008C6B61" w:rsidRDefault="008C6B61">
      <w:pPr>
        <w:pStyle w:val="Sumrio2"/>
        <w:rPr>
          <w:rFonts w:asciiTheme="minorHAnsi" w:eastAsiaTheme="minorEastAsia" w:hAnsiTheme="minorHAnsi" w:cstheme="minorBidi"/>
          <w:smallCaps w:val="0"/>
          <w:color w:val="auto"/>
          <w:szCs w:val="22"/>
        </w:rPr>
      </w:pPr>
      <w:hyperlink w:anchor="_Toc189662515" w:history="1">
        <w:r w:rsidRPr="002E5CA8">
          <w:rPr>
            <w:rStyle w:val="Hyperlink"/>
            <w:rFonts w:cs="Open Sans"/>
          </w:rPr>
          <w:t>DA SECRETARIA DO TRIBUNAL</w:t>
        </w:r>
        <w:r>
          <w:rPr>
            <w:webHidden/>
          </w:rPr>
          <w:tab/>
        </w:r>
        <w:r>
          <w:rPr>
            <w:webHidden/>
          </w:rPr>
          <w:fldChar w:fldCharType="begin"/>
        </w:r>
        <w:r>
          <w:rPr>
            <w:webHidden/>
          </w:rPr>
          <w:instrText xml:space="preserve"> PAGEREF _Toc189662515 \h </w:instrText>
        </w:r>
        <w:r>
          <w:rPr>
            <w:webHidden/>
          </w:rPr>
        </w:r>
        <w:r>
          <w:rPr>
            <w:webHidden/>
          </w:rPr>
          <w:fldChar w:fldCharType="separate"/>
        </w:r>
        <w:r>
          <w:rPr>
            <w:webHidden/>
          </w:rPr>
          <w:t>121</w:t>
        </w:r>
        <w:r>
          <w:rPr>
            <w:webHidden/>
          </w:rPr>
          <w:fldChar w:fldCharType="end"/>
        </w:r>
      </w:hyperlink>
    </w:p>
    <w:p w14:paraId="4F1B85BD"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16" w:history="1">
        <w:r w:rsidRPr="002E5CA8">
          <w:rPr>
            <w:rStyle w:val="Hyperlink"/>
            <w:rFonts w:eastAsia="Verdana"/>
          </w:rPr>
          <w:t>CAPÍTULO II</w:t>
        </w:r>
        <w:r>
          <w:rPr>
            <w:webHidden/>
          </w:rPr>
          <w:tab/>
        </w:r>
        <w:r>
          <w:rPr>
            <w:webHidden/>
          </w:rPr>
          <w:fldChar w:fldCharType="begin"/>
        </w:r>
        <w:r>
          <w:rPr>
            <w:webHidden/>
          </w:rPr>
          <w:instrText xml:space="preserve"> PAGEREF _Toc189662516 \h </w:instrText>
        </w:r>
        <w:r>
          <w:rPr>
            <w:webHidden/>
          </w:rPr>
        </w:r>
        <w:r>
          <w:rPr>
            <w:webHidden/>
          </w:rPr>
          <w:fldChar w:fldCharType="separate"/>
        </w:r>
        <w:r>
          <w:rPr>
            <w:webHidden/>
          </w:rPr>
          <w:t>122</w:t>
        </w:r>
        <w:r>
          <w:rPr>
            <w:webHidden/>
          </w:rPr>
          <w:fldChar w:fldCharType="end"/>
        </w:r>
      </w:hyperlink>
    </w:p>
    <w:p w14:paraId="6DE67B8C" w14:textId="77777777" w:rsidR="008C6B61" w:rsidRDefault="008C6B61">
      <w:pPr>
        <w:pStyle w:val="Sumrio2"/>
        <w:rPr>
          <w:rFonts w:asciiTheme="minorHAnsi" w:eastAsiaTheme="minorEastAsia" w:hAnsiTheme="minorHAnsi" w:cstheme="minorBidi"/>
          <w:smallCaps w:val="0"/>
          <w:color w:val="auto"/>
          <w:szCs w:val="22"/>
        </w:rPr>
      </w:pPr>
      <w:hyperlink w:anchor="_Toc189662517" w:history="1">
        <w:r w:rsidRPr="002E5CA8">
          <w:rPr>
            <w:rStyle w:val="Hyperlink"/>
            <w:rFonts w:cs="Open Sans"/>
          </w:rPr>
          <w:t>DO GABINETE DO PRESIDENTE</w:t>
        </w:r>
        <w:r>
          <w:rPr>
            <w:webHidden/>
          </w:rPr>
          <w:tab/>
        </w:r>
        <w:r>
          <w:rPr>
            <w:webHidden/>
          </w:rPr>
          <w:fldChar w:fldCharType="begin"/>
        </w:r>
        <w:r>
          <w:rPr>
            <w:webHidden/>
          </w:rPr>
          <w:instrText xml:space="preserve"> PAGEREF _Toc189662517 \h </w:instrText>
        </w:r>
        <w:r>
          <w:rPr>
            <w:webHidden/>
          </w:rPr>
        </w:r>
        <w:r>
          <w:rPr>
            <w:webHidden/>
          </w:rPr>
          <w:fldChar w:fldCharType="separate"/>
        </w:r>
        <w:r>
          <w:rPr>
            <w:webHidden/>
          </w:rPr>
          <w:t>122</w:t>
        </w:r>
        <w:r>
          <w:rPr>
            <w:webHidden/>
          </w:rPr>
          <w:fldChar w:fldCharType="end"/>
        </w:r>
      </w:hyperlink>
    </w:p>
    <w:p w14:paraId="3E1EAC89"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18" w:history="1">
        <w:r w:rsidRPr="002E5CA8">
          <w:rPr>
            <w:rStyle w:val="Hyperlink"/>
            <w:rFonts w:eastAsia="Verdana"/>
          </w:rPr>
          <w:t>CAPÍTULO III</w:t>
        </w:r>
        <w:r>
          <w:rPr>
            <w:webHidden/>
          </w:rPr>
          <w:tab/>
        </w:r>
        <w:r>
          <w:rPr>
            <w:webHidden/>
          </w:rPr>
          <w:fldChar w:fldCharType="begin"/>
        </w:r>
        <w:r>
          <w:rPr>
            <w:webHidden/>
          </w:rPr>
          <w:instrText xml:space="preserve"> PAGEREF _Toc189662518 \h </w:instrText>
        </w:r>
        <w:r>
          <w:rPr>
            <w:webHidden/>
          </w:rPr>
        </w:r>
        <w:r>
          <w:rPr>
            <w:webHidden/>
          </w:rPr>
          <w:fldChar w:fldCharType="separate"/>
        </w:r>
        <w:r>
          <w:rPr>
            <w:webHidden/>
          </w:rPr>
          <w:t>122</w:t>
        </w:r>
        <w:r>
          <w:rPr>
            <w:webHidden/>
          </w:rPr>
          <w:fldChar w:fldCharType="end"/>
        </w:r>
      </w:hyperlink>
    </w:p>
    <w:p w14:paraId="39CDD538" w14:textId="77777777" w:rsidR="008C6B61" w:rsidRDefault="008C6B61">
      <w:pPr>
        <w:pStyle w:val="Sumrio2"/>
        <w:rPr>
          <w:rFonts w:asciiTheme="minorHAnsi" w:eastAsiaTheme="minorEastAsia" w:hAnsiTheme="minorHAnsi" w:cstheme="minorBidi"/>
          <w:smallCaps w:val="0"/>
          <w:color w:val="auto"/>
          <w:szCs w:val="22"/>
        </w:rPr>
      </w:pPr>
      <w:hyperlink w:anchor="_Toc189662519" w:history="1">
        <w:r w:rsidRPr="002E5CA8">
          <w:rPr>
            <w:rStyle w:val="Hyperlink"/>
            <w:rFonts w:cs="Open Sans"/>
          </w:rPr>
          <w:t>DO GABINETE DOS MINISTROS</w:t>
        </w:r>
        <w:r>
          <w:rPr>
            <w:webHidden/>
          </w:rPr>
          <w:tab/>
        </w:r>
        <w:r>
          <w:rPr>
            <w:webHidden/>
          </w:rPr>
          <w:fldChar w:fldCharType="begin"/>
        </w:r>
        <w:r>
          <w:rPr>
            <w:webHidden/>
          </w:rPr>
          <w:instrText xml:space="preserve"> PAGEREF _Toc189662519 \h </w:instrText>
        </w:r>
        <w:r>
          <w:rPr>
            <w:webHidden/>
          </w:rPr>
        </w:r>
        <w:r>
          <w:rPr>
            <w:webHidden/>
          </w:rPr>
          <w:fldChar w:fldCharType="separate"/>
        </w:r>
        <w:r>
          <w:rPr>
            <w:webHidden/>
          </w:rPr>
          <w:t>122</w:t>
        </w:r>
        <w:r>
          <w:rPr>
            <w:webHidden/>
          </w:rPr>
          <w:fldChar w:fldCharType="end"/>
        </w:r>
      </w:hyperlink>
    </w:p>
    <w:p w14:paraId="287989D4"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20" w:history="1">
        <w:r w:rsidRPr="002E5CA8">
          <w:rPr>
            <w:rStyle w:val="Hyperlink"/>
            <w:rFonts w:eastAsia="Verdana"/>
          </w:rPr>
          <w:t>TÍTULO II</w:t>
        </w:r>
        <w:r>
          <w:rPr>
            <w:webHidden/>
          </w:rPr>
          <w:tab/>
        </w:r>
        <w:r>
          <w:rPr>
            <w:webHidden/>
          </w:rPr>
          <w:fldChar w:fldCharType="begin"/>
        </w:r>
        <w:r>
          <w:rPr>
            <w:webHidden/>
          </w:rPr>
          <w:instrText xml:space="preserve"> PAGEREF _Toc189662520 \h </w:instrText>
        </w:r>
        <w:r>
          <w:rPr>
            <w:webHidden/>
          </w:rPr>
        </w:r>
        <w:r>
          <w:rPr>
            <w:webHidden/>
          </w:rPr>
          <w:fldChar w:fldCharType="separate"/>
        </w:r>
        <w:r>
          <w:rPr>
            <w:webHidden/>
          </w:rPr>
          <w:t>123</w:t>
        </w:r>
        <w:r>
          <w:rPr>
            <w:webHidden/>
          </w:rPr>
          <w:fldChar w:fldCharType="end"/>
        </w:r>
      </w:hyperlink>
    </w:p>
    <w:p w14:paraId="59A9649A" w14:textId="77777777" w:rsidR="008C6B61" w:rsidRDefault="008C6B61">
      <w:pPr>
        <w:pStyle w:val="Sumrio2"/>
        <w:rPr>
          <w:rFonts w:asciiTheme="minorHAnsi" w:eastAsiaTheme="minorEastAsia" w:hAnsiTheme="minorHAnsi" w:cstheme="minorBidi"/>
          <w:smallCaps w:val="0"/>
          <w:color w:val="auto"/>
          <w:szCs w:val="22"/>
        </w:rPr>
      </w:pPr>
      <w:hyperlink w:anchor="_Toc189662521" w:history="1">
        <w:r w:rsidRPr="002E5CA8">
          <w:rPr>
            <w:rStyle w:val="Hyperlink"/>
            <w:rFonts w:cs="Open Sans"/>
          </w:rPr>
          <w:t>DAS DISPOSIÇÕES FINAIS</w:t>
        </w:r>
        <w:r>
          <w:rPr>
            <w:webHidden/>
          </w:rPr>
          <w:tab/>
        </w:r>
        <w:r>
          <w:rPr>
            <w:webHidden/>
          </w:rPr>
          <w:fldChar w:fldCharType="begin"/>
        </w:r>
        <w:r>
          <w:rPr>
            <w:webHidden/>
          </w:rPr>
          <w:instrText xml:space="preserve"> PAGEREF _Toc189662521 \h </w:instrText>
        </w:r>
        <w:r>
          <w:rPr>
            <w:webHidden/>
          </w:rPr>
        </w:r>
        <w:r>
          <w:rPr>
            <w:webHidden/>
          </w:rPr>
          <w:fldChar w:fldCharType="separate"/>
        </w:r>
        <w:r>
          <w:rPr>
            <w:webHidden/>
          </w:rPr>
          <w:t>123</w:t>
        </w:r>
        <w:r>
          <w:rPr>
            <w:webHidden/>
          </w:rPr>
          <w:fldChar w:fldCharType="end"/>
        </w:r>
      </w:hyperlink>
    </w:p>
    <w:p w14:paraId="528558F0"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22" w:history="1">
        <w:r w:rsidRPr="002E5CA8">
          <w:rPr>
            <w:rStyle w:val="Hyperlink"/>
            <w:rFonts w:eastAsia="Verdana"/>
          </w:rPr>
          <w:t>CAPÍTULO I</w:t>
        </w:r>
        <w:r>
          <w:rPr>
            <w:webHidden/>
          </w:rPr>
          <w:tab/>
        </w:r>
        <w:r>
          <w:rPr>
            <w:webHidden/>
          </w:rPr>
          <w:fldChar w:fldCharType="begin"/>
        </w:r>
        <w:r>
          <w:rPr>
            <w:webHidden/>
          </w:rPr>
          <w:instrText xml:space="preserve"> PAGEREF _Toc189662522 \h </w:instrText>
        </w:r>
        <w:r>
          <w:rPr>
            <w:webHidden/>
          </w:rPr>
        </w:r>
        <w:r>
          <w:rPr>
            <w:webHidden/>
          </w:rPr>
          <w:fldChar w:fldCharType="separate"/>
        </w:r>
        <w:r>
          <w:rPr>
            <w:webHidden/>
          </w:rPr>
          <w:t>123</w:t>
        </w:r>
        <w:r>
          <w:rPr>
            <w:webHidden/>
          </w:rPr>
          <w:fldChar w:fldCharType="end"/>
        </w:r>
      </w:hyperlink>
    </w:p>
    <w:p w14:paraId="60B1C5BA" w14:textId="77777777" w:rsidR="008C6B61" w:rsidRDefault="008C6B61">
      <w:pPr>
        <w:pStyle w:val="Sumrio2"/>
        <w:rPr>
          <w:rFonts w:asciiTheme="minorHAnsi" w:eastAsiaTheme="minorEastAsia" w:hAnsiTheme="minorHAnsi" w:cstheme="minorBidi"/>
          <w:smallCaps w:val="0"/>
          <w:color w:val="auto"/>
          <w:szCs w:val="22"/>
        </w:rPr>
      </w:pPr>
      <w:hyperlink w:anchor="_Toc189662523" w:history="1">
        <w:r w:rsidRPr="002E5CA8">
          <w:rPr>
            <w:rStyle w:val="Hyperlink"/>
            <w:rFonts w:cs="Open Sans"/>
          </w:rPr>
          <w:t>DAS EMENDAS AO REGIMENTO</w:t>
        </w:r>
        <w:r>
          <w:rPr>
            <w:webHidden/>
          </w:rPr>
          <w:tab/>
        </w:r>
        <w:r>
          <w:rPr>
            <w:webHidden/>
          </w:rPr>
          <w:fldChar w:fldCharType="begin"/>
        </w:r>
        <w:r>
          <w:rPr>
            <w:webHidden/>
          </w:rPr>
          <w:instrText xml:space="preserve"> PAGEREF _Toc189662523 \h </w:instrText>
        </w:r>
        <w:r>
          <w:rPr>
            <w:webHidden/>
          </w:rPr>
        </w:r>
        <w:r>
          <w:rPr>
            <w:webHidden/>
          </w:rPr>
          <w:fldChar w:fldCharType="separate"/>
        </w:r>
        <w:r>
          <w:rPr>
            <w:webHidden/>
          </w:rPr>
          <w:t>123</w:t>
        </w:r>
        <w:r>
          <w:rPr>
            <w:webHidden/>
          </w:rPr>
          <w:fldChar w:fldCharType="end"/>
        </w:r>
      </w:hyperlink>
    </w:p>
    <w:p w14:paraId="1EFB68E8"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24" w:history="1">
        <w:r w:rsidRPr="002E5CA8">
          <w:rPr>
            <w:rStyle w:val="Hyperlink"/>
            <w:rFonts w:eastAsia="Verdana"/>
          </w:rPr>
          <w:t>CAPÍTULO II</w:t>
        </w:r>
        <w:r>
          <w:rPr>
            <w:webHidden/>
          </w:rPr>
          <w:tab/>
        </w:r>
        <w:r>
          <w:rPr>
            <w:webHidden/>
          </w:rPr>
          <w:fldChar w:fldCharType="begin"/>
        </w:r>
        <w:r>
          <w:rPr>
            <w:webHidden/>
          </w:rPr>
          <w:instrText xml:space="preserve"> PAGEREF _Toc189662524 \h </w:instrText>
        </w:r>
        <w:r>
          <w:rPr>
            <w:webHidden/>
          </w:rPr>
        </w:r>
        <w:r>
          <w:rPr>
            <w:webHidden/>
          </w:rPr>
          <w:fldChar w:fldCharType="separate"/>
        </w:r>
        <w:r>
          <w:rPr>
            <w:webHidden/>
          </w:rPr>
          <w:t>123</w:t>
        </w:r>
        <w:r>
          <w:rPr>
            <w:webHidden/>
          </w:rPr>
          <w:fldChar w:fldCharType="end"/>
        </w:r>
      </w:hyperlink>
    </w:p>
    <w:p w14:paraId="2DF45B2F" w14:textId="77777777" w:rsidR="008C6B61" w:rsidRDefault="008C6B61">
      <w:pPr>
        <w:pStyle w:val="Sumrio2"/>
        <w:rPr>
          <w:rFonts w:asciiTheme="minorHAnsi" w:eastAsiaTheme="minorEastAsia" w:hAnsiTheme="minorHAnsi" w:cstheme="minorBidi"/>
          <w:smallCaps w:val="0"/>
          <w:color w:val="auto"/>
          <w:szCs w:val="22"/>
        </w:rPr>
      </w:pPr>
      <w:hyperlink w:anchor="_Toc189662525" w:history="1">
        <w:r w:rsidRPr="002E5CA8">
          <w:rPr>
            <w:rStyle w:val="Hyperlink"/>
            <w:rFonts w:cs="Open Sans"/>
          </w:rPr>
          <w:t>DAS RESOLUÇÕES DO TRIBUNAL</w:t>
        </w:r>
        <w:r>
          <w:rPr>
            <w:webHidden/>
          </w:rPr>
          <w:tab/>
        </w:r>
        <w:r>
          <w:rPr>
            <w:webHidden/>
          </w:rPr>
          <w:fldChar w:fldCharType="begin"/>
        </w:r>
        <w:r>
          <w:rPr>
            <w:webHidden/>
          </w:rPr>
          <w:instrText xml:space="preserve"> PAGEREF _Toc189662525 \h </w:instrText>
        </w:r>
        <w:r>
          <w:rPr>
            <w:webHidden/>
          </w:rPr>
        </w:r>
        <w:r>
          <w:rPr>
            <w:webHidden/>
          </w:rPr>
          <w:fldChar w:fldCharType="separate"/>
        </w:r>
        <w:r>
          <w:rPr>
            <w:webHidden/>
          </w:rPr>
          <w:t>123</w:t>
        </w:r>
        <w:r>
          <w:rPr>
            <w:webHidden/>
          </w:rPr>
          <w:fldChar w:fldCharType="end"/>
        </w:r>
      </w:hyperlink>
    </w:p>
    <w:p w14:paraId="125AD7D1"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26" w:history="1">
        <w:r w:rsidRPr="002E5CA8">
          <w:rPr>
            <w:rStyle w:val="Hyperlink"/>
            <w:rFonts w:eastAsia="Verdana"/>
          </w:rPr>
          <w:t>CAPÍTULO III</w:t>
        </w:r>
        <w:r>
          <w:rPr>
            <w:webHidden/>
          </w:rPr>
          <w:tab/>
        </w:r>
        <w:r>
          <w:rPr>
            <w:webHidden/>
          </w:rPr>
          <w:fldChar w:fldCharType="begin"/>
        </w:r>
        <w:r>
          <w:rPr>
            <w:webHidden/>
          </w:rPr>
          <w:instrText xml:space="preserve"> PAGEREF _Toc189662526 \h </w:instrText>
        </w:r>
        <w:r>
          <w:rPr>
            <w:webHidden/>
          </w:rPr>
        </w:r>
        <w:r>
          <w:rPr>
            <w:webHidden/>
          </w:rPr>
          <w:fldChar w:fldCharType="separate"/>
        </w:r>
        <w:r>
          <w:rPr>
            <w:webHidden/>
          </w:rPr>
          <w:t>123</w:t>
        </w:r>
        <w:r>
          <w:rPr>
            <w:webHidden/>
          </w:rPr>
          <w:fldChar w:fldCharType="end"/>
        </w:r>
      </w:hyperlink>
    </w:p>
    <w:p w14:paraId="42163A2D" w14:textId="77777777" w:rsidR="008C6B61" w:rsidRDefault="008C6B61">
      <w:pPr>
        <w:pStyle w:val="Sumrio2"/>
        <w:rPr>
          <w:rFonts w:asciiTheme="minorHAnsi" w:eastAsiaTheme="minorEastAsia" w:hAnsiTheme="minorHAnsi" w:cstheme="minorBidi"/>
          <w:smallCaps w:val="0"/>
          <w:color w:val="auto"/>
          <w:szCs w:val="22"/>
        </w:rPr>
      </w:pPr>
      <w:hyperlink w:anchor="_Toc189662527" w:history="1">
        <w:r w:rsidRPr="002E5CA8">
          <w:rPr>
            <w:rStyle w:val="Hyperlink"/>
            <w:rFonts w:cs="Open Sans"/>
          </w:rPr>
          <w:t>DAS DISPOSIÇÕES FINAIS E TRANSITÓRIAS</w:t>
        </w:r>
        <w:r>
          <w:rPr>
            <w:webHidden/>
          </w:rPr>
          <w:tab/>
        </w:r>
        <w:r>
          <w:rPr>
            <w:webHidden/>
          </w:rPr>
          <w:fldChar w:fldCharType="begin"/>
        </w:r>
        <w:r>
          <w:rPr>
            <w:webHidden/>
          </w:rPr>
          <w:instrText xml:space="preserve"> PAGEREF _Toc189662527 \h </w:instrText>
        </w:r>
        <w:r>
          <w:rPr>
            <w:webHidden/>
          </w:rPr>
        </w:r>
        <w:r>
          <w:rPr>
            <w:webHidden/>
          </w:rPr>
          <w:fldChar w:fldCharType="separate"/>
        </w:r>
        <w:r>
          <w:rPr>
            <w:webHidden/>
          </w:rPr>
          <w:t>123</w:t>
        </w:r>
        <w:r>
          <w:rPr>
            <w:webHidden/>
          </w:rPr>
          <w:fldChar w:fldCharType="end"/>
        </w:r>
      </w:hyperlink>
    </w:p>
    <w:p w14:paraId="69C2B499" w14:textId="77777777" w:rsidR="008C6B61" w:rsidRDefault="008C6B61">
      <w:pPr>
        <w:pStyle w:val="Sumrio1"/>
        <w:rPr>
          <w:rFonts w:asciiTheme="minorHAnsi" w:eastAsiaTheme="minorEastAsia" w:hAnsiTheme="minorHAnsi" w:cstheme="minorBidi"/>
          <w:b w:val="0"/>
          <w:bCs w:val="0"/>
          <w:caps w:val="0"/>
          <w:smallCaps w:val="0"/>
          <w:color w:val="auto"/>
          <w:szCs w:val="22"/>
        </w:rPr>
      </w:pPr>
      <w:hyperlink w:anchor="_Toc189662528" w:history="1">
        <w:r w:rsidRPr="002E5CA8">
          <w:rPr>
            <w:rStyle w:val="Hyperlink"/>
          </w:rPr>
          <w:t>ÍNDICE</w:t>
        </w:r>
        <w:r>
          <w:rPr>
            <w:webHidden/>
          </w:rPr>
          <w:tab/>
        </w:r>
        <w:r>
          <w:rPr>
            <w:webHidden/>
          </w:rPr>
          <w:fldChar w:fldCharType="begin"/>
        </w:r>
        <w:r>
          <w:rPr>
            <w:webHidden/>
          </w:rPr>
          <w:instrText xml:space="preserve"> PAGEREF _Toc189662528 \h </w:instrText>
        </w:r>
        <w:r>
          <w:rPr>
            <w:webHidden/>
          </w:rPr>
        </w:r>
        <w:r>
          <w:rPr>
            <w:webHidden/>
          </w:rPr>
          <w:fldChar w:fldCharType="separate"/>
        </w:r>
        <w:r>
          <w:rPr>
            <w:webHidden/>
          </w:rPr>
          <w:t>126</w:t>
        </w:r>
        <w:r>
          <w:rPr>
            <w:webHidden/>
          </w:rPr>
          <w:fldChar w:fldCharType="end"/>
        </w:r>
      </w:hyperlink>
    </w:p>
    <w:p w14:paraId="0F7A507C" w14:textId="77777777" w:rsidR="007246C1" w:rsidRPr="004E3DD5" w:rsidRDefault="00C07027">
      <w:pPr>
        <w:pStyle w:val="Sumrio1"/>
        <w:tabs>
          <w:tab w:val="right" w:leader="dot" w:pos="8504"/>
        </w:tabs>
        <w:rPr>
          <w:rFonts w:cs="Open Sans"/>
        </w:rPr>
      </w:pPr>
      <w:r w:rsidRPr="004E3DD5">
        <w:rPr>
          <w:rFonts w:cs="Open Sans"/>
        </w:rPr>
        <w:fldChar w:fldCharType="end"/>
      </w:r>
    </w:p>
    <w:p w14:paraId="626E6F99" w14:textId="77777777" w:rsidR="007246C1" w:rsidRPr="004E3DD5" w:rsidRDefault="00C07027">
      <w:pPr>
        <w:jc w:val="center"/>
        <w:rPr>
          <w:rFonts w:cs="Open Sans"/>
          <w:b/>
          <w:sz w:val="24"/>
          <w:szCs w:val="24"/>
        </w:rPr>
      </w:pPr>
      <w:r w:rsidRPr="004E3DD5">
        <w:rPr>
          <w:rFonts w:cs="Open Sans"/>
        </w:rPr>
        <w:br w:type="page"/>
      </w:r>
    </w:p>
    <w:p w14:paraId="41BC3685" w14:textId="4A89EB5C" w:rsidR="007246C1" w:rsidRPr="00236469" w:rsidRDefault="00C07027">
      <w:pPr>
        <w:jc w:val="center"/>
        <w:rPr>
          <w:rFonts w:cs="Open Sans"/>
          <w:b/>
          <w:szCs w:val="22"/>
        </w:rPr>
      </w:pPr>
      <w:r w:rsidRPr="00BD5C78">
        <w:rPr>
          <w:rFonts w:cs="Open Sans"/>
          <w:b/>
          <w:szCs w:val="22"/>
        </w:rPr>
        <w:lastRenderedPageBreak/>
        <w:t>TRIBUNAL SUPERIOR DO TRABALHO</w:t>
      </w:r>
    </w:p>
    <w:p w14:paraId="6C846268" w14:textId="77777777" w:rsidR="007246C1" w:rsidRPr="00236469" w:rsidRDefault="00C07027">
      <w:pPr>
        <w:jc w:val="center"/>
        <w:rPr>
          <w:rFonts w:cs="Open Sans"/>
          <w:b/>
          <w:szCs w:val="22"/>
        </w:rPr>
      </w:pPr>
      <w:r w:rsidRPr="00236469">
        <w:rPr>
          <w:rFonts w:cs="Open Sans"/>
          <w:b/>
          <w:szCs w:val="22"/>
        </w:rPr>
        <w:t>TRIBUNAL PLENO</w:t>
      </w:r>
    </w:p>
    <w:p w14:paraId="2DC024AC" w14:textId="77777777" w:rsidR="007246C1" w:rsidRPr="00236469" w:rsidRDefault="007246C1">
      <w:pPr>
        <w:rPr>
          <w:rFonts w:cs="Open Sans"/>
          <w:szCs w:val="22"/>
        </w:rPr>
      </w:pPr>
    </w:p>
    <w:p w14:paraId="3F4B9BBF" w14:textId="77777777" w:rsidR="007246C1" w:rsidRPr="00236469" w:rsidRDefault="007246C1">
      <w:pPr>
        <w:rPr>
          <w:rFonts w:cs="Open Sans"/>
          <w:szCs w:val="22"/>
        </w:rPr>
      </w:pPr>
    </w:p>
    <w:p w14:paraId="52A2D03E" w14:textId="33DD9457" w:rsidR="007246C1" w:rsidRPr="00236469" w:rsidRDefault="00C07027" w:rsidP="003C1D75">
      <w:pPr>
        <w:pStyle w:val="Ttulo1"/>
      </w:pPr>
      <w:bookmarkStart w:id="1" w:name="_Toc511927714"/>
      <w:bookmarkStart w:id="2" w:name="_Toc511927466"/>
      <w:bookmarkStart w:id="3" w:name="_Toc505351665"/>
      <w:bookmarkStart w:id="4" w:name="_Toc499864361"/>
      <w:bookmarkStart w:id="5" w:name="_Toc499863683"/>
      <w:bookmarkStart w:id="6" w:name="_Toc499858685"/>
      <w:bookmarkStart w:id="7" w:name="_Toc511939090"/>
      <w:bookmarkStart w:id="8" w:name="_Toc511938834"/>
      <w:bookmarkStart w:id="9" w:name="_Toc189662278"/>
      <w:r w:rsidRPr="00236469">
        <w:t>RESOLUÇÃO ADMINISTRATIVA Nº 1937, DE 20 DE NOVEMBRO DE 2017</w:t>
      </w:r>
      <w:bookmarkEnd w:id="9"/>
      <w:r w:rsidR="004E3DD5" w:rsidRPr="00236469">
        <w:fldChar w:fldCharType="begin"/>
      </w:r>
      <w:r w:rsidR="004E3DD5" w:rsidRPr="00236469">
        <w:instrText xml:space="preserve"> HYPERLINK \l "asteriscofinal" \h </w:instrText>
      </w:r>
      <w:r w:rsidR="004E3DD5" w:rsidRPr="00236469">
        <w:fldChar w:fldCharType="separate"/>
      </w:r>
      <w:bookmarkEnd w:id="1"/>
      <w:bookmarkEnd w:id="2"/>
      <w:bookmarkEnd w:id="3"/>
      <w:bookmarkEnd w:id="4"/>
      <w:bookmarkEnd w:id="5"/>
      <w:bookmarkEnd w:id="6"/>
      <w:bookmarkEnd w:id="7"/>
      <w:bookmarkEnd w:id="8"/>
      <w:r w:rsidRPr="00236469">
        <w:rPr>
          <w:vanish/>
          <w:webHidden/>
        </w:rPr>
        <w:t>(*)</w:t>
      </w:r>
      <w:r w:rsidR="004E3DD5" w:rsidRPr="00236469">
        <w:rPr>
          <w:vanish/>
        </w:rPr>
        <w:fldChar w:fldCharType="end"/>
      </w:r>
    </w:p>
    <w:p w14:paraId="4B1BBCE7" w14:textId="77777777" w:rsidR="007246C1" w:rsidRPr="00236469" w:rsidRDefault="007246C1">
      <w:pPr>
        <w:widowControl w:val="0"/>
        <w:ind w:left="5103"/>
        <w:jc w:val="both"/>
        <w:rPr>
          <w:rFonts w:cs="Open Sans"/>
          <w:color w:val="000000"/>
          <w:szCs w:val="22"/>
        </w:rPr>
      </w:pPr>
    </w:p>
    <w:p w14:paraId="022AD6B8" w14:textId="77777777" w:rsidR="007246C1" w:rsidRPr="00236469" w:rsidRDefault="007246C1">
      <w:pPr>
        <w:widowControl w:val="0"/>
        <w:ind w:left="5103"/>
        <w:jc w:val="both"/>
        <w:rPr>
          <w:rFonts w:cs="Open Sans"/>
          <w:color w:val="000000"/>
          <w:szCs w:val="22"/>
        </w:rPr>
      </w:pPr>
    </w:p>
    <w:p w14:paraId="407BFA6E" w14:textId="77777777" w:rsidR="007246C1" w:rsidRPr="00236469" w:rsidRDefault="00C07027">
      <w:pPr>
        <w:ind w:left="5103"/>
        <w:jc w:val="both"/>
        <w:rPr>
          <w:rFonts w:cs="Open Sans"/>
          <w:szCs w:val="22"/>
        </w:rPr>
      </w:pPr>
      <w:r w:rsidRPr="00236469">
        <w:rPr>
          <w:rFonts w:cs="Open Sans"/>
          <w:szCs w:val="22"/>
        </w:rPr>
        <w:t>Aprova o Regimento Interno do Tribunal Superior do Trabalho.</w:t>
      </w:r>
    </w:p>
    <w:p w14:paraId="6F432088" w14:textId="77777777" w:rsidR="007246C1" w:rsidRPr="00236469" w:rsidRDefault="007246C1">
      <w:pPr>
        <w:widowControl w:val="0"/>
        <w:ind w:left="5103"/>
        <w:jc w:val="both"/>
        <w:rPr>
          <w:rFonts w:cs="Open Sans"/>
          <w:color w:val="000000"/>
          <w:szCs w:val="22"/>
        </w:rPr>
      </w:pPr>
    </w:p>
    <w:p w14:paraId="7D43F8B0" w14:textId="77777777" w:rsidR="007246C1" w:rsidRPr="00236469" w:rsidRDefault="007246C1">
      <w:pPr>
        <w:widowControl w:val="0"/>
        <w:ind w:left="5103"/>
        <w:jc w:val="both"/>
        <w:rPr>
          <w:rFonts w:cs="Open Sans"/>
          <w:color w:val="000000"/>
          <w:szCs w:val="22"/>
        </w:rPr>
      </w:pPr>
    </w:p>
    <w:p w14:paraId="49AC2443" w14:textId="2816F30D" w:rsidR="00D878D7" w:rsidRDefault="00C07027">
      <w:pPr>
        <w:ind w:firstLine="1418"/>
        <w:jc w:val="both"/>
        <w:rPr>
          <w:rFonts w:cs="Open Sans"/>
          <w:szCs w:val="22"/>
        </w:rPr>
      </w:pPr>
      <w:r w:rsidRPr="00BD5C78">
        <w:rPr>
          <w:rFonts w:cs="Open Sans"/>
          <w:szCs w:val="22"/>
        </w:rPr>
        <w:t>O</w:t>
      </w:r>
      <w:r w:rsidRPr="00BD5C78">
        <w:rPr>
          <w:rFonts w:cs="Open Sans"/>
          <w:b/>
          <w:szCs w:val="22"/>
        </w:rPr>
        <w:t xml:space="preserve"> EGRÉGIO PLENO DO TRIBUNAL SUPERIOR DO TRABALHO</w:t>
      </w:r>
      <w:r w:rsidRPr="00BD5C78">
        <w:rPr>
          <w:rFonts w:cs="Open Sans"/>
          <w:szCs w:val="22"/>
        </w:rPr>
        <w:t>, em sessão ordinária hoje realizada, sob a Presidência do Excelentíssimo Senhor Ministro Ives Gandra da Silva Martins Filho, Presidente do Tribunal, presentes os Excelentíssimos Senhores Ministros Emmanoel Pereira, Vice-Presidente do Tribunal, Renato de Lacerda Paiva, Corregedor-Geral da Justiça do Trabalho, João Batista Brito Pereira, Maria Cristina Irigoyen Peduzzi, Aloysio Corrêa da Veiga, Luiz Philippe Vieira de Mello Filho, Alberto Luiz Bresciani de Fontan Pereira, Maria de Assis Calsing, Dora Maria da Costa, Fernando Eizo Ono, Guilherme Augusto Caputo Bastos, Márcio Eurico Vitral Amaro, Walmir Oliveira da Costa, Maurício Godinho Delgado, Kátia Magalhães Arruda, Augusto César Leite de Carvalho, José Roberto Freire Pimenta, Delaíde Alves Miranda Arantes, Hugo Carlos Scheuermann, Alexandre de Souza Agra Belmonte, Cláudio Mascarenhas Brandão, Douglas Alencar Rodrigues, Maria Helena Mallmann, Breno Medeiros e o Excelentíssimo Vice-Procurador-Geral do Trabalho, Dr. Luiz Eduardo Guimarães</w:t>
      </w:r>
      <w:r w:rsidRPr="00BD5C78">
        <w:rPr>
          <w:rFonts w:cs="Open Sans"/>
          <w:szCs w:val="22"/>
          <w:lang w:val="x-none" w:eastAsia="x-none"/>
        </w:rPr>
        <w:t>,</w:t>
      </w:r>
      <w:r w:rsidRPr="00BD5C78">
        <w:t xml:space="preserve"> </w:t>
      </w:r>
    </w:p>
    <w:p w14:paraId="6212C371" w14:textId="7832A335" w:rsidR="007246C1" w:rsidRPr="00236469" w:rsidRDefault="007246C1">
      <w:pPr>
        <w:ind w:firstLine="1418"/>
        <w:jc w:val="both"/>
        <w:rPr>
          <w:rFonts w:cs="Open Sans"/>
          <w:szCs w:val="22"/>
        </w:rPr>
      </w:pPr>
    </w:p>
    <w:p w14:paraId="04E0BB64" w14:textId="77777777" w:rsidR="007246C1" w:rsidRPr="00236469" w:rsidRDefault="007246C1">
      <w:pPr>
        <w:ind w:firstLine="1418"/>
        <w:jc w:val="both"/>
        <w:rPr>
          <w:rFonts w:cs="Open Sans"/>
          <w:szCs w:val="22"/>
        </w:rPr>
      </w:pPr>
    </w:p>
    <w:p w14:paraId="3C81B00A" w14:textId="13771045" w:rsidR="007246C1" w:rsidRPr="00BD5C78" w:rsidRDefault="00C07027">
      <w:pPr>
        <w:ind w:firstLine="1418"/>
        <w:rPr>
          <w:rFonts w:cs="Open Sans"/>
          <w:b/>
          <w:color w:val="000000"/>
          <w:szCs w:val="22"/>
        </w:rPr>
      </w:pPr>
      <w:r w:rsidRPr="00BD5C78">
        <w:rPr>
          <w:rFonts w:cs="Open Sans"/>
          <w:b/>
          <w:color w:val="000000"/>
          <w:szCs w:val="22"/>
        </w:rPr>
        <w:t>RESOLVE</w:t>
      </w:r>
      <w:r w:rsidRPr="00BD5C78">
        <w:t xml:space="preserve"> </w:t>
      </w:r>
    </w:p>
    <w:p w14:paraId="564B38C3" w14:textId="77777777" w:rsidR="007246C1" w:rsidRPr="00236469" w:rsidRDefault="007246C1">
      <w:pPr>
        <w:ind w:firstLine="1418"/>
        <w:rPr>
          <w:rFonts w:cs="Open Sans"/>
          <w:b/>
          <w:color w:val="000000"/>
          <w:szCs w:val="22"/>
        </w:rPr>
      </w:pPr>
    </w:p>
    <w:p w14:paraId="1ECD7579" w14:textId="77777777" w:rsidR="007246C1" w:rsidRPr="00236469" w:rsidRDefault="007246C1">
      <w:pPr>
        <w:ind w:firstLine="1418"/>
        <w:rPr>
          <w:rFonts w:cs="Open Sans"/>
          <w:b/>
          <w:color w:val="000000"/>
          <w:szCs w:val="22"/>
        </w:rPr>
      </w:pPr>
    </w:p>
    <w:p w14:paraId="4B205442" w14:textId="77777777" w:rsidR="007246C1" w:rsidRPr="00236469" w:rsidRDefault="00C07027">
      <w:pPr>
        <w:ind w:firstLine="1418"/>
        <w:jc w:val="both"/>
        <w:rPr>
          <w:rFonts w:cs="Open Sans"/>
          <w:szCs w:val="22"/>
        </w:rPr>
      </w:pPr>
      <w:r w:rsidRPr="00236469">
        <w:rPr>
          <w:rFonts w:cs="Open Sans"/>
          <w:szCs w:val="22"/>
        </w:rPr>
        <w:t>Aprovar o novo texto do Regimento Interno do Tribunal Superior do Trabalho, nos termos a seguir transcritos:</w:t>
      </w:r>
    </w:p>
    <w:p w14:paraId="324D55BF" w14:textId="77777777" w:rsidR="007246C1" w:rsidRPr="00236469" w:rsidRDefault="007246C1">
      <w:pPr>
        <w:ind w:firstLine="1418"/>
        <w:rPr>
          <w:rFonts w:cs="Open Sans"/>
          <w:b/>
          <w:color w:val="000000"/>
          <w:szCs w:val="22"/>
        </w:rPr>
      </w:pPr>
    </w:p>
    <w:p w14:paraId="5BDF5E32" w14:textId="77777777" w:rsidR="007246C1" w:rsidRPr="00236469" w:rsidRDefault="00C07027">
      <w:pPr>
        <w:rPr>
          <w:rFonts w:cs="Open Sans"/>
          <w:b/>
          <w:szCs w:val="22"/>
        </w:rPr>
      </w:pPr>
      <w:r w:rsidRPr="00236469">
        <w:rPr>
          <w:rFonts w:cs="Open Sans"/>
          <w:szCs w:val="22"/>
        </w:rPr>
        <w:br w:type="page"/>
      </w:r>
    </w:p>
    <w:p w14:paraId="232D8DE4" w14:textId="77777777" w:rsidR="007246C1" w:rsidRPr="00236469" w:rsidRDefault="00C07027" w:rsidP="003C1D75">
      <w:pPr>
        <w:pStyle w:val="Ttulo1"/>
      </w:pPr>
      <w:bookmarkStart w:id="10" w:name="_Toc511938835"/>
      <w:bookmarkStart w:id="11" w:name="_Toc511939091"/>
      <w:bookmarkStart w:id="12" w:name="_Toc189662279"/>
      <w:bookmarkEnd w:id="10"/>
      <w:bookmarkEnd w:id="11"/>
      <w:r w:rsidRPr="00236469">
        <w:lastRenderedPageBreak/>
        <w:t>LIVRO I</w:t>
      </w:r>
      <w:bookmarkEnd w:id="12"/>
    </w:p>
    <w:p w14:paraId="25A9229F" w14:textId="77777777" w:rsidR="007246C1" w:rsidRPr="00236469" w:rsidRDefault="00C07027" w:rsidP="005472EA">
      <w:pPr>
        <w:pStyle w:val="Ttulo2"/>
        <w:rPr>
          <w:rFonts w:ascii="Open Sans" w:hAnsi="Open Sans" w:cs="Open Sans"/>
          <w:sz w:val="22"/>
          <w:szCs w:val="22"/>
        </w:rPr>
      </w:pPr>
      <w:bookmarkStart w:id="13" w:name="_Toc511938836"/>
      <w:bookmarkStart w:id="14" w:name="_Toc511939092"/>
      <w:bookmarkStart w:id="15" w:name="_Toc189662280"/>
      <w:bookmarkEnd w:id="13"/>
      <w:bookmarkEnd w:id="14"/>
      <w:r w:rsidRPr="00236469">
        <w:rPr>
          <w:rFonts w:ascii="Open Sans" w:hAnsi="Open Sans" w:cs="Open Sans"/>
          <w:sz w:val="22"/>
          <w:szCs w:val="22"/>
        </w:rPr>
        <w:t>DO TRIBUNAL</w:t>
      </w:r>
      <w:bookmarkEnd w:id="15"/>
    </w:p>
    <w:p w14:paraId="64A1E97A" w14:textId="77777777" w:rsidR="007246C1" w:rsidRPr="00236469" w:rsidRDefault="007246C1">
      <w:pPr>
        <w:rPr>
          <w:rFonts w:cs="Open Sans"/>
          <w:b/>
          <w:szCs w:val="22"/>
        </w:rPr>
      </w:pPr>
    </w:p>
    <w:p w14:paraId="3286E49B" w14:textId="6794C7CB" w:rsidR="007246C1" w:rsidRPr="00236469" w:rsidRDefault="00C07027" w:rsidP="003C1D75">
      <w:pPr>
        <w:pStyle w:val="Ttulo1"/>
      </w:pPr>
      <w:bookmarkStart w:id="16" w:name="_Toc511938837"/>
      <w:bookmarkStart w:id="17" w:name="_Toc511939093"/>
      <w:bookmarkStart w:id="18" w:name="_Toc189662281"/>
      <w:bookmarkEnd w:id="16"/>
      <w:bookmarkEnd w:id="17"/>
      <w:r>
        <w:t>TÍTULO I</w:t>
      </w:r>
      <w:bookmarkEnd w:id="18"/>
    </w:p>
    <w:p w14:paraId="7BFCEEBD" w14:textId="77777777" w:rsidR="007246C1" w:rsidRPr="00236469" w:rsidRDefault="00C07027" w:rsidP="005472EA">
      <w:pPr>
        <w:pStyle w:val="Ttulo2"/>
        <w:rPr>
          <w:rFonts w:ascii="Open Sans" w:hAnsi="Open Sans" w:cs="Open Sans"/>
          <w:sz w:val="22"/>
          <w:szCs w:val="22"/>
        </w:rPr>
      </w:pPr>
      <w:bookmarkStart w:id="19" w:name="_Toc511938838"/>
      <w:bookmarkStart w:id="20" w:name="_Toc511939094"/>
      <w:bookmarkStart w:id="21" w:name="_Toc189662282"/>
      <w:bookmarkEnd w:id="19"/>
      <w:bookmarkEnd w:id="20"/>
      <w:r w:rsidRPr="00236469">
        <w:rPr>
          <w:rStyle w:val="Ttulo2Char"/>
          <w:rFonts w:ascii="Open Sans" w:hAnsi="Open Sans" w:cs="Open Sans"/>
          <w:b/>
          <w:sz w:val="22"/>
          <w:szCs w:val="22"/>
        </w:rPr>
        <w:t>DO TRIBUNAL, DA SUA COMPOSIÇÃO, DOS SEUS MINISTROS</w:t>
      </w:r>
      <w:bookmarkEnd w:id="21"/>
    </w:p>
    <w:p w14:paraId="315FC019" w14:textId="77777777" w:rsidR="007246C1" w:rsidRPr="00236469" w:rsidRDefault="007246C1">
      <w:pPr>
        <w:widowControl w:val="0"/>
        <w:jc w:val="center"/>
        <w:outlineLvl w:val="0"/>
        <w:rPr>
          <w:rFonts w:cs="Open Sans"/>
          <w:b/>
          <w:szCs w:val="22"/>
        </w:rPr>
      </w:pPr>
    </w:p>
    <w:p w14:paraId="4159473D" w14:textId="77777777" w:rsidR="007246C1" w:rsidRPr="00236469" w:rsidRDefault="00C07027" w:rsidP="003C1D75">
      <w:pPr>
        <w:pStyle w:val="Ttulo1"/>
      </w:pPr>
      <w:bookmarkStart w:id="22" w:name="_Toc511938839"/>
      <w:bookmarkStart w:id="23" w:name="_Toc511939095"/>
      <w:bookmarkStart w:id="24" w:name="_Toc189662283"/>
      <w:bookmarkEnd w:id="22"/>
      <w:bookmarkEnd w:id="23"/>
      <w:r w:rsidRPr="00236469">
        <w:t>CAPÍTULO I</w:t>
      </w:r>
      <w:bookmarkEnd w:id="24"/>
    </w:p>
    <w:p w14:paraId="190EC5EE" w14:textId="77777777" w:rsidR="007246C1" w:rsidRPr="00236469" w:rsidRDefault="00C07027" w:rsidP="005472EA">
      <w:pPr>
        <w:pStyle w:val="Ttulo2"/>
        <w:rPr>
          <w:rFonts w:ascii="Open Sans" w:hAnsi="Open Sans" w:cs="Open Sans"/>
          <w:sz w:val="22"/>
          <w:szCs w:val="22"/>
        </w:rPr>
      </w:pPr>
      <w:bookmarkStart w:id="25" w:name="_Toc511938840"/>
      <w:bookmarkStart w:id="26" w:name="_Toc511939096"/>
      <w:bookmarkStart w:id="27" w:name="_Toc189662284"/>
      <w:bookmarkEnd w:id="25"/>
      <w:bookmarkEnd w:id="26"/>
      <w:r w:rsidRPr="00236469">
        <w:rPr>
          <w:rStyle w:val="Ttulo2Char"/>
          <w:rFonts w:ascii="Open Sans" w:hAnsi="Open Sans" w:cs="Open Sans"/>
          <w:b/>
          <w:sz w:val="22"/>
          <w:szCs w:val="22"/>
        </w:rPr>
        <w:t>DO TRIBUNAL</w:t>
      </w:r>
      <w:bookmarkEnd w:id="27"/>
    </w:p>
    <w:p w14:paraId="66CBFBF9" w14:textId="77777777" w:rsidR="007246C1" w:rsidRPr="00236469" w:rsidRDefault="007246C1">
      <w:pPr>
        <w:widowControl w:val="0"/>
        <w:jc w:val="center"/>
        <w:outlineLvl w:val="1"/>
        <w:rPr>
          <w:rFonts w:cs="Open Sans"/>
          <w:b/>
          <w:szCs w:val="22"/>
        </w:rPr>
      </w:pPr>
    </w:p>
    <w:p w14:paraId="3A8E685B" w14:textId="4D7DCF8C"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Art. 1º</w:t>
      </w:r>
      <w:r w:rsidR="00C07027" w:rsidRPr="00236469">
        <w:rPr>
          <w:rFonts w:eastAsia="Verdana" w:cs="Open Sans"/>
          <w:spacing w:val="-1"/>
          <w:szCs w:val="22"/>
        </w:rPr>
        <w:t xml:space="preserve"> O Tribunal Superior do Trabalho tem sede na Capital Federal e jurisdição em todo o território nacional.</w:t>
      </w:r>
    </w:p>
    <w:p w14:paraId="0446504A" w14:textId="77777777" w:rsidR="007246C1" w:rsidRPr="00236469" w:rsidRDefault="007246C1">
      <w:pPr>
        <w:widowControl w:val="0"/>
        <w:ind w:firstLine="851"/>
        <w:jc w:val="both"/>
        <w:rPr>
          <w:rFonts w:cs="Open Sans"/>
          <w:spacing w:val="-1"/>
          <w:szCs w:val="22"/>
        </w:rPr>
      </w:pPr>
    </w:p>
    <w:p w14:paraId="1882E992" w14:textId="00D465DC" w:rsidR="007246C1" w:rsidRPr="00236469" w:rsidRDefault="00D878D7">
      <w:pPr>
        <w:widowControl w:val="0"/>
        <w:ind w:firstLine="1418"/>
        <w:jc w:val="both"/>
        <w:rPr>
          <w:rFonts w:cs="Open Sans"/>
          <w:szCs w:val="22"/>
        </w:rPr>
      </w:pPr>
      <w:r w:rsidRPr="00D878D7">
        <w:rPr>
          <w:rFonts w:cs="Open Sans"/>
          <w:szCs w:val="22"/>
        </w:rPr>
        <w:t>Art. 2º</w:t>
      </w:r>
      <w:r w:rsidR="00C07027" w:rsidRPr="00236469">
        <w:rPr>
          <w:rFonts w:cs="Open Sans"/>
          <w:b/>
          <w:szCs w:val="22"/>
        </w:rPr>
        <w:t xml:space="preserve"> </w:t>
      </w:r>
      <w:r w:rsidR="00C07027" w:rsidRPr="00236469">
        <w:rPr>
          <w:rFonts w:eastAsia="Verdana" w:cs="Open Sans"/>
          <w:szCs w:val="22"/>
        </w:rPr>
        <w:t>A</w:t>
      </w:r>
      <w:r w:rsidR="00C07027" w:rsidRPr="00236469">
        <w:rPr>
          <w:rFonts w:eastAsia="Verdana" w:cs="Open Sans"/>
          <w:spacing w:val="52"/>
          <w:szCs w:val="22"/>
        </w:rPr>
        <w:t xml:space="preserve"> </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tuí</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hyperlink r:id="rId9" w:history="1">
        <w:r w:rsidR="00C07027" w:rsidRPr="00536C87">
          <w:rPr>
            <w:rStyle w:val="Hyperlink"/>
            <w:rFonts w:eastAsia="Verdana" w:cs="Open Sans"/>
            <w:spacing w:val="-1"/>
            <w:szCs w:val="22"/>
          </w:rPr>
          <w:t>P</w:t>
        </w:r>
        <w:r w:rsidR="00C07027" w:rsidRPr="00536C87">
          <w:rPr>
            <w:rStyle w:val="Hyperlink"/>
            <w:rFonts w:eastAsia="Verdana" w:cs="Open Sans"/>
            <w:spacing w:val="1"/>
            <w:szCs w:val="22"/>
          </w:rPr>
          <w:t>or</w:t>
        </w:r>
        <w:r w:rsidR="00C07027" w:rsidRPr="00536C87">
          <w:rPr>
            <w:rStyle w:val="Hyperlink"/>
            <w:rFonts w:eastAsia="Verdana" w:cs="Open Sans"/>
            <w:spacing w:val="-1"/>
            <w:szCs w:val="22"/>
          </w:rPr>
          <w:t>t</w:t>
        </w:r>
        <w:r w:rsidR="00C07027" w:rsidRPr="00536C87">
          <w:rPr>
            <w:rStyle w:val="Hyperlink"/>
            <w:rFonts w:eastAsia="Verdana" w:cs="Open Sans"/>
            <w:szCs w:val="22"/>
          </w:rPr>
          <w:t>a</w:t>
        </w:r>
        <w:r w:rsidR="00C07027" w:rsidRPr="00536C87">
          <w:rPr>
            <w:rStyle w:val="Hyperlink"/>
            <w:rFonts w:eastAsia="Verdana" w:cs="Open Sans"/>
            <w:spacing w:val="1"/>
            <w:szCs w:val="22"/>
          </w:rPr>
          <w:t>r</w:t>
        </w:r>
        <w:r w:rsidR="00C07027" w:rsidRPr="00536C87">
          <w:rPr>
            <w:rStyle w:val="Hyperlink"/>
            <w:rFonts w:eastAsia="Verdana" w:cs="Open Sans"/>
            <w:spacing w:val="-1"/>
            <w:szCs w:val="22"/>
          </w:rPr>
          <w:t>i</w:t>
        </w:r>
        <w:r w:rsidR="00C07027" w:rsidRPr="00536C87">
          <w:rPr>
            <w:rStyle w:val="Hyperlink"/>
            <w:rFonts w:eastAsia="Verdana" w:cs="Open Sans"/>
            <w:szCs w:val="22"/>
          </w:rPr>
          <w:t>a</w:t>
        </w:r>
        <w:r w:rsidR="00C07027" w:rsidRPr="00536C87">
          <w:rPr>
            <w:rStyle w:val="Hyperlink"/>
            <w:rFonts w:eastAsia="Verdana" w:cs="Open Sans"/>
            <w:spacing w:val="49"/>
            <w:szCs w:val="22"/>
          </w:rPr>
          <w:t xml:space="preserve"> </w:t>
        </w:r>
        <w:r w:rsidR="00C07027" w:rsidRPr="00536C87">
          <w:rPr>
            <w:rStyle w:val="Hyperlink"/>
            <w:rFonts w:eastAsia="Verdana" w:cs="Open Sans"/>
            <w:spacing w:val="-1"/>
            <w:szCs w:val="22"/>
          </w:rPr>
          <w:t>n.</w:t>
        </w:r>
        <w:r w:rsidR="00C07027" w:rsidRPr="00536C87">
          <w:rPr>
            <w:rStyle w:val="Hyperlink"/>
            <w:rFonts w:eastAsia="Verdana" w:cs="Open Sans"/>
            <w:szCs w:val="22"/>
          </w:rPr>
          <w:t xml:space="preserve">º </w:t>
        </w:r>
        <w:r w:rsidR="00C07027" w:rsidRPr="00536C87">
          <w:rPr>
            <w:rStyle w:val="Hyperlink"/>
            <w:rFonts w:eastAsia="Verdana" w:cs="Open Sans"/>
            <w:spacing w:val="1"/>
            <w:szCs w:val="22"/>
          </w:rPr>
          <w:t>291</w:t>
        </w:r>
        <w:r w:rsidR="00C07027" w:rsidRPr="00536C87">
          <w:rPr>
            <w:rStyle w:val="Hyperlink"/>
            <w:rFonts w:eastAsia="Verdana" w:cs="Open Sans"/>
            <w:szCs w:val="22"/>
          </w:rPr>
          <w:t>,</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w:t>
        </w:r>
        <w:r w:rsidR="00C07027" w:rsidRPr="00536C87">
          <w:rPr>
            <w:rStyle w:val="Hyperlink"/>
            <w:rFonts w:eastAsia="Verdana" w:cs="Open Sans"/>
            <w:szCs w:val="22"/>
          </w:rPr>
          <w:t>6</w:t>
        </w:r>
        <w:r w:rsidR="00C07027" w:rsidRPr="00536C87">
          <w:rPr>
            <w:rStyle w:val="Hyperlink"/>
            <w:rFonts w:eastAsia="Verdana" w:cs="Open Sans"/>
            <w:spacing w:val="24"/>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o</w:t>
        </w:r>
        <w:r w:rsidR="00C07027" w:rsidRPr="00536C87">
          <w:rPr>
            <w:rStyle w:val="Hyperlink"/>
            <w:rFonts w:eastAsia="Verdana" w:cs="Open Sans"/>
            <w:spacing w:val="-1"/>
            <w:szCs w:val="22"/>
          </w:rPr>
          <w:t>ut</w:t>
        </w:r>
        <w:r w:rsidR="00C07027" w:rsidRPr="00536C87">
          <w:rPr>
            <w:rStyle w:val="Hyperlink"/>
            <w:rFonts w:eastAsia="Verdana" w:cs="Open Sans"/>
            <w:spacing w:val="2"/>
            <w:szCs w:val="22"/>
          </w:rPr>
          <w:t>u</w:t>
        </w:r>
        <w:r w:rsidR="00C07027" w:rsidRPr="00536C87">
          <w:rPr>
            <w:rStyle w:val="Hyperlink"/>
            <w:rFonts w:eastAsia="Verdana" w:cs="Open Sans"/>
            <w:spacing w:val="-1"/>
            <w:szCs w:val="22"/>
          </w:rPr>
          <w:t>b</w:t>
        </w:r>
        <w:r w:rsidR="00C07027" w:rsidRPr="00536C87">
          <w:rPr>
            <w:rStyle w:val="Hyperlink"/>
            <w:rFonts w:eastAsia="Verdana" w:cs="Open Sans"/>
            <w:spacing w:val="1"/>
            <w:szCs w:val="22"/>
          </w:rPr>
          <w:t>r</w:t>
        </w:r>
        <w:r w:rsidR="00C07027" w:rsidRPr="00536C87">
          <w:rPr>
            <w:rStyle w:val="Hyperlink"/>
            <w:rFonts w:eastAsia="Verdana" w:cs="Open Sans"/>
            <w:szCs w:val="22"/>
          </w:rPr>
          <w:t>o</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1981</w:t>
        </w:r>
      </w:hyperlink>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pacing w:val="-1"/>
          <w:szCs w:val="22"/>
        </w:rPr>
        <w:t>publ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2"/>
          <w:szCs w:val="22"/>
        </w:rPr>
        <w:t xml:space="preserve">Diário da </w:t>
      </w:r>
      <w:r w:rsidR="00C07027" w:rsidRPr="00236469">
        <w:rPr>
          <w:rFonts w:eastAsia="Verdana" w:cs="Open Sans"/>
          <w:szCs w:val="22"/>
        </w:rPr>
        <w:t>Justiça</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3</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81</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imb</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 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di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 xml:space="preserve">l, trazendo o dístico </w:t>
      </w:r>
      <w:r w:rsidR="00C07027" w:rsidRPr="00236469">
        <w:rPr>
          <w:rFonts w:eastAsia="Verdana" w:cs="Open Sans"/>
          <w:i/>
          <w:spacing w:val="-1"/>
          <w:szCs w:val="22"/>
        </w:rPr>
        <w:t>Opus</w:t>
      </w:r>
      <w:r w:rsidR="00E45BDD" w:rsidRPr="00236469">
        <w:rPr>
          <w:rFonts w:eastAsia="Verdana" w:cs="Open Sans"/>
          <w:spacing w:val="-1"/>
          <w:szCs w:val="22"/>
        </w:rPr>
        <w:t xml:space="preserve"> </w:t>
      </w:r>
      <w:r w:rsidR="00C07027" w:rsidRPr="00236469">
        <w:rPr>
          <w:rFonts w:eastAsia="Verdana" w:cs="Open Sans"/>
          <w:i/>
          <w:spacing w:val="-1"/>
          <w:szCs w:val="22"/>
        </w:rPr>
        <w:t>Justitiae</w:t>
      </w:r>
      <w:r w:rsidR="00E45BDD" w:rsidRPr="00236469">
        <w:rPr>
          <w:rFonts w:eastAsia="Verdana" w:cs="Open Sans"/>
          <w:spacing w:val="-1"/>
          <w:szCs w:val="22"/>
        </w:rPr>
        <w:t xml:space="preserve"> </w:t>
      </w:r>
      <w:r w:rsidR="00C07027" w:rsidRPr="00236469">
        <w:rPr>
          <w:rFonts w:eastAsia="Verdana" w:cs="Open Sans"/>
          <w:i/>
          <w:spacing w:val="-1"/>
          <w:szCs w:val="22"/>
        </w:rPr>
        <w:t>Pax.</w:t>
      </w:r>
    </w:p>
    <w:p w14:paraId="714752D6" w14:textId="77777777" w:rsidR="007246C1" w:rsidRPr="00236469" w:rsidRDefault="007246C1">
      <w:pPr>
        <w:widowControl w:val="0"/>
        <w:ind w:firstLine="851"/>
        <w:jc w:val="both"/>
        <w:rPr>
          <w:rFonts w:cs="Open Sans"/>
          <w:b/>
          <w:color w:val="000000"/>
          <w:szCs w:val="22"/>
        </w:rPr>
      </w:pPr>
    </w:p>
    <w:p w14:paraId="5841E2E9" w14:textId="77777777" w:rsidR="007246C1" w:rsidRPr="00236469" w:rsidRDefault="007246C1">
      <w:pPr>
        <w:widowControl w:val="0"/>
        <w:ind w:firstLine="851"/>
        <w:jc w:val="both"/>
        <w:rPr>
          <w:rFonts w:cs="Open Sans"/>
          <w:color w:val="000000"/>
          <w:szCs w:val="22"/>
        </w:rPr>
      </w:pPr>
    </w:p>
    <w:p w14:paraId="72AAF88E" w14:textId="77777777" w:rsidR="007246C1" w:rsidRPr="00236469" w:rsidRDefault="00C07027" w:rsidP="003C1D75">
      <w:pPr>
        <w:pStyle w:val="Ttulo1"/>
      </w:pPr>
      <w:bookmarkStart w:id="28" w:name="_Toc511938841"/>
      <w:bookmarkStart w:id="29" w:name="_Toc511939097"/>
      <w:bookmarkStart w:id="30" w:name="_Toc189662285"/>
      <w:bookmarkEnd w:id="28"/>
      <w:bookmarkEnd w:id="29"/>
      <w:r w:rsidRPr="00236469">
        <w:t>CAPÍTULO II</w:t>
      </w:r>
      <w:bookmarkEnd w:id="30"/>
    </w:p>
    <w:p w14:paraId="240E5FB7" w14:textId="77777777" w:rsidR="007246C1" w:rsidRPr="00236469" w:rsidRDefault="00C07027" w:rsidP="005472EA">
      <w:pPr>
        <w:pStyle w:val="Ttulo2"/>
        <w:rPr>
          <w:rFonts w:ascii="Open Sans" w:hAnsi="Open Sans" w:cs="Open Sans"/>
          <w:sz w:val="22"/>
          <w:szCs w:val="22"/>
        </w:rPr>
      </w:pPr>
      <w:bookmarkStart w:id="31" w:name="_Toc511938842"/>
      <w:bookmarkStart w:id="32" w:name="_Toc511939098"/>
      <w:bookmarkStart w:id="33" w:name="_Toc189662286"/>
      <w:bookmarkEnd w:id="31"/>
      <w:bookmarkEnd w:id="32"/>
      <w:r w:rsidRPr="00236469">
        <w:rPr>
          <w:rStyle w:val="Ttulo2Char"/>
          <w:rFonts w:ascii="Open Sans" w:hAnsi="Open Sans" w:cs="Open Sans"/>
          <w:b/>
          <w:sz w:val="22"/>
          <w:szCs w:val="22"/>
        </w:rPr>
        <w:t>DA COMPOSIÇÃO E DA INVESTIDURA</w:t>
      </w:r>
      <w:bookmarkEnd w:id="33"/>
    </w:p>
    <w:p w14:paraId="567ABA55" w14:textId="77777777" w:rsidR="007246C1" w:rsidRPr="00236469" w:rsidRDefault="007246C1">
      <w:pPr>
        <w:rPr>
          <w:rFonts w:cs="Open Sans"/>
          <w:szCs w:val="22"/>
        </w:rPr>
      </w:pPr>
    </w:p>
    <w:p w14:paraId="5D80492C" w14:textId="6E903536" w:rsidR="008151BC" w:rsidRDefault="00D878D7">
      <w:pPr>
        <w:widowControl w:val="0"/>
        <w:ind w:firstLine="1418"/>
        <w:jc w:val="both"/>
        <w:rPr>
          <w:rFonts w:cs="Open Sans"/>
          <w:color w:val="000000"/>
          <w:szCs w:val="22"/>
        </w:rPr>
      </w:pPr>
      <w:r w:rsidRPr="00D878D7">
        <w:rPr>
          <w:rFonts w:cs="Open Sans"/>
          <w:color w:val="000000"/>
          <w:szCs w:val="22"/>
        </w:rPr>
        <w:t>Art. 3º</w:t>
      </w:r>
      <w:r w:rsidR="008151BC" w:rsidRPr="008151BC">
        <w:rPr>
          <w:rFonts w:cs="Open Sans"/>
          <w:color w:val="000000"/>
          <w:szCs w:val="22"/>
        </w:rPr>
        <w:t xml:space="preserve"> O Tribunal compõe-se de 27 (vinte e sete) Ministros, escolhidos dentre brasileiros com mais de 35 (trinta e cinco) e menos de 70 (setenta) anos, de notável saber jurídico e reputação ilibada, nomeados pelo Presidente da República após aprovação pela maioria absoluta do Senado Federal.</w:t>
      </w:r>
      <w:r w:rsidR="008151BC">
        <w:rPr>
          <w:rFonts w:cs="Open Sans"/>
          <w:color w:val="000000"/>
          <w:szCs w:val="22"/>
        </w:rPr>
        <w:t xml:space="preserve"> (</w:t>
      </w:r>
      <w:hyperlink r:id="rId10" w:history="1">
        <w:r w:rsidR="008151BC" w:rsidRPr="00536C87">
          <w:rPr>
            <w:rStyle w:val="HiperlinkAtualizacaoAtoChar"/>
          </w:rPr>
          <w:t>Redação dada pela Emenda Regiment</w:t>
        </w:r>
        <w:r w:rsidR="00053533" w:rsidRPr="00536C87">
          <w:rPr>
            <w:rStyle w:val="HiperlinkAtualizacaoAtoChar"/>
          </w:rPr>
          <w:t>al</w:t>
        </w:r>
        <w:r w:rsidR="008151BC" w:rsidRPr="00536C87">
          <w:rPr>
            <w:rStyle w:val="HiperlinkAtualizacaoAtoChar"/>
          </w:rPr>
          <w:t xml:space="preserve"> n. 7, de 25 de novembro de 2024</w:t>
        </w:r>
      </w:hyperlink>
      <w:r w:rsidR="008151BC">
        <w:rPr>
          <w:rFonts w:cs="Open Sans"/>
          <w:color w:val="000000"/>
          <w:szCs w:val="22"/>
        </w:rPr>
        <w:t>)</w:t>
      </w:r>
    </w:p>
    <w:p w14:paraId="25506A8F" w14:textId="77777777" w:rsidR="008151BC" w:rsidRPr="00236469" w:rsidRDefault="008151BC">
      <w:pPr>
        <w:widowControl w:val="0"/>
        <w:ind w:firstLine="1418"/>
        <w:jc w:val="both"/>
        <w:rPr>
          <w:rFonts w:cs="Open Sans"/>
          <w:color w:val="000000"/>
          <w:szCs w:val="22"/>
        </w:rPr>
      </w:pPr>
    </w:p>
    <w:p w14:paraId="26D291A6" w14:textId="6BA8324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A indicação, pelo Tribunal Superior do Trabalho, de Desembargadores do Trabalho, membros do Ministério Público do Trabalho e advogados, para comporem o Tribunal, far-se-á em lista tríplice.</w:t>
      </w:r>
    </w:p>
    <w:p w14:paraId="772A66D7" w14:textId="77777777" w:rsidR="007246C1" w:rsidRPr="00236469" w:rsidRDefault="007246C1">
      <w:pPr>
        <w:widowControl w:val="0"/>
        <w:ind w:firstLine="1418"/>
        <w:jc w:val="both"/>
        <w:rPr>
          <w:rFonts w:cs="Open Sans"/>
          <w:szCs w:val="22"/>
        </w:rPr>
      </w:pPr>
    </w:p>
    <w:p w14:paraId="30B848A2" w14:textId="70B2BDC0" w:rsidR="007246C1" w:rsidRPr="00236469" w:rsidRDefault="00D878D7">
      <w:pPr>
        <w:widowControl w:val="0"/>
        <w:ind w:firstLine="1418"/>
        <w:jc w:val="both"/>
        <w:rPr>
          <w:rFonts w:cs="Open Sans"/>
          <w:b/>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ofício de encaminhamento da lista ao Poder Executivo conterá informação acerca do número de votos obtidos pelos candidatos e será instruído com cópia da ata da sessão extraordinária em que se realizou a escolha dos indicados.</w:t>
      </w:r>
    </w:p>
    <w:p w14:paraId="28C73283" w14:textId="77777777" w:rsidR="007246C1" w:rsidRPr="00236469" w:rsidRDefault="007246C1">
      <w:pPr>
        <w:widowControl w:val="0"/>
        <w:ind w:firstLine="1418"/>
        <w:jc w:val="both"/>
        <w:rPr>
          <w:rFonts w:cs="Open Sans"/>
          <w:color w:val="000000"/>
          <w:szCs w:val="22"/>
        </w:rPr>
      </w:pPr>
    </w:p>
    <w:p w14:paraId="7CE9A640" w14:textId="47EC7B53" w:rsidR="007246C1" w:rsidRPr="00236469" w:rsidRDefault="00D878D7">
      <w:pPr>
        <w:ind w:firstLine="1418"/>
        <w:jc w:val="both"/>
        <w:rPr>
          <w:rFonts w:eastAsia="Verdana" w:cs="Open Sans"/>
          <w:color w:val="000000"/>
          <w:spacing w:val="2"/>
          <w:szCs w:val="22"/>
        </w:rPr>
      </w:pPr>
      <w:r w:rsidRPr="00D878D7">
        <w:rPr>
          <w:rFonts w:cs="Open Sans"/>
          <w:color w:val="000000"/>
          <w:szCs w:val="22"/>
        </w:rPr>
        <w:t>Art. 4º</w:t>
      </w:r>
      <w:r w:rsidR="00C07027" w:rsidRPr="00236469">
        <w:rPr>
          <w:rFonts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2"/>
          <w:szCs w:val="22"/>
        </w:rPr>
        <w:t xml:space="preserve"> </w:t>
      </w:r>
      <w:r w:rsidR="00C07027" w:rsidRPr="00236469">
        <w:rPr>
          <w:rFonts w:eastAsia="Verdana" w:cs="Open Sans"/>
          <w:spacing w:val="-1"/>
          <w:szCs w:val="22"/>
        </w:rPr>
        <w:t>provimento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5"/>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rr</w:t>
      </w:r>
      <w:r w:rsidR="00C07027" w:rsidRPr="00236469">
        <w:rPr>
          <w:rFonts w:eastAsia="Verdana" w:cs="Open Sans"/>
          <w:spacing w:val="-1"/>
          <w:szCs w:val="22"/>
        </w:rPr>
        <w:t>ei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Presidente</w:t>
      </w:r>
      <w:r w:rsidR="00C07027" w:rsidRPr="00236469">
        <w:rPr>
          <w:rFonts w:eastAsia="Verdana" w:cs="Open Sans"/>
          <w:spacing w:val="1"/>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9"/>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em sessão pública, 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er</w:t>
      </w:r>
      <w:r w:rsidR="00C07027" w:rsidRPr="00236469">
        <w:rPr>
          <w:rFonts w:eastAsia="Verdana" w:cs="Open Sans"/>
          <w:szCs w:val="22"/>
        </w:rPr>
        <w:t xml:space="preserve">, pelo voto secreto e em escrutínios sucessivos,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6"/>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color w:val="000000"/>
          <w:szCs w:val="22"/>
        </w:rPr>
        <w:t>ca</w:t>
      </w:r>
      <w:r w:rsidR="00C07027" w:rsidRPr="00236469">
        <w:rPr>
          <w:rFonts w:eastAsia="Verdana" w:cs="Open Sans"/>
          <w:color w:val="000000"/>
          <w:spacing w:val="1"/>
          <w:szCs w:val="22"/>
        </w:rPr>
        <w:t>rre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f</w:t>
      </w:r>
      <w:r w:rsidR="00C07027" w:rsidRPr="00236469">
        <w:rPr>
          <w:rFonts w:eastAsia="Verdana" w:cs="Open Sans"/>
          <w:color w:val="000000"/>
          <w:spacing w:val="-2"/>
          <w:szCs w:val="22"/>
        </w:rPr>
        <w:t>o</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Presidente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p>
    <w:p w14:paraId="2A9BDD36" w14:textId="77777777" w:rsidR="007246C1" w:rsidRPr="00236469" w:rsidRDefault="007246C1">
      <w:pPr>
        <w:ind w:firstLine="1418"/>
        <w:jc w:val="both"/>
        <w:rPr>
          <w:rFonts w:eastAsia="Verdana" w:cs="Open Sans"/>
          <w:b/>
          <w:bCs/>
          <w:color w:val="000000"/>
          <w:szCs w:val="22"/>
        </w:rPr>
      </w:pPr>
    </w:p>
    <w:p w14:paraId="20C567BC" w14:textId="25583E47"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1º</w:t>
      </w:r>
      <w:r w:rsidR="00C07027" w:rsidRPr="00236469">
        <w:rPr>
          <w:rFonts w:eastAsia="Verdana" w:cs="Open Sans"/>
          <w:bCs/>
          <w:spacing w:val="3"/>
          <w:szCs w:val="22"/>
        </w:rPr>
        <w:t xml:space="preserve"> </w:t>
      </w:r>
      <w:r w:rsidR="00C07027" w:rsidRPr="00236469">
        <w:rPr>
          <w:rFonts w:eastAsia="Verdana" w:cs="Open Sans"/>
          <w:szCs w:val="22"/>
        </w:rPr>
        <w:t xml:space="preserve">Para fim de elaboração da lista tríplice a que se refere o </w:t>
      </w:r>
      <w:r w:rsidR="00C07027" w:rsidRPr="00236469">
        <w:rPr>
          <w:rFonts w:eastAsia="Verdana" w:cs="Open Sans"/>
          <w:i/>
          <w:szCs w:val="22"/>
        </w:rPr>
        <w:t>caput</w:t>
      </w:r>
      <w:r w:rsidR="00C07027" w:rsidRPr="00236469">
        <w:rPr>
          <w:rFonts w:eastAsia="Verdana" w:cs="Open Sans"/>
          <w:szCs w:val="22"/>
        </w:rPr>
        <w:t xml:space="preserve"> deste artigo, o Presidente do Tribunal fará publicar edital no sítio deste Tribunal na </w:t>
      </w:r>
      <w:r w:rsidR="00C07027" w:rsidRPr="00236469">
        <w:rPr>
          <w:rFonts w:eastAsia="Verdana" w:cs="Open Sans"/>
          <w:spacing w:val="-1"/>
          <w:szCs w:val="22"/>
        </w:rPr>
        <w:t xml:space="preserve">rede </w:t>
      </w:r>
      <w:r w:rsidR="00C07027" w:rsidRPr="00236469">
        <w:rPr>
          <w:rFonts w:eastAsia="Verdana" w:cs="Open Sans"/>
          <w:spacing w:val="-1"/>
          <w:szCs w:val="22"/>
        </w:rPr>
        <w:lastRenderedPageBreak/>
        <w:t>mundial de computadores</w:t>
      </w:r>
      <w:r w:rsidR="00C07027" w:rsidRPr="00236469">
        <w:rPr>
          <w:rFonts w:eastAsia="Verdana" w:cs="Open Sans"/>
          <w:szCs w:val="22"/>
        </w:rPr>
        <w:t xml:space="preserve"> no qual fixará prazo de 15 (quinze) dias para inscrição dos Desembargadores do Trabalho interessados, findo o qual será publicada a relação com os nomes dos inscritos.</w:t>
      </w:r>
    </w:p>
    <w:p w14:paraId="75EFB8D9" w14:textId="6BF7E97E" w:rsidR="007246C1" w:rsidRPr="00236469" w:rsidRDefault="007246C1">
      <w:pPr>
        <w:ind w:firstLine="1418"/>
        <w:jc w:val="both"/>
        <w:rPr>
          <w:rFonts w:eastAsia="Verdana" w:cs="Open Sans"/>
          <w:b/>
          <w:bCs/>
          <w:color w:val="000000"/>
          <w:szCs w:val="22"/>
        </w:rPr>
      </w:pPr>
    </w:p>
    <w:p w14:paraId="5B659CC1" w14:textId="5AB7EB6C" w:rsidR="00D878D7"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zCs w:val="22"/>
        </w:rPr>
        <w:t xml:space="preserve"> </w:t>
      </w:r>
      <w:r w:rsidR="00C07027" w:rsidRPr="00236469">
        <w:rPr>
          <w:rFonts w:eastAsia="Verdana" w:cs="Open Sans"/>
          <w:color w:val="000000"/>
          <w:szCs w:val="22"/>
        </w:rPr>
        <w:t>Na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 a</w:t>
      </w:r>
      <w:r w:rsidR="00C07027" w:rsidRPr="00236469">
        <w:rPr>
          <w:rFonts w:eastAsia="Verdana" w:cs="Open Sans"/>
          <w:color w:val="000000"/>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provida</w:t>
      </w:r>
      <w:r w:rsidR="00C07027" w:rsidRPr="00236469">
        <w:rPr>
          <w:rFonts w:eastAsia="Verdana" w:cs="Open Sans"/>
          <w:szCs w:val="22"/>
        </w:rPr>
        <w:t>, a</w:t>
      </w:r>
      <w:r w:rsidR="00C07027" w:rsidRPr="00236469">
        <w:rPr>
          <w:rFonts w:eastAsia="Verdana" w:cs="Open Sans"/>
          <w:spacing w:val="14"/>
          <w:szCs w:val="22"/>
        </w:rPr>
        <w:t xml:space="preserve"> </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de va</w:t>
      </w:r>
      <w:r w:rsidR="00C07027" w:rsidRPr="00236469">
        <w:rPr>
          <w:rFonts w:eastAsia="Verdana" w:cs="Open Sans"/>
          <w:spacing w:val="-1"/>
          <w:szCs w:val="22"/>
        </w:rPr>
        <w:t>g</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159C1418" w14:textId="50294C6C" w:rsidR="007246C1" w:rsidRPr="00236469" w:rsidRDefault="007246C1">
      <w:pPr>
        <w:widowControl w:val="0"/>
        <w:ind w:firstLine="1418"/>
        <w:jc w:val="both"/>
        <w:rPr>
          <w:rFonts w:cs="Open Sans"/>
          <w:color w:val="000000"/>
          <w:szCs w:val="22"/>
        </w:rPr>
      </w:pPr>
    </w:p>
    <w:p w14:paraId="1FBB88EE" w14:textId="5FBEDB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6"/>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Desembargadores</w:t>
      </w:r>
      <w:r w:rsidR="00C07027" w:rsidRPr="00236469">
        <w:rPr>
          <w:rFonts w:eastAsia="Verdana" w:cs="Open Sans"/>
          <w:spacing w:val="4"/>
          <w:szCs w:val="22"/>
        </w:rPr>
        <w:t xml:space="preserve"> do Trabalho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7880CC61"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36"/>
          <w:szCs w:val="22"/>
        </w:rPr>
        <w:t xml:space="preserve"> </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39"/>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m</w:t>
      </w:r>
      <w:r w:rsidRPr="00236469">
        <w:rPr>
          <w:rFonts w:eastAsia="Verdana" w:cs="Open Sans"/>
          <w:spacing w:val="41"/>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6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0"/>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eiro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gund</w:t>
      </w:r>
      <w:r w:rsidRPr="00236469">
        <w:rPr>
          <w:rFonts w:eastAsia="Verdana" w:cs="Open Sans"/>
          <w:spacing w:val="1"/>
          <w:szCs w:val="22"/>
        </w:rPr>
        <w:t>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ro</w:t>
      </w:r>
      <w:r w:rsidRPr="00236469">
        <w:rPr>
          <w:rFonts w:eastAsia="Verdana" w:cs="Open Sans"/>
          <w:spacing w:val="65"/>
          <w:szCs w:val="22"/>
        </w:rPr>
        <w:t xml:space="preserve"> </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ntu</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o 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li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e</w:t>
      </w:r>
      <w:r w:rsidRPr="00236469">
        <w:rPr>
          <w:rFonts w:eastAsia="Verdana" w:cs="Open Sans"/>
          <w:szCs w:val="22"/>
        </w:rPr>
        <w:t xml:space="preserve">, </w:t>
      </w:r>
      <w:r w:rsidRPr="00236469">
        <w:rPr>
          <w:rFonts w:eastAsia="Verdana" w:cs="Open Sans"/>
          <w:spacing w:val="1"/>
          <w:szCs w:val="22"/>
        </w:rPr>
        <w:t>assim, sucessivamente,</w:t>
      </w:r>
      <w:r w:rsidRPr="00236469">
        <w:rPr>
          <w:rFonts w:eastAsia="Verdana" w:cs="Open Sans"/>
          <w:szCs w:val="22"/>
        </w:rPr>
        <w:t xml:space="preserve"> s</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2"/>
          <w:szCs w:val="22"/>
        </w:rPr>
        <w:t xml:space="preserve"> </w:t>
      </w:r>
      <w:r w:rsidRPr="00236469">
        <w:rPr>
          <w:rFonts w:eastAsia="Verdana" w:cs="Open Sans"/>
          <w:szCs w:val="22"/>
        </w:rPr>
        <w:t>ca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 xml:space="preserve">que </w:t>
      </w:r>
      <w:r w:rsidRPr="00236469">
        <w:rPr>
          <w:rFonts w:eastAsia="Verdana" w:cs="Open Sans"/>
          <w:spacing w:val="1"/>
          <w:szCs w:val="22"/>
        </w:rPr>
        <w:t>o</w:t>
      </w:r>
      <w:r w:rsidRPr="00236469">
        <w:rPr>
          <w:rFonts w:eastAsia="Verdana" w:cs="Open Sans"/>
          <w:spacing w:val="-1"/>
          <w:szCs w:val="22"/>
        </w:rPr>
        <w:t>btiv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p>
    <w:p w14:paraId="002D8EBE" w14:textId="77777777" w:rsidR="007246C1" w:rsidRPr="00236469" w:rsidRDefault="00C07027">
      <w:pPr>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10"/>
          <w:szCs w:val="22"/>
        </w:rPr>
        <w:t xml:space="preserve"> </w:t>
      </w:r>
      <w:r w:rsidRPr="00236469">
        <w:rPr>
          <w:rFonts w:eastAsia="Verdana" w:cs="Open Sans"/>
          <w:color w:val="000000"/>
          <w:szCs w:val="22"/>
        </w:rPr>
        <w:t>-</w:t>
      </w:r>
      <w:r w:rsidRPr="00236469">
        <w:rPr>
          <w:rFonts w:eastAsia="Verdana" w:cs="Open Sans"/>
          <w:color w:val="000000"/>
          <w:spacing w:val="12"/>
          <w:szCs w:val="22"/>
        </w:rPr>
        <w:t xml:space="preserve"> </w:t>
      </w:r>
      <w:r w:rsidRPr="00236469">
        <w:rPr>
          <w:rFonts w:cs="Open Sans"/>
          <w:szCs w:val="22"/>
        </w:rPr>
        <w:t>a maioria absoluta necessária para a escolha do nome corresponde ao número inteiro imediatamente superior à metade do total de Ministros integrantes do Tribunal no momento da votação;</w:t>
      </w:r>
    </w:p>
    <w:p w14:paraId="6EC9B8E8"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w:t>
      </w:r>
      <w:r w:rsidRPr="00236469">
        <w:rPr>
          <w:rFonts w:eastAsia="Verdana" w:cs="Open Sans"/>
          <w:spacing w:val="-1"/>
          <w:szCs w:val="22"/>
        </w:rPr>
        <w:t>n</w:t>
      </w:r>
      <w:r w:rsidRPr="00236469">
        <w:rPr>
          <w:rFonts w:eastAsia="Verdana" w:cs="Open Sans"/>
          <w:szCs w:val="22"/>
        </w:rPr>
        <w:t>ão a</w:t>
      </w:r>
      <w:r w:rsidRPr="00236469">
        <w:rPr>
          <w:rFonts w:eastAsia="Verdana" w:cs="Open Sans"/>
          <w:spacing w:val="-1"/>
          <w:szCs w:val="22"/>
        </w:rPr>
        <w:t>l</w:t>
      </w:r>
      <w:r w:rsidRPr="00236469">
        <w:rPr>
          <w:rFonts w:eastAsia="Verdana" w:cs="Open Sans"/>
          <w:szCs w:val="22"/>
        </w:rPr>
        <w:t>ca</w:t>
      </w:r>
      <w:r w:rsidRPr="00236469">
        <w:rPr>
          <w:rFonts w:eastAsia="Verdana" w:cs="Open Sans"/>
          <w:spacing w:val="2"/>
          <w:szCs w:val="22"/>
        </w:rPr>
        <w:t>nç</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3"/>
          <w:szCs w:val="22"/>
        </w:rPr>
        <w:t xml:space="preserve"> </w:t>
      </w:r>
      <w:r w:rsidRPr="00236469">
        <w:rPr>
          <w:rFonts w:eastAsia="Verdana" w:cs="Open Sans"/>
          <w:spacing w:val="-1"/>
          <w:szCs w:val="22"/>
        </w:rPr>
        <w:t>n</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 xml:space="preserve">, a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 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lut</w:t>
      </w:r>
      <w:r w:rsidRPr="00236469">
        <w:rPr>
          <w:rFonts w:eastAsia="Verdana" w:cs="Open Sans"/>
          <w:spacing w:val="2"/>
          <w:szCs w:val="22"/>
        </w:rPr>
        <w:t>a</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pacing w:val="-1"/>
          <w:szCs w:val="22"/>
        </w:rPr>
        <w:t>-</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à</w:t>
      </w:r>
      <w:r w:rsidRPr="00236469">
        <w:rPr>
          <w:rFonts w:eastAsia="Verdana" w:cs="Open Sans"/>
          <w:spacing w:val="20"/>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va</w:t>
      </w:r>
      <w:r w:rsidRPr="00236469">
        <w:rPr>
          <w:rFonts w:eastAsia="Verdana" w:cs="Open Sans"/>
          <w:spacing w:val="1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aç</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zCs w:val="22"/>
        </w:rPr>
        <w:t>l</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orrer</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 xml:space="preserve">s) </w:t>
      </w:r>
      <w:r w:rsidRPr="00236469">
        <w:rPr>
          <w:rFonts w:eastAsia="Verdana" w:cs="Open Sans"/>
          <w:spacing w:val="-1"/>
          <w:szCs w:val="22"/>
        </w:rPr>
        <w:t>Desembargadores</w:t>
      </w:r>
      <w:r w:rsidRPr="00236469">
        <w:rPr>
          <w:rFonts w:eastAsia="Verdana" w:cs="Open Sans"/>
          <w:spacing w:val="-5"/>
          <w:szCs w:val="22"/>
        </w:rPr>
        <w:t xml:space="preserve"> do Trabalho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2"/>
          <w:szCs w:val="22"/>
        </w:rPr>
        <w:t>s:</w:t>
      </w:r>
    </w:p>
    <w:p w14:paraId="5B2745ED" w14:textId="77777777" w:rsidR="00D878D7" w:rsidRDefault="00C07027">
      <w:pPr>
        <w:ind w:firstLine="1418"/>
        <w:jc w:val="both"/>
        <w:rPr>
          <w:rFonts w:eastAsia="Verdana" w:cs="Open Sans"/>
          <w:szCs w:val="22"/>
        </w:rPr>
      </w:pPr>
      <w:r w:rsidRPr="00236469">
        <w:rPr>
          <w:rFonts w:cs="Open Sans"/>
          <w:color w:val="000000"/>
          <w:szCs w:val="22"/>
        </w:rPr>
        <w:t xml:space="preserve">a) </w:t>
      </w:r>
      <w:r w:rsidRPr="00236469">
        <w:rPr>
          <w:rFonts w:cs="Open Sans"/>
          <w:szCs w:val="22"/>
        </w:rPr>
        <w:t>em caso de empate, será realizada nova votação. A persistir o resultado, o desempate dar-se-á pelo tempo de investidura no Tribunal Regional do Trabalho e, sucessivamente, pelo tempo de investidura na Magistratura do Trabalho</w:t>
      </w:r>
      <w:r w:rsidRPr="00236469">
        <w:rPr>
          <w:rFonts w:eastAsia="Verdana" w:cs="Open Sans"/>
          <w:szCs w:val="22"/>
        </w:rPr>
        <w:t>;</w:t>
      </w:r>
    </w:p>
    <w:p w14:paraId="4121DFC1" w14:textId="643B89ED"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pacing w:val="-1"/>
          <w:szCs w:val="22"/>
        </w:rPr>
        <w:t>b</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zCs w:val="22"/>
        </w:rPr>
        <w:t>se</w:t>
      </w:r>
      <w:r w:rsidRPr="00236469">
        <w:rPr>
          <w:rFonts w:eastAsia="Verdana" w:cs="Open Sans"/>
          <w:color w:val="000000"/>
          <w:spacing w:val="8"/>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4"/>
          <w:szCs w:val="22"/>
        </w:rPr>
        <w:t xml:space="preserve"> 2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5"/>
          <w:szCs w:val="22"/>
        </w:rPr>
        <w:t xml:space="preserve"> </w:t>
      </w:r>
      <w:r w:rsidRPr="00236469">
        <w:rPr>
          <w:rFonts w:eastAsia="Verdana" w:cs="Open Sans"/>
          <w:color w:val="000000"/>
          <w:spacing w:val="-1"/>
          <w:szCs w:val="22"/>
        </w:rPr>
        <w:t>Desembargadores</w:t>
      </w:r>
      <w:r w:rsidRPr="00236469">
        <w:rPr>
          <w:rFonts w:eastAsia="Verdana" w:cs="Open Sans"/>
          <w:color w:val="000000"/>
          <w:spacing w:val="5"/>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6"/>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nh</w:t>
      </w:r>
      <w:r w:rsidRPr="00236469">
        <w:rPr>
          <w:rFonts w:eastAsia="Verdana" w:cs="Open Sans"/>
          <w:color w:val="000000"/>
          <w:szCs w:val="22"/>
        </w:rPr>
        <w:t xml:space="preserve">am </w:t>
      </w:r>
      <w:r w:rsidRPr="00236469">
        <w:rPr>
          <w:rFonts w:eastAsia="Verdana" w:cs="Open Sans"/>
          <w:color w:val="000000"/>
          <w:spacing w:val="1"/>
          <w:szCs w:val="22"/>
        </w:rPr>
        <w:t>o</w:t>
      </w:r>
      <w:r w:rsidRPr="00236469">
        <w:rPr>
          <w:rFonts w:eastAsia="Verdana" w:cs="Open Sans"/>
          <w:color w:val="000000"/>
          <w:spacing w:val="2"/>
          <w:szCs w:val="22"/>
        </w:rPr>
        <w:t>b</w:t>
      </w:r>
      <w:r w:rsidRPr="00236469">
        <w:rPr>
          <w:rFonts w:eastAsia="Verdana" w:cs="Open Sans"/>
          <w:color w:val="000000"/>
          <w:spacing w:val="-1"/>
          <w:szCs w:val="22"/>
        </w:rPr>
        <w:t>tid</w:t>
      </w:r>
      <w:r w:rsidRPr="00236469">
        <w:rPr>
          <w:rFonts w:eastAsia="Verdana" w:cs="Open Sans"/>
          <w:color w:val="000000"/>
          <w:spacing w:val="1"/>
          <w:szCs w:val="22"/>
        </w:rPr>
        <w:t>o</w:t>
      </w:r>
      <w:r w:rsidRPr="00236469">
        <w:rPr>
          <w:rFonts w:eastAsia="Verdana" w:cs="Open Sans"/>
          <w:color w:val="000000"/>
          <w:szCs w:val="22"/>
        </w:rPr>
        <w:t xml:space="preserve">, </w:t>
      </w:r>
      <w:r w:rsidRPr="00236469">
        <w:rPr>
          <w:rFonts w:eastAsia="Verdana" w:cs="Open Sans"/>
          <w:color w:val="000000"/>
          <w:spacing w:val="-1"/>
          <w:szCs w:val="22"/>
        </w:rPr>
        <w:t>ind</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pacing w:val="2"/>
          <w:szCs w:val="22"/>
        </w:rPr>
        <w:t>d</w:t>
      </w:r>
      <w:r w:rsidRPr="00236469">
        <w:rPr>
          <w:rFonts w:eastAsia="Verdana" w:cs="Open Sans"/>
          <w:color w:val="000000"/>
          <w:spacing w:val="-1"/>
          <w:szCs w:val="22"/>
        </w:rPr>
        <w:t>u</w:t>
      </w:r>
      <w:r w:rsidRPr="00236469">
        <w:rPr>
          <w:rFonts w:eastAsia="Verdana" w:cs="Open Sans"/>
          <w:color w:val="000000"/>
          <w:szCs w:val="22"/>
        </w:rPr>
        <w:t>a</w:t>
      </w:r>
      <w:r w:rsidRPr="00236469">
        <w:rPr>
          <w:rFonts w:eastAsia="Verdana" w:cs="Open Sans"/>
          <w:color w:val="000000"/>
          <w:spacing w:val="-1"/>
          <w:szCs w:val="22"/>
        </w:rPr>
        <w:t>lm</w:t>
      </w:r>
      <w:r w:rsidRPr="00236469">
        <w:rPr>
          <w:rFonts w:eastAsia="Verdana" w:cs="Open Sans"/>
          <w:color w:val="000000"/>
          <w:spacing w:val="1"/>
          <w:szCs w:val="22"/>
        </w:rPr>
        <w:t>e</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59"/>
          <w:szCs w:val="22"/>
        </w:rPr>
        <w:t xml:space="preserve"> </w:t>
      </w:r>
      <w:r w:rsidRPr="00236469">
        <w:rPr>
          <w:rFonts w:eastAsia="Verdana" w:cs="Open Sans"/>
          <w:color w:val="000000"/>
          <w:spacing w:val="2"/>
          <w:szCs w:val="22"/>
        </w:rPr>
        <w:t>n</w:t>
      </w:r>
      <w:r w:rsidRPr="00236469">
        <w:rPr>
          <w:rFonts w:eastAsia="Verdana" w:cs="Open Sans"/>
          <w:color w:val="000000"/>
          <w:spacing w:val="-1"/>
          <w:szCs w:val="22"/>
        </w:rPr>
        <w:t>úm</w:t>
      </w:r>
      <w:r w:rsidRPr="00236469">
        <w:rPr>
          <w:rFonts w:eastAsia="Verdana" w:cs="Open Sans"/>
          <w:color w:val="000000"/>
          <w:spacing w:val="1"/>
          <w:szCs w:val="22"/>
        </w:rPr>
        <w:t>er</w:t>
      </w:r>
      <w:r w:rsidRPr="00236469">
        <w:rPr>
          <w:rFonts w:eastAsia="Verdana" w:cs="Open Sans"/>
          <w:color w:val="000000"/>
          <w:szCs w:val="22"/>
        </w:rPr>
        <w:t>o</w:t>
      </w:r>
      <w:r w:rsidRPr="00236469">
        <w:rPr>
          <w:rFonts w:eastAsia="Verdana" w:cs="Open Sans"/>
          <w:color w:val="000000"/>
          <w:spacing w:val="6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0"/>
          <w:szCs w:val="22"/>
        </w:rPr>
        <w:t xml:space="preserve"> </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63"/>
          <w:szCs w:val="22"/>
        </w:rPr>
        <w:t xml:space="preserve"> </w:t>
      </w:r>
      <w:r w:rsidRPr="00236469">
        <w:rPr>
          <w:rFonts w:eastAsia="Verdana" w:cs="Open Sans"/>
          <w:color w:val="000000"/>
          <w:spacing w:val="-1"/>
          <w:szCs w:val="22"/>
        </w:rPr>
        <w:t>in</w:t>
      </w:r>
      <w:r w:rsidRPr="00236469">
        <w:rPr>
          <w:rFonts w:eastAsia="Verdana" w:cs="Open Sans"/>
          <w:color w:val="000000"/>
          <w:szCs w:val="22"/>
        </w:rPr>
        <w:t>f</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5"/>
          <w:szCs w:val="22"/>
        </w:rPr>
        <w:t xml:space="preserve"> </w:t>
      </w:r>
      <w:r w:rsidRPr="00236469">
        <w:rPr>
          <w:rFonts w:eastAsia="Verdana" w:cs="Open Sans"/>
          <w:color w:val="000000"/>
          <w:szCs w:val="22"/>
        </w:rPr>
        <w:t>ao</w:t>
      </w:r>
      <w:r w:rsidRPr="00236469">
        <w:rPr>
          <w:rFonts w:eastAsia="Verdana" w:cs="Open Sans"/>
          <w:color w:val="000000"/>
          <w:spacing w:val="67"/>
          <w:szCs w:val="22"/>
        </w:rPr>
        <w:t xml:space="preserve"> </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ca</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6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8"/>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ut</w:t>
      </w:r>
      <w:r w:rsidRPr="00236469">
        <w:rPr>
          <w:rFonts w:eastAsia="Verdana" w:cs="Open Sans"/>
          <w:color w:val="000000"/>
          <w:spacing w:val="1"/>
          <w:szCs w:val="22"/>
        </w:rPr>
        <w:t>r</w:t>
      </w:r>
      <w:r w:rsidRPr="00236469">
        <w:rPr>
          <w:rFonts w:eastAsia="Verdana" w:cs="Open Sans"/>
          <w:color w:val="000000"/>
          <w:szCs w:val="22"/>
        </w:rPr>
        <w:t xml:space="preserve">o </w:t>
      </w:r>
      <w:r w:rsidRPr="00236469">
        <w:rPr>
          <w:rFonts w:eastAsia="Verdana" w:cs="Open Sans"/>
          <w:color w:val="000000"/>
          <w:spacing w:val="-1"/>
          <w:szCs w:val="22"/>
        </w:rPr>
        <w:t>Desembargador</w:t>
      </w:r>
      <w:r w:rsidRPr="00236469">
        <w:rPr>
          <w:rFonts w:eastAsia="Verdana" w:cs="Open Sans"/>
          <w:color w:val="000000"/>
          <w:szCs w:val="22"/>
        </w:rPr>
        <w:t>,</w:t>
      </w:r>
      <w:r w:rsidRPr="00236469">
        <w:rPr>
          <w:rFonts w:eastAsia="Verdana" w:cs="Open Sans"/>
          <w:color w:val="000000"/>
          <w:spacing w:val="13"/>
          <w:szCs w:val="22"/>
        </w:rPr>
        <w:t xml:space="preserve"> </w:t>
      </w:r>
      <w:r w:rsidRPr="00236469">
        <w:rPr>
          <w:rFonts w:eastAsia="Verdana" w:cs="Open Sans"/>
          <w:color w:val="000000"/>
          <w:szCs w:val="22"/>
        </w:rPr>
        <w:t>fa</w:t>
      </w:r>
      <w:r w:rsidRPr="00236469">
        <w:rPr>
          <w:rFonts w:eastAsia="Verdana" w:cs="Open Sans"/>
          <w:color w:val="000000"/>
          <w:spacing w:val="1"/>
          <w:szCs w:val="22"/>
        </w:rPr>
        <w:t>r</w:t>
      </w:r>
      <w:r w:rsidRPr="00236469">
        <w:rPr>
          <w:rFonts w:eastAsia="Verdana" w:cs="Open Sans"/>
          <w:color w:val="000000"/>
          <w:spacing w:val="-1"/>
          <w:szCs w:val="22"/>
        </w:rPr>
        <w:t>-</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w:t>
      </w:r>
      <w:r w:rsidRPr="00236469">
        <w:rPr>
          <w:rFonts w:eastAsia="Verdana" w:cs="Open Sans"/>
          <w:color w:val="000000"/>
          <w:szCs w:val="22"/>
        </w:rPr>
        <w:t>á,</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 a</w:t>
      </w:r>
      <w:r w:rsidRPr="00236469">
        <w:rPr>
          <w:rFonts w:eastAsia="Verdana" w:cs="Open Sans"/>
          <w:color w:val="000000"/>
          <w:spacing w:val="16"/>
          <w:szCs w:val="22"/>
        </w:rPr>
        <w:t xml:space="preserve"> </w:t>
      </w:r>
      <w:r w:rsidRPr="00236469">
        <w:rPr>
          <w:rFonts w:eastAsia="Verdana" w:cs="Open Sans"/>
          <w:color w:val="000000"/>
          <w:szCs w:val="22"/>
        </w:rPr>
        <w:t>v</w:t>
      </w:r>
      <w:r w:rsidRPr="00236469">
        <w:rPr>
          <w:rFonts w:eastAsia="Verdana" w:cs="Open Sans"/>
          <w:color w:val="000000"/>
          <w:spacing w:val="1"/>
          <w:szCs w:val="22"/>
        </w:rPr>
        <w:t>ot</w:t>
      </w:r>
      <w:r w:rsidRPr="00236469">
        <w:rPr>
          <w:rFonts w:eastAsia="Verdana" w:cs="Open Sans"/>
          <w:color w:val="000000"/>
          <w:szCs w:val="22"/>
        </w:rPr>
        <w:t>ação</w:t>
      </w:r>
      <w:r w:rsidRPr="00236469">
        <w:rPr>
          <w:rFonts w:eastAsia="Verdana" w:cs="Open Sans"/>
          <w:color w:val="000000"/>
          <w:spacing w:val="8"/>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4"/>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15"/>
          <w:szCs w:val="22"/>
        </w:rPr>
        <w:t xml:space="preserve"> </w:t>
      </w:r>
      <w:r w:rsidRPr="00236469">
        <w:rPr>
          <w:rFonts w:eastAsia="Verdana" w:cs="Open Sans"/>
          <w:color w:val="000000"/>
          <w:szCs w:val="22"/>
        </w:rPr>
        <w:t>a s</w:t>
      </w:r>
      <w:r w:rsidRPr="00236469">
        <w:rPr>
          <w:rFonts w:eastAsia="Verdana" w:cs="Open Sans"/>
          <w:color w:val="000000"/>
          <w:spacing w:val="1"/>
          <w:szCs w:val="22"/>
        </w:rPr>
        <w:t>e</w:t>
      </w:r>
      <w:r w:rsidRPr="00236469">
        <w:rPr>
          <w:rFonts w:eastAsia="Verdana" w:cs="Open Sans"/>
          <w:color w:val="000000"/>
          <w:spacing w:val="-1"/>
          <w:szCs w:val="22"/>
        </w:rPr>
        <w:t>gui</w:t>
      </w:r>
      <w:r w:rsidRPr="00236469">
        <w:rPr>
          <w:rFonts w:eastAsia="Verdana" w:cs="Open Sans"/>
          <w:color w:val="000000"/>
          <w:spacing w:val="1"/>
          <w:szCs w:val="22"/>
        </w:rPr>
        <w:t>r</w:t>
      </w:r>
      <w:r w:rsidRPr="00236469">
        <w:rPr>
          <w:rFonts w:eastAsia="Verdana" w:cs="Open Sans"/>
          <w:color w:val="000000"/>
          <w:szCs w:val="22"/>
        </w:rPr>
        <w:t>,</w:t>
      </w:r>
      <w:r w:rsidRPr="00236469">
        <w:rPr>
          <w:rFonts w:eastAsia="Verdana" w:cs="Open Sans"/>
          <w:color w:val="000000"/>
          <w:spacing w:val="-6"/>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ol</w:t>
      </w:r>
      <w:r w:rsidRPr="00236469">
        <w:rPr>
          <w:rFonts w:eastAsia="Verdana" w:cs="Open Sans"/>
          <w:color w:val="000000"/>
          <w:spacing w:val="-1"/>
          <w:szCs w:val="22"/>
        </w:rPr>
        <w:t>h</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
          <w:szCs w:val="22"/>
        </w:rPr>
        <w:t xml:space="preserve"> 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1"/>
          <w:szCs w:val="22"/>
        </w:rPr>
        <w:t>i</w:t>
      </w:r>
      <w:r w:rsidRPr="00236469">
        <w:rPr>
          <w:rFonts w:eastAsia="Verdana" w:cs="Open Sans"/>
          <w:color w:val="000000"/>
          <w:spacing w:val="-1"/>
          <w:szCs w:val="22"/>
        </w:rPr>
        <w:t>n</w:t>
      </w:r>
      <w:r w:rsidRPr="00236469">
        <w:rPr>
          <w:rFonts w:eastAsia="Verdana" w:cs="Open Sans"/>
          <w:color w:val="000000"/>
          <w:spacing w:val="1"/>
          <w:szCs w:val="22"/>
        </w:rPr>
        <w:t>te</w:t>
      </w:r>
      <w:r w:rsidRPr="00236469">
        <w:rPr>
          <w:rFonts w:eastAsia="Verdana" w:cs="Open Sans"/>
          <w:color w:val="000000"/>
          <w:spacing w:val="-1"/>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á</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li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pacing w:val="2"/>
          <w:szCs w:val="22"/>
        </w:rPr>
        <w:t>a</w:t>
      </w:r>
      <w:r w:rsidRPr="00236469">
        <w:rPr>
          <w:rFonts w:eastAsia="Verdana" w:cs="Open Sans"/>
          <w:color w:val="000000"/>
          <w:szCs w:val="22"/>
        </w:rPr>
        <w:t>.</w:t>
      </w:r>
    </w:p>
    <w:p w14:paraId="4B91D551" w14:textId="77777777" w:rsidR="007246C1" w:rsidRDefault="00C07027">
      <w:pPr>
        <w:widowControl w:val="0"/>
        <w:ind w:firstLine="1418"/>
        <w:jc w:val="both"/>
        <w:rPr>
          <w:rFonts w:eastAsia="Verdana" w:cs="Open Sans"/>
          <w:color w:val="000000"/>
          <w:szCs w:val="22"/>
        </w:rPr>
      </w:pPr>
      <w:r w:rsidRPr="00236469">
        <w:rPr>
          <w:rFonts w:eastAsia="Verdana" w:cs="Open Sans"/>
          <w:color w:val="000000"/>
          <w:szCs w:val="22"/>
        </w:rPr>
        <w:t>IV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w:t>
      </w:r>
      <w:r w:rsidRPr="00236469">
        <w:rPr>
          <w:rFonts w:eastAsia="Verdana" w:cs="Open Sans"/>
          <w:color w:val="000000"/>
          <w:spacing w:val="-1"/>
          <w:szCs w:val="22"/>
        </w:rPr>
        <w:t>lhid</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u</w:t>
      </w:r>
      <w:r w:rsidRPr="00236469">
        <w:rPr>
          <w:rFonts w:eastAsia="Verdana" w:cs="Open Sans"/>
          <w:color w:val="000000"/>
          <w:szCs w:val="22"/>
        </w:rPr>
        <w:t>m</w:t>
      </w:r>
      <w:r w:rsidRPr="00236469">
        <w:rPr>
          <w:rFonts w:eastAsia="Verdana" w:cs="Open Sans"/>
          <w:color w:val="000000"/>
          <w:spacing w:val="5"/>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 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5"/>
          <w:szCs w:val="22"/>
        </w:rPr>
        <w:t xml:space="preserve"> </w:t>
      </w:r>
      <w:r w:rsidRPr="00236469">
        <w:rPr>
          <w:rFonts w:eastAsia="Verdana" w:cs="Open Sans"/>
          <w:color w:val="000000"/>
          <w:spacing w:val="1"/>
          <w:szCs w:val="22"/>
        </w:rPr>
        <w:t>e</w:t>
      </w:r>
      <w:r w:rsidRPr="00236469">
        <w:rPr>
          <w:rFonts w:eastAsia="Verdana" w:cs="Open Sans"/>
          <w:color w:val="000000"/>
          <w:szCs w:val="22"/>
        </w:rPr>
        <w:t>xc</w:t>
      </w:r>
      <w:r w:rsidRPr="00236469">
        <w:rPr>
          <w:rFonts w:eastAsia="Verdana" w:cs="Open Sans"/>
          <w:color w:val="000000"/>
          <w:spacing w:val="-1"/>
          <w:szCs w:val="22"/>
        </w:rPr>
        <w:t>lu</w:t>
      </w:r>
      <w:r w:rsidRPr="00236469">
        <w:rPr>
          <w:rFonts w:eastAsia="Verdana" w:cs="Open Sans"/>
          <w:color w:val="000000"/>
          <w:spacing w:val="1"/>
          <w:szCs w:val="22"/>
        </w:rPr>
        <w:t>í</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r</w:t>
      </w:r>
      <w:r w:rsidRPr="00236469">
        <w:rPr>
          <w:rFonts w:eastAsia="Verdana" w:cs="Open Sans"/>
          <w:color w:val="000000"/>
          <w:spacing w:val="-1"/>
          <w:szCs w:val="22"/>
        </w:rPr>
        <w:t>utíni</w:t>
      </w:r>
      <w:r w:rsidRPr="00236469">
        <w:rPr>
          <w:rFonts w:eastAsia="Verdana" w:cs="Open Sans"/>
          <w:color w:val="000000"/>
          <w:spacing w:val="1"/>
          <w:szCs w:val="22"/>
        </w:rPr>
        <w:t>o</w:t>
      </w:r>
      <w:r w:rsidRPr="00236469">
        <w:rPr>
          <w:rFonts w:eastAsia="Verdana" w:cs="Open Sans"/>
          <w:color w:val="000000"/>
          <w:szCs w:val="22"/>
        </w:rPr>
        <w:t>s s</w:t>
      </w:r>
      <w:r w:rsidRPr="00236469">
        <w:rPr>
          <w:rFonts w:eastAsia="Verdana" w:cs="Open Sans"/>
          <w:color w:val="000000"/>
          <w:spacing w:val="-1"/>
          <w:szCs w:val="22"/>
        </w:rPr>
        <w:t>ub</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5"/>
          <w:szCs w:val="22"/>
        </w:rPr>
        <w:t xml:space="preserve"> </w:t>
      </w:r>
      <w:r w:rsidRPr="00236469">
        <w:rPr>
          <w:rFonts w:eastAsia="Verdana" w:cs="Open Sans"/>
          <w:color w:val="000000"/>
          <w:spacing w:val="-1"/>
          <w:szCs w:val="22"/>
        </w:rPr>
        <w:t xml:space="preserve">Desembargador </w:t>
      </w:r>
      <w:r w:rsidRPr="00236469">
        <w:rPr>
          <w:rFonts w:eastAsia="Verdana" w:cs="Open Sans"/>
          <w:color w:val="000000"/>
          <w:spacing w:val="2"/>
          <w:szCs w:val="22"/>
        </w:rPr>
        <w:t>d</w:t>
      </w:r>
      <w:r w:rsidRPr="00236469">
        <w:rPr>
          <w:rFonts w:eastAsia="Verdana" w:cs="Open Sans"/>
          <w:color w:val="000000"/>
          <w:szCs w:val="22"/>
        </w:rPr>
        <w:t>a</w:t>
      </w:r>
      <w:r w:rsidRPr="00236469">
        <w:rPr>
          <w:rFonts w:eastAsia="Verdana" w:cs="Open Sans"/>
          <w:color w:val="000000"/>
          <w:spacing w:val="-1"/>
          <w:szCs w:val="22"/>
        </w:rPr>
        <w:t xml:space="preserve"> m</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gi</w:t>
      </w:r>
      <w:r w:rsidRPr="00236469">
        <w:rPr>
          <w:rFonts w:eastAsia="Verdana" w:cs="Open Sans"/>
          <w:color w:val="000000"/>
          <w:szCs w:val="22"/>
        </w:rPr>
        <w:t>ã</w:t>
      </w:r>
      <w:r w:rsidRPr="00236469">
        <w:rPr>
          <w:rFonts w:eastAsia="Verdana" w:cs="Open Sans"/>
          <w:color w:val="000000"/>
          <w:spacing w:val="1"/>
          <w:szCs w:val="22"/>
        </w:rPr>
        <w:t>o</w:t>
      </w:r>
      <w:r w:rsidRPr="00236469">
        <w:rPr>
          <w:rFonts w:eastAsia="Verdana" w:cs="Open Sans"/>
          <w:color w:val="000000"/>
          <w:szCs w:val="22"/>
        </w:rPr>
        <w:t>.</w:t>
      </w:r>
    </w:p>
    <w:p w14:paraId="5072C33F" w14:textId="77777777" w:rsidR="00190354" w:rsidRDefault="00190354">
      <w:pPr>
        <w:widowControl w:val="0"/>
        <w:ind w:firstLine="1418"/>
        <w:jc w:val="both"/>
        <w:rPr>
          <w:rFonts w:eastAsia="Verdana" w:cs="Open Sans"/>
          <w:color w:val="000000"/>
          <w:szCs w:val="22"/>
        </w:rPr>
      </w:pPr>
    </w:p>
    <w:p w14:paraId="5DB936C8" w14:textId="28127D31" w:rsidR="00190354" w:rsidRPr="00236469" w:rsidRDefault="00190354">
      <w:pPr>
        <w:widowControl w:val="0"/>
        <w:ind w:firstLine="1418"/>
        <w:jc w:val="both"/>
        <w:rPr>
          <w:rFonts w:eastAsia="Verdana" w:cs="Open Sans"/>
          <w:color w:val="000000"/>
          <w:szCs w:val="22"/>
        </w:rPr>
      </w:pPr>
      <w:r w:rsidRPr="00AF4046">
        <w:rPr>
          <w:szCs w:val="22"/>
        </w:rPr>
        <w:t>§ 4º Faculta-se ao Ministro impossibilitado de comparecer à sessão em que será confeccionada a lista tríplice o envio de carta ao Presidente do Tribunal, acompanhada dos votos para o primeiro escrutínio de cada vaga, em invólucros lacrados e rubricados, individualizados por vaga, para posterior depósito na urna na presença dos demais Ministros do Tribunal.</w:t>
      </w:r>
      <w:r w:rsidRPr="008B7D8C">
        <w:rPr>
          <w:rStyle w:val="BDTEXTOGERALChar"/>
        </w:rPr>
        <w:t xml:space="preserve"> (</w:t>
      </w:r>
      <w:hyperlink r:id="rId11" w:history="1">
        <w:r>
          <w:rPr>
            <w:rStyle w:val="HiperlinkAtualizacaoAtoChar"/>
          </w:rPr>
          <w:t>Incluído pela Emenda Regimental n. 7, de 25 de novembro de 2024</w:t>
        </w:r>
      </w:hyperlink>
      <w:r w:rsidRPr="008B7D8C">
        <w:rPr>
          <w:rStyle w:val="BDTEXTOGERALChar"/>
        </w:rPr>
        <w:t>)</w:t>
      </w:r>
    </w:p>
    <w:p w14:paraId="34B154FA" w14:textId="77777777" w:rsidR="007246C1" w:rsidRPr="00236469" w:rsidRDefault="007246C1">
      <w:pPr>
        <w:widowControl w:val="0"/>
        <w:ind w:firstLine="851"/>
        <w:jc w:val="both"/>
        <w:rPr>
          <w:rFonts w:eastAsia="Verdana" w:cs="Open Sans"/>
          <w:color w:val="000000"/>
          <w:szCs w:val="22"/>
        </w:rPr>
      </w:pPr>
    </w:p>
    <w:p w14:paraId="1215B86A" w14:textId="5073711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5º</w:t>
      </w:r>
      <w:r w:rsidR="00C07027" w:rsidRPr="00236469">
        <w:rPr>
          <w:rFonts w:eastAsia="Verdana" w:cs="Open Sans"/>
          <w:b/>
          <w:bC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tin</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mb</w:t>
      </w:r>
      <w:r w:rsidR="00C07027" w:rsidRPr="00236469">
        <w:rPr>
          <w:rFonts w:eastAsia="Verdana" w:cs="Open Sans"/>
          <w:color w:val="000000"/>
          <w:spacing w:val="1"/>
          <w:szCs w:val="22"/>
        </w:rPr>
        <w:t>r</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Pú</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2"/>
          <w:szCs w:val="22"/>
        </w:rPr>
        <w:t xml:space="preserve"> </w:t>
      </w:r>
      <w:r w:rsidR="00C07027" w:rsidRPr="00236469">
        <w:rPr>
          <w:rFonts w:eastAsia="Verdana" w:cs="Open Sans"/>
          <w:color w:val="000000"/>
          <w:szCs w:val="22"/>
        </w:rPr>
        <w:t>à</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w:t>
      </w:r>
      <w:r w:rsidR="00C07027" w:rsidRPr="00236469">
        <w:rPr>
          <w:rFonts w:eastAsia="Verdana" w:cs="Open Sans"/>
          <w:color w:val="000000"/>
          <w:spacing w:val="1"/>
          <w:szCs w:val="22"/>
        </w:rPr>
        <w:t>G</w:t>
      </w:r>
      <w:r w:rsidR="00C07027" w:rsidRPr="00236469">
        <w:rPr>
          <w:rFonts w:eastAsia="Verdana" w:cs="Open Sans"/>
          <w:color w:val="000000"/>
          <w:spacing w:val="3"/>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1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4"/>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lho F</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al</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Ad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3"/>
          <w:szCs w:val="22"/>
        </w:rPr>
        <w:t xml:space="preserve"> </w:t>
      </w:r>
      <w:r w:rsidR="00C07027" w:rsidRPr="00236469">
        <w:rPr>
          <w:rFonts w:eastAsia="Verdana" w:cs="Open Sans"/>
          <w:color w:val="000000"/>
          <w:spacing w:val="1"/>
          <w:szCs w:val="22"/>
        </w:rPr>
        <w:t>Br</w:t>
      </w:r>
      <w:r w:rsidR="00C07027" w:rsidRPr="00236469">
        <w:rPr>
          <w:rFonts w:eastAsia="Verdana" w:cs="Open Sans"/>
          <w:color w:val="000000"/>
          <w:szCs w:val="22"/>
        </w:rPr>
        <w:t>as</w:t>
      </w:r>
      <w:r w:rsidR="00C07027" w:rsidRPr="00236469">
        <w:rPr>
          <w:rFonts w:eastAsia="Verdana" w:cs="Open Sans"/>
          <w:color w:val="000000"/>
          <w:spacing w:val="-1"/>
          <w:szCs w:val="22"/>
        </w:rPr>
        <w:t>il</w:t>
      </w:r>
      <w:r w:rsidR="00C07027" w:rsidRPr="00236469">
        <w:rPr>
          <w:rFonts w:eastAsia="Verdana" w:cs="Open Sans"/>
          <w:color w:val="000000"/>
          <w:szCs w:val="22"/>
        </w:rPr>
        <w:t>,</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3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8"/>
          <w:szCs w:val="22"/>
        </w:rPr>
        <w:t xml:space="preserve"> </w:t>
      </w:r>
      <w:r w:rsidR="00C07027" w:rsidRPr="00236469">
        <w:rPr>
          <w:rFonts w:eastAsia="Verdana" w:cs="Open Sans"/>
          <w:color w:val="000000"/>
          <w:szCs w:val="22"/>
        </w:rPr>
        <w:t>e</w:t>
      </w:r>
      <w:r w:rsidR="00C07027" w:rsidRPr="00236469">
        <w:rPr>
          <w:rFonts w:eastAsia="Verdana" w:cs="Open Sans"/>
          <w:color w:val="000000"/>
          <w:spacing w:val="18"/>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3"/>
          <w:szCs w:val="22"/>
        </w:rPr>
        <w:t>m</w:t>
      </w:r>
      <w:r w:rsidR="00C07027" w:rsidRPr="00236469">
        <w:rPr>
          <w:rFonts w:eastAsia="Verdana" w:cs="Open Sans"/>
          <w:color w:val="000000"/>
          <w:spacing w:val="-1"/>
          <w:szCs w:val="22"/>
        </w:rPr>
        <w:t>inh</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6"/>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zCs w:val="22"/>
        </w:rPr>
        <w:t>x</w:t>
      </w:r>
      <w:r w:rsidR="00C07027" w:rsidRPr="00236469">
        <w:rPr>
          <w:rFonts w:eastAsia="Verdana" w:cs="Open Sans"/>
          <w:color w:val="000000"/>
          <w:spacing w:val="-1"/>
          <w:szCs w:val="22"/>
        </w:rPr>
        <w:t>tupl</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 xml:space="preserve">que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3"/>
          <w:szCs w:val="22"/>
        </w:rPr>
        <w:t>m</w:t>
      </w:r>
      <w:r w:rsidR="00C07027" w:rsidRPr="00236469">
        <w:rPr>
          <w:rFonts w:eastAsia="Verdana" w:cs="Open Sans"/>
          <w:color w:val="000000"/>
          <w:spacing w:val="-1"/>
          <w:szCs w:val="22"/>
        </w:rPr>
        <w:t>p</w:t>
      </w:r>
      <w:r w:rsidR="00C07027" w:rsidRPr="00236469">
        <w:rPr>
          <w:rFonts w:eastAsia="Verdana" w:cs="Open Sans"/>
          <w:color w:val="000000"/>
          <w:spacing w:val="1"/>
          <w:szCs w:val="22"/>
        </w:rPr>
        <w:t>õe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w:t>
      </w:r>
    </w:p>
    <w:p w14:paraId="665079D2" w14:textId="77777777" w:rsidR="007246C1" w:rsidRPr="00236469" w:rsidRDefault="007246C1">
      <w:pPr>
        <w:widowControl w:val="0"/>
        <w:ind w:firstLine="851"/>
        <w:jc w:val="both"/>
        <w:rPr>
          <w:rFonts w:cs="Open Sans"/>
          <w:color w:val="000000"/>
          <w:szCs w:val="22"/>
        </w:rPr>
      </w:pPr>
    </w:p>
    <w:p w14:paraId="385E59C9" w14:textId="0EC597D0" w:rsidR="007246C1"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Art. 6º</w:t>
      </w:r>
      <w:r w:rsidR="00C07027" w:rsidRPr="00236469">
        <w:rPr>
          <w:rFonts w:eastAsia="Verdana" w:cs="Open Sans"/>
          <w:b/>
          <w:color w:val="000000"/>
          <w:szCs w:val="22"/>
        </w:rPr>
        <w:t xml:space="preserve"> </w:t>
      </w:r>
      <w:r w:rsidR="00C07027" w:rsidRPr="00236469">
        <w:rPr>
          <w:rFonts w:cs="Open Sans"/>
          <w:color w:val="000000"/>
          <w:szCs w:val="22"/>
        </w:rPr>
        <w:t>O</w:t>
      </w:r>
      <w:r w:rsidR="00C07027" w:rsidRPr="00236469">
        <w:rPr>
          <w:rFonts w:cs="Open Sans"/>
          <w:color w:val="000000"/>
          <w:spacing w:val="53"/>
          <w:szCs w:val="22"/>
        </w:rPr>
        <w:t xml:space="preserve">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pacing w:val="2"/>
          <w:szCs w:val="22"/>
        </w:rPr>
        <w:t>a</w:t>
      </w:r>
      <w:r w:rsidR="00C07027" w:rsidRPr="00236469">
        <w:rPr>
          <w:rFonts w:cs="Open Sans"/>
          <w:color w:val="000000"/>
          <w:szCs w:val="22"/>
        </w:rPr>
        <w:t>l</w:t>
      </w:r>
      <w:r w:rsidR="00C07027" w:rsidRPr="00236469">
        <w:rPr>
          <w:rFonts w:cs="Open Sans"/>
          <w:color w:val="000000"/>
          <w:spacing w:val="44"/>
          <w:szCs w:val="22"/>
        </w:rPr>
        <w:t xml:space="preserve"> </w:t>
      </w:r>
      <w:r w:rsidR="00C07027" w:rsidRPr="00236469">
        <w:rPr>
          <w:rFonts w:cs="Open Sans"/>
          <w:color w:val="000000"/>
          <w:spacing w:val="2"/>
          <w:szCs w:val="22"/>
        </w:rPr>
        <w:t>P</w:t>
      </w:r>
      <w:r w:rsidR="00C07027" w:rsidRPr="00236469">
        <w:rPr>
          <w:rFonts w:cs="Open Sans"/>
          <w:color w:val="000000"/>
          <w:spacing w:val="-1"/>
          <w:szCs w:val="22"/>
        </w:rPr>
        <w:t>l</w:t>
      </w:r>
      <w:r w:rsidR="00C07027" w:rsidRPr="00236469">
        <w:rPr>
          <w:rFonts w:cs="Open Sans"/>
          <w:color w:val="000000"/>
          <w:spacing w:val="1"/>
          <w:szCs w:val="22"/>
        </w:rPr>
        <w:t>e</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zCs w:val="22"/>
        </w:rPr>
        <w:t>,</w:t>
      </w:r>
      <w:r w:rsidR="00C07027" w:rsidRPr="00236469">
        <w:rPr>
          <w:rFonts w:cs="Open Sans"/>
          <w:color w:val="000000"/>
          <w:spacing w:val="46"/>
          <w:szCs w:val="22"/>
        </w:rPr>
        <w:t xml:space="preserve"> </w:t>
      </w:r>
      <w:r w:rsidR="00C07027" w:rsidRPr="00236469">
        <w:rPr>
          <w:rFonts w:cs="Open Sans"/>
          <w:color w:val="000000"/>
          <w:spacing w:val="-1"/>
          <w:szCs w:val="22"/>
        </w:rPr>
        <w:t>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47"/>
          <w:szCs w:val="22"/>
        </w:rPr>
        <w:t xml:space="preserve"> </w:t>
      </w:r>
      <w:r w:rsidR="00C07027" w:rsidRPr="00236469">
        <w:rPr>
          <w:rFonts w:cs="Open Sans"/>
          <w:szCs w:val="22"/>
        </w:rPr>
        <w:t>o</w:t>
      </w:r>
      <w:r w:rsidR="00C07027" w:rsidRPr="00236469">
        <w:rPr>
          <w:rFonts w:cs="Open Sans"/>
          <w:spacing w:val="54"/>
          <w:szCs w:val="22"/>
        </w:rPr>
        <w:t xml:space="preserve"> </w:t>
      </w:r>
      <w:r w:rsidR="00C07027" w:rsidRPr="00236469">
        <w:rPr>
          <w:rFonts w:cs="Open Sans"/>
          <w:spacing w:val="-1"/>
          <w:szCs w:val="22"/>
        </w:rPr>
        <w:t>provimento</w:t>
      </w:r>
      <w:r w:rsidR="00C07027" w:rsidRPr="00236469">
        <w:rPr>
          <w:rFonts w:cs="Open Sans"/>
          <w:spacing w:val="40"/>
          <w:szCs w:val="22"/>
        </w:rPr>
        <w:t xml:space="preserve"> </w:t>
      </w:r>
      <w:r w:rsidR="00C07027" w:rsidRPr="00236469">
        <w:rPr>
          <w:rFonts w:cs="Open Sans"/>
          <w:color w:val="000000"/>
          <w:spacing w:val="-1"/>
          <w:szCs w:val="22"/>
        </w:rPr>
        <w:t>d</w:t>
      </w:r>
      <w:r w:rsidR="00C07027" w:rsidRPr="00236469">
        <w:rPr>
          <w:rFonts w:cs="Open Sans"/>
          <w:color w:val="000000"/>
          <w:szCs w:val="22"/>
        </w:rPr>
        <w:t>as</w:t>
      </w:r>
      <w:r w:rsidR="00C07027" w:rsidRPr="00236469">
        <w:rPr>
          <w:rFonts w:cs="Open Sans"/>
          <w:color w:val="000000"/>
          <w:spacing w:val="4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as a</w:t>
      </w:r>
      <w:r w:rsidR="00C07027" w:rsidRPr="00236469">
        <w:rPr>
          <w:rFonts w:cs="Open Sans"/>
          <w:color w:val="000000"/>
          <w:spacing w:val="-1"/>
          <w:szCs w:val="22"/>
        </w:rPr>
        <w:t>lu</w:t>
      </w:r>
      <w:r w:rsidR="00C07027" w:rsidRPr="00236469">
        <w:rPr>
          <w:rFonts w:cs="Open Sans"/>
          <w:color w:val="000000"/>
          <w:spacing w:val="2"/>
          <w:szCs w:val="22"/>
        </w:rPr>
        <w:t>d</w:t>
      </w:r>
      <w:r w:rsidR="00C07027" w:rsidRPr="00236469">
        <w:rPr>
          <w:rFonts w:cs="Open Sans"/>
          <w:color w:val="000000"/>
          <w:spacing w:val="-1"/>
          <w:szCs w:val="22"/>
        </w:rPr>
        <w:t>id</w:t>
      </w:r>
      <w:r w:rsidR="00C07027" w:rsidRPr="00236469">
        <w:rPr>
          <w:rFonts w:cs="Open Sans"/>
          <w:color w:val="000000"/>
          <w:szCs w:val="22"/>
        </w:rPr>
        <w:t>as</w:t>
      </w:r>
      <w:r w:rsidR="00C07027" w:rsidRPr="00236469">
        <w:rPr>
          <w:rFonts w:cs="Open Sans"/>
          <w:color w:val="000000"/>
          <w:spacing w:val="3"/>
          <w:szCs w:val="22"/>
        </w:rPr>
        <w:t xml:space="preserve"> </w:t>
      </w:r>
      <w:r w:rsidR="00C07027" w:rsidRPr="00236469">
        <w:rPr>
          <w:rFonts w:cs="Open Sans"/>
          <w:color w:val="000000"/>
          <w:spacing w:val="-1"/>
          <w:szCs w:val="22"/>
        </w:rPr>
        <w:t>n</w:t>
      </w:r>
      <w:r w:rsidR="00C07027" w:rsidRPr="00236469">
        <w:rPr>
          <w:rFonts w:cs="Open Sans"/>
          <w:color w:val="000000"/>
          <w:szCs w:val="22"/>
        </w:rPr>
        <w:t>o</w:t>
      </w:r>
      <w:r w:rsidR="00C07027" w:rsidRPr="00236469">
        <w:rPr>
          <w:rFonts w:cs="Open Sans"/>
          <w:color w:val="000000"/>
          <w:spacing w:val="7"/>
          <w:szCs w:val="22"/>
        </w:rPr>
        <w:t xml:space="preserve"> </w:t>
      </w:r>
      <w:r w:rsidR="00C07027" w:rsidRPr="00236469">
        <w:rPr>
          <w:rFonts w:cs="Open Sans"/>
          <w:color w:val="000000"/>
          <w:szCs w:val="22"/>
        </w:rPr>
        <w:lastRenderedPageBreak/>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pacing w:val="1"/>
          <w:szCs w:val="22"/>
        </w:rPr>
        <w:t>i</w:t>
      </w:r>
      <w:r w:rsidR="00C07027" w:rsidRPr="00236469">
        <w:rPr>
          <w:rFonts w:cs="Open Sans"/>
          <w:color w:val="000000"/>
          <w:spacing w:val="-1"/>
          <w:szCs w:val="22"/>
        </w:rPr>
        <w:t>g</w:t>
      </w:r>
      <w:r w:rsidR="00C07027" w:rsidRPr="00236469">
        <w:rPr>
          <w:rFonts w:cs="Open Sans"/>
          <w:color w:val="000000"/>
          <w:szCs w:val="22"/>
        </w:rPr>
        <w:t>o</w:t>
      </w:r>
      <w:r w:rsidR="00C07027" w:rsidRPr="00236469">
        <w:rPr>
          <w:rFonts w:cs="Open Sans"/>
          <w:color w:val="000000"/>
          <w:spacing w:val="5"/>
          <w:szCs w:val="22"/>
        </w:rPr>
        <w:t xml:space="preserve"> </w:t>
      </w:r>
      <w:r w:rsidR="00C07027" w:rsidRPr="00236469">
        <w:rPr>
          <w:rFonts w:cs="Open Sans"/>
          <w:color w:val="000000"/>
          <w:szCs w:val="22"/>
        </w:rPr>
        <w:t>a</w:t>
      </w:r>
      <w:r w:rsidR="00C07027" w:rsidRPr="00236469">
        <w:rPr>
          <w:rFonts w:cs="Open Sans"/>
          <w:color w:val="000000"/>
          <w:spacing w:val="-1"/>
          <w:szCs w:val="22"/>
        </w:rPr>
        <w:t>nt</w:t>
      </w:r>
      <w:r w:rsidR="00C07027" w:rsidRPr="00236469">
        <w:rPr>
          <w:rFonts w:cs="Open Sans"/>
          <w:color w:val="000000"/>
          <w:spacing w:val="1"/>
          <w:szCs w:val="22"/>
        </w:rPr>
        <w:t>er</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zCs w:val="22"/>
        </w:rPr>
        <w:t xml:space="preserve">, </w:t>
      </w:r>
      <w:r w:rsidR="00C07027" w:rsidRPr="00236469">
        <w:rPr>
          <w:rFonts w:cs="Open Sans"/>
          <w:szCs w:val="22"/>
        </w:rPr>
        <w:t xml:space="preserve">em sessão pública, </w:t>
      </w:r>
      <w:r w:rsidR="00C07027" w:rsidRPr="00236469">
        <w:rPr>
          <w:rFonts w:cs="Open Sans"/>
          <w:spacing w:val="-1"/>
          <w:szCs w:val="22"/>
        </w:rPr>
        <w:t>p</w:t>
      </w:r>
      <w:r w:rsidR="00C07027" w:rsidRPr="00236469">
        <w:rPr>
          <w:rFonts w:cs="Open Sans"/>
          <w:spacing w:val="1"/>
          <w:szCs w:val="22"/>
        </w:rPr>
        <w:t>e</w:t>
      </w:r>
      <w:r w:rsidR="00C07027" w:rsidRPr="00236469">
        <w:rPr>
          <w:rFonts w:cs="Open Sans"/>
          <w:spacing w:val="-1"/>
          <w:szCs w:val="22"/>
        </w:rPr>
        <w:t>l</w:t>
      </w:r>
      <w:r w:rsidR="00C07027" w:rsidRPr="00236469">
        <w:rPr>
          <w:rFonts w:cs="Open Sans"/>
          <w:szCs w:val="22"/>
        </w:rPr>
        <w:t>o</w:t>
      </w:r>
      <w:r w:rsidR="00C07027" w:rsidRPr="00236469">
        <w:rPr>
          <w:rFonts w:cs="Open Sans"/>
          <w:color w:val="000000"/>
          <w:spacing w:val="7"/>
          <w:szCs w:val="22"/>
        </w:rPr>
        <w:t xml:space="preserve"> </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4"/>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2"/>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7"/>
          <w:szCs w:val="22"/>
        </w:rPr>
        <w:t xml:space="preserve"> </w:t>
      </w:r>
      <w:r w:rsidR="00C07027" w:rsidRPr="00236469">
        <w:rPr>
          <w:rFonts w:cs="Open Sans"/>
          <w:color w:val="000000"/>
          <w:spacing w:val="-1"/>
          <w:szCs w:val="22"/>
        </w:rPr>
        <w:t>m</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1"/>
          <w:szCs w:val="22"/>
        </w:rPr>
        <w:t>b</w:t>
      </w:r>
      <w:r w:rsidR="00C07027" w:rsidRPr="00236469">
        <w:rPr>
          <w:rFonts w:cs="Open Sans"/>
          <w:color w:val="000000"/>
          <w:szCs w:val="22"/>
        </w:rPr>
        <w:t>s</w:t>
      </w:r>
      <w:r w:rsidR="00C07027" w:rsidRPr="00236469">
        <w:rPr>
          <w:rFonts w:cs="Open Sans"/>
          <w:color w:val="000000"/>
          <w:spacing w:val="1"/>
          <w:szCs w:val="22"/>
        </w:rPr>
        <w:t>o</w:t>
      </w:r>
      <w:r w:rsidR="00C07027" w:rsidRPr="00236469">
        <w:rPr>
          <w:rFonts w:cs="Open Sans"/>
          <w:color w:val="000000"/>
          <w:spacing w:val="-1"/>
          <w:szCs w:val="22"/>
        </w:rPr>
        <w:t>lut</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d</w:t>
      </w:r>
      <w:r w:rsidR="00C07027" w:rsidRPr="00236469">
        <w:rPr>
          <w:rFonts w:cs="Open Sans"/>
          <w:color w:val="000000"/>
          <w:szCs w:val="22"/>
        </w:rPr>
        <w:t>e s</w:t>
      </w:r>
      <w:r w:rsidR="00C07027" w:rsidRPr="00236469">
        <w:rPr>
          <w:rFonts w:cs="Open Sans"/>
          <w:color w:val="000000"/>
          <w:spacing w:val="1"/>
          <w:szCs w:val="22"/>
        </w:rPr>
        <w:t>e</w:t>
      </w:r>
      <w:r w:rsidR="00C07027" w:rsidRPr="00236469">
        <w:rPr>
          <w:rFonts w:cs="Open Sans"/>
          <w:color w:val="000000"/>
          <w:spacing w:val="-1"/>
          <w:szCs w:val="22"/>
        </w:rPr>
        <w:t>u</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pacing w:val="-1"/>
          <w:szCs w:val="22"/>
        </w:rPr>
        <w:t>mb</w:t>
      </w:r>
      <w:r w:rsidR="00C07027" w:rsidRPr="00236469">
        <w:rPr>
          <w:rFonts w:cs="Open Sans"/>
          <w:color w:val="000000"/>
          <w:spacing w:val="1"/>
          <w:szCs w:val="22"/>
        </w:rPr>
        <w:t>ro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o</w:t>
      </w:r>
      <w:r w:rsidR="00C07027" w:rsidRPr="00236469">
        <w:rPr>
          <w:rFonts w:cs="Open Sans"/>
          <w:color w:val="000000"/>
          <w:spacing w:val="-1"/>
          <w:szCs w:val="22"/>
        </w:rPr>
        <w:t>lh</w:t>
      </w:r>
      <w:r w:rsidR="00C07027" w:rsidRPr="00236469">
        <w:rPr>
          <w:rFonts w:cs="Open Sans"/>
          <w:color w:val="000000"/>
          <w:spacing w:val="1"/>
          <w:szCs w:val="22"/>
        </w:rPr>
        <w:t>er</w:t>
      </w:r>
      <w:r w:rsidR="00C07027" w:rsidRPr="00236469">
        <w:rPr>
          <w:rFonts w:cs="Open Sans"/>
          <w:color w:val="000000"/>
          <w:szCs w:val="22"/>
        </w:rPr>
        <w:t>á,</w:t>
      </w:r>
      <w:r w:rsidR="00C07027" w:rsidRPr="00236469">
        <w:rPr>
          <w:rFonts w:cs="Open Sans"/>
          <w:color w:val="000000"/>
          <w:spacing w:val="35"/>
          <w:szCs w:val="22"/>
        </w:rPr>
        <w:t xml:space="preserve"> </w:t>
      </w:r>
      <w:r w:rsidR="00C07027" w:rsidRPr="00236469">
        <w:rPr>
          <w:rFonts w:cs="Open Sans"/>
          <w:color w:val="000000"/>
          <w:spacing w:val="1"/>
          <w:szCs w:val="22"/>
        </w:rPr>
        <w:t>e</w:t>
      </w:r>
      <w:r w:rsidR="00C07027" w:rsidRPr="00236469">
        <w:rPr>
          <w:rFonts w:cs="Open Sans"/>
          <w:color w:val="000000"/>
          <w:szCs w:val="22"/>
        </w:rPr>
        <w:t>m</w:t>
      </w:r>
      <w:r w:rsidR="00C07027" w:rsidRPr="00236469">
        <w:rPr>
          <w:rFonts w:cs="Open Sans"/>
          <w:color w:val="000000"/>
          <w:spacing w:val="43"/>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r</w:t>
      </w:r>
      <w:r w:rsidR="00C07027" w:rsidRPr="00236469">
        <w:rPr>
          <w:rFonts w:cs="Open Sans"/>
          <w:color w:val="000000"/>
          <w:spacing w:val="-1"/>
          <w:szCs w:val="22"/>
        </w:rPr>
        <w:t>utí</w:t>
      </w:r>
      <w:r w:rsidR="00C07027" w:rsidRPr="00236469">
        <w:rPr>
          <w:rFonts w:cs="Open Sans"/>
          <w:color w:val="000000"/>
          <w:spacing w:val="2"/>
          <w:szCs w:val="22"/>
        </w:rPr>
        <w:t>n</w:t>
      </w:r>
      <w:r w:rsidR="00C07027" w:rsidRPr="00236469">
        <w:rPr>
          <w:rFonts w:cs="Open Sans"/>
          <w:color w:val="000000"/>
          <w:spacing w:val="-1"/>
          <w:szCs w:val="22"/>
        </w:rPr>
        <w:t>i</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7"/>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8"/>
          <w:szCs w:val="22"/>
        </w:rPr>
        <w:t xml:space="preserve"> </w:t>
      </w:r>
      <w:r w:rsidR="00C07027" w:rsidRPr="00236469">
        <w:rPr>
          <w:rFonts w:cs="Open Sans"/>
          <w:color w:val="000000"/>
          <w:szCs w:val="22"/>
        </w:rPr>
        <w:t>e</w:t>
      </w:r>
      <w:r w:rsidR="00C07027" w:rsidRPr="00236469">
        <w:rPr>
          <w:rFonts w:cs="Open Sans"/>
          <w:color w:val="000000"/>
          <w:spacing w:val="47"/>
          <w:szCs w:val="22"/>
        </w:rPr>
        <w:t xml:space="preserve"> </w:t>
      </w:r>
      <w:r w:rsidR="00C07027" w:rsidRPr="00236469">
        <w:rPr>
          <w:rFonts w:cs="Open Sans"/>
          <w:color w:val="000000"/>
          <w:szCs w:val="22"/>
        </w:rPr>
        <w:t>s</w:t>
      </w:r>
      <w:r w:rsidR="00C07027" w:rsidRPr="00236469">
        <w:rPr>
          <w:rFonts w:cs="Open Sans"/>
          <w:color w:val="000000"/>
          <w:spacing w:val="-1"/>
          <w:szCs w:val="22"/>
        </w:rPr>
        <w:t>u</w:t>
      </w:r>
      <w:r w:rsidR="00C07027" w:rsidRPr="00236469">
        <w:rPr>
          <w:rFonts w:cs="Open Sans"/>
          <w:color w:val="000000"/>
          <w:szCs w:val="22"/>
        </w:rPr>
        <w:t>c</w:t>
      </w:r>
      <w:r w:rsidR="00C07027" w:rsidRPr="00236469">
        <w:rPr>
          <w:rFonts w:cs="Open Sans"/>
          <w:color w:val="000000"/>
          <w:spacing w:val="-1"/>
          <w:szCs w:val="22"/>
        </w:rPr>
        <w:t>e</w:t>
      </w:r>
      <w:r w:rsidR="00C07027" w:rsidRPr="00236469">
        <w:rPr>
          <w:rFonts w:cs="Open Sans"/>
          <w:color w:val="000000"/>
          <w:szCs w:val="22"/>
        </w:rPr>
        <w:t>ss</w:t>
      </w:r>
      <w:r w:rsidR="00C07027" w:rsidRPr="00236469">
        <w:rPr>
          <w:rFonts w:cs="Open Sans"/>
          <w:color w:val="000000"/>
          <w:spacing w:val="-1"/>
          <w:szCs w:val="22"/>
        </w:rPr>
        <w:t>i</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o</w:t>
      </w:r>
      <w:r w:rsidR="00C07027" w:rsidRPr="00236469">
        <w:rPr>
          <w:rFonts w:cs="Open Sans"/>
          <w:color w:val="000000"/>
          <w:szCs w:val="22"/>
        </w:rPr>
        <w:t xml:space="preserve">s </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zCs w:val="22"/>
        </w:rPr>
        <w:t>s</w:t>
      </w:r>
      <w:r w:rsidR="00C07027" w:rsidRPr="00236469">
        <w:rPr>
          <w:rFonts w:cs="Open Sans"/>
          <w:color w:val="000000"/>
          <w:spacing w:val="-4"/>
          <w:szCs w:val="22"/>
        </w:rPr>
        <w:t xml:space="preserve"> </w:t>
      </w:r>
      <w:r w:rsidR="00C07027" w:rsidRPr="00236469">
        <w:rPr>
          <w:rFonts w:cs="Open Sans"/>
          <w:color w:val="000000"/>
          <w:spacing w:val="-1"/>
          <w:szCs w:val="22"/>
        </w:rPr>
        <w:t>qu</w:t>
      </w:r>
      <w:r w:rsidR="00C07027" w:rsidRPr="00236469">
        <w:rPr>
          <w:rFonts w:cs="Open Sans"/>
          <w:color w:val="000000"/>
          <w:szCs w:val="22"/>
        </w:rPr>
        <w:t>e</w:t>
      </w:r>
      <w:r w:rsidR="00C07027" w:rsidRPr="00236469">
        <w:rPr>
          <w:rFonts w:cs="Open Sans"/>
          <w:color w:val="000000"/>
          <w:spacing w:val="1"/>
          <w:szCs w:val="22"/>
        </w:rPr>
        <w:t xml:space="preserve"> </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pacing w:val="1"/>
          <w:szCs w:val="22"/>
        </w:rPr>
        <w: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ão</w:t>
      </w:r>
      <w:r w:rsidR="00C07027" w:rsidRPr="00236469">
        <w:rPr>
          <w:rFonts w:cs="Open Sans"/>
          <w:color w:val="000000"/>
          <w:spacing w:val="-6"/>
          <w:szCs w:val="22"/>
        </w:rPr>
        <w:t xml:space="preserve"> </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li</w:t>
      </w:r>
      <w:r w:rsidR="00C07027" w:rsidRPr="00236469">
        <w:rPr>
          <w:rFonts w:cs="Open Sans"/>
          <w:color w:val="000000"/>
          <w:spacing w:val="2"/>
          <w:szCs w:val="22"/>
        </w:rPr>
        <w:t>s</w:t>
      </w:r>
      <w:r w:rsidR="00C07027" w:rsidRPr="00236469">
        <w:rPr>
          <w:rFonts w:cs="Open Sans"/>
          <w:color w:val="000000"/>
          <w:spacing w:val="-1"/>
          <w:szCs w:val="22"/>
        </w:rPr>
        <w:t>t</w:t>
      </w:r>
      <w:r w:rsidR="00C07027" w:rsidRPr="00236469">
        <w:rPr>
          <w:rFonts w:cs="Open Sans"/>
          <w:color w:val="000000"/>
          <w:szCs w:val="22"/>
        </w:rPr>
        <w:t>a</w:t>
      </w:r>
      <w:r w:rsidR="00C07027" w:rsidRPr="00236469">
        <w:rPr>
          <w:rFonts w:cs="Open Sans"/>
          <w:color w:val="000000"/>
          <w:spacing w:val="1"/>
          <w:szCs w:val="22"/>
        </w:rPr>
        <w:t xml:space="preserve"> </w:t>
      </w:r>
      <w:r w:rsidR="00C07027" w:rsidRPr="00236469">
        <w:rPr>
          <w:rFonts w:cs="Open Sans"/>
          <w:color w:val="000000"/>
          <w:spacing w:val="-1"/>
          <w:szCs w:val="22"/>
        </w:rPr>
        <w:t>t</w:t>
      </w:r>
      <w:r w:rsidR="00C07027" w:rsidRPr="00236469">
        <w:rPr>
          <w:rFonts w:cs="Open Sans"/>
          <w:color w:val="000000"/>
          <w:spacing w:val="3"/>
          <w:szCs w:val="22"/>
        </w:rPr>
        <w:t>r</w:t>
      </w:r>
      <w:r w:rsidR="00C07027" w:rsidRPr="00236469">
        <w:rPr>
          <w:rFonts w:cs="Open Sans"/>
          <w:color w:val="000000"/>
          <w:spacing w:val="-1"/>
          <w:szCs w:val="22"/>
        </w:rPr>
        <w:t>íp</w:t>
      </w:r>
      <w:r w:rsidR="00C07027" w:rsidRPr="00236469">
        <w:rPr>
          <w:rFonts w:cs="Open Sans"/>
          <w:color w:val="000000"/>
          <w:spacing w:val="1"/>
          <w:szCs w:val="22"/>
        </w:rPr>
        <w:t>l</w:t>
      </w:r>
      <w:r w:rsidR="00C07027" w:rsidRPr="00236469">
        <w:rPr>
          <w:rFonts w:cs="Open Sans"/>
          <w:color w:val="000000"/>
          <w:spacing w:val="-1"/>
          <w:szCs w:val="22"/>
        </w:rPr>
        <w:t>i</w:t>
      </w:r>
      <w:r w:rsidR="00C07027" w:rsidRPr="00236469">
        <w:rPr>
          <w:rFonts w:cs="Open Sans"/>
          <w:color w:val="000000"/>
          <w:szCs w:val="22"/>
        </w:rPr>
        <w:t>ce</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r</w:t>
      </w:r>
      <w:r w:rsidR="00C07027" w:rsidRPr="00236469">
        <w:rPr>
          <w:rFonts w:cs="Open Sans"/>
          <w:color w:val="000000"/>
          <w:spacing w:val="1"/>
          <w:szCs w:val="22"/>
        </w:rPr>
        <w:t xml:space="preserve"> e</w:t>
      </w:r>
      <w:r w:rsidR="00C07027" w:rsidRPr="00236469">
        <w:rPr>
          <w:rFonts w:cs="Open Sans"/>
          <w:color w:val="000000"/>
          <w:spacing w:val="-1"/>
          <w:szCs w:val="22"/>
        </w:rPr>
        <w:t>n</w:t>
      </w:r>
      <w:r w:rsidR="00C07027" w:rsidRPr="00236469">
        <w:rPr>
          <w:rFonts w:cs="Open Sans"/>
          <w:color w:val="000000"/>
          <w:szCs w:val="22"/>
        </w:rPr>
        <w:t>ca</w:t>
      </w:r>
      <w:r w:rsidR="00C07027" w:rsidRPr="00236469">
        <w:rPr>
          <w:rFonts w:cs="Open Sans"/>
          <w:color w:val="000000"/>
          <w:spacing w:val="-1"/>
          <w:szCs w:val="22"/>
        </w:rPr>
        <w:t>minh</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ao</w:t>
      </w:r>
      <w:r w:rsidR="00C07027" w:rsidRPr="00236469">
        <w:rPr>
          <w:rFonts w:cs="Open Sans"/>
          <w:color w:val="000000"/>
          <w:spacing w:val="2"/>
          <w:szCs w:val="22"/>
        </w:rPr>
        <w:t xml:space="preserve"> </w:t>
      </w:r>
      <w:r w:rsidR="00C07027" w:rsidRPr="00236469">
        <w:rPr>
          <w:rFonts w:cs="Open Sans"/>
          <w:color w:val="000000"/>
          <w:spacing w:val="-1"/>
          <w:szCs w:val="22"/>
        </w:rPr>
        <w:t>Presidente</w:t>
      </w:r>
      <w:r w:rsidR="00C07027" w:rsidRPr="00236469">
        <w:rPr>
          <w:rFonts w:cs="Open Sans"/>
          <w:color w:val="000000"/>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Re</w:t>
      </w:r>
      <w:r w:rsidR="00C07027" w:rsidRPr="00236469">
        <w:rPr>
          <w:rFonts w:cs="Open Sans"/>
          <w:color w:val="000000"/>
          <w:spacing w:val="-1"/>
          <w:szCs w:val="22"/>
        </w:rPr>
        <w:t>públ</w:t>
      </w:r>
      <w:r w:rsidR="00C07027" w:rsidRPr="00236469">
        <w:rPr>
          <w:rFonts w:cs="Open Sans"/>
          <w:color w:val="000000"/>
          <w:spacing w:val="1"/>
          <w:szCs w:val="22"/>
        </w:rPr>
        <w:t>i</w:t>
      </w:r>
      <w:r w:rsidR="00C07027" w:rsidRPr="00236469">
        <w:rPr>
          <w:rFonts w:cs="Open Sans"/>
          <w:color w:val="000000"/>
          <w:szCs w:val="22"/>
        </w:rPr>
        <w:t>ca.</w:t>
      </w:r>
    </w:p>
    <w:p w14:paraId="16A74E76" w14:textId="77777777" w:rsidR="007246C1" w:rsidRPr="00236469" w:rsidRDefault="007246C1">
      <w:pPr>
        <w:widowControl w:val="0"/>
        <w:ind w:firstLine="52"/>
        <w:jc w:val="both"/>
        <w:rPr>
          <w:rFonts w:cs="Open Sans"/>
          <w:color w:val="000000"/>
          <w:szCs w:val="22"/>
        </w:rPr>
      </w:pPr>
    </w:p>
    <w:p w14:paraId="2B79C190" w14:textId="3667F0E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Quando houver mais de uma vaga a ser provida por membro do Ministério Público do Trabalho ou por advogado, para cada lista sêxtupla recebida será elaborada uma lista tríplice.</w:t>
      </w:r>
    </w:p>
    <w:p w14:paraId="790369BB" w14:textId="77777777" w:rsidR="007246C1" w:rsidRPr="00236469" w:rsidRDefault="007246C1">
      <w:pPr>
        <w:widowControl w:val="0"/>
        <w:jc w:val="both"/>
        <w:rPr>
          <w:rFonts w:eastAsia="Verdana" w:cs="Open Sans"/>
          <w:szCs w:val="22"/>
        </w:rPr>
      </w:pPr>
    </w:p>
    <w:p w14:paraId="12FC2286" w14:textId="67DEDE42" w:rsidR="007246C1" w:rsidRPr="00236469" w:rsidRDefault="00D878D7">
      <w:pPr>
        <w:widowControl w:val="0"/>
        <w:ind w:firstLine="1418"/>
        <w:jc w:val="both"/>
        <w:rPr>
          <w:rFonts w:eastAsia="Verdana"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Se, para o provimento das vagas destinadas ao quinto constitucional, o Tribunal receber lista única, formará uma só lista com o número de candidatos igual ao de vagas mais</w:t>
      </w:r>
      <w:r w:rsidR="00C07027" w:rsidRPr="00236469">
        <w:rPr>
          <w:rFonts w:eastAsia="Verdana" w:cs="Open Sans"/>
          <w:spacing w:val="-2"/>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p>
    <w:p w14:paraId="4B8DEA55" w14:textId="77777777" w:rsidR="00BA3D32" w:rsidRDefault="00BA3D32">
      <w:pPr>
        <w:widowControl w:val="0"/>
        <w:ind w:firstLine="1418"/>
        <w:jc w:val="both"/>
        <w:rPr>
          <w:rFonts w:eastAsia="Verdana" w:cs="Open Sans"/>
          <w:color w:val="000000"/>
          <w:spacing w:val="-1"/>
          <w:szCs w:val="22"/>
        </w:rPr>
      </w:pPr>
    </w:p>
    <w:p w14:paraId="70DD7A5F" w14:textId="389774E4" w:rsidR="00BA3D32" w:rsidRDefault="00BA3D32">
      <w:pPr>
        <w:widowControl w:val="0"/>
        <w:ind w:firstLine="1418"/>
        <w:jc w:val="both"/>
        <w:rPr>
          <w:rStyle w:val="BDTEXTOGERALChar"/>
        </w:rPr>
      </w:pPr>
      <w:r w:rsidRPr="00F82542">
        <w:rPr>
          <w:szCs w:val="22"/>
        </w:rPr>
        <w:t>§ 3º Aplica-se à votação para escolha dos integrantes da lista tríplice o estabelecido nos §§ 3º e 4º do art. 4º, à exceção da parte final da alínea “a” do inciso III do § 3º, e se adotará como critérios de desempate:</w:t>
      </w:r>
      <w:r w:rsidRPr="00F82542">
        <w:rPr>
          <w:rStyle w:val="Ttulo9Char"/>
        </w:rPr>
        <w:t xml:space="preserve"> </w:t>
      </w:r>
      <w:r w:rsidRPr="00F82542">
        <w:rPr>
          <w:rStyle w:val="BDTEXTOGERALChar"/>
        </w:rPr>
        <w:t>(</w:t>
      </w:r>
      <w:hyperlink r:id="rId12" w:history="1">
        <w:r w:rsidRPr="00536C87">
          <w:rPr>
            <w:rStyle w:val="HiperlinkAtualizacaoAtoChar"/>
          </w:rPr>
          <w:t>Redação dada pela Emenda Regimental n. 7, de 25 de novembro de 2024</w:t>
        </w:r>
      </w:hyperlink>
      <w:r>
        <w:t xml:space="preserve"> </w:t>
      </w:r>
    </w:p>
    <w:p w14:paraId="14DB11E5" w14:textId="334A3BC9" w:rsidR="004B6A8C" w:rsidRPr="00236469" w:rsidRDefault="00BA3D32" w:rsidP="004B6A8C">
      <w:pPr>
        <w:widowControl w:val="0"/>
        <w:ind w:firstLine="1418"/>
        <w:jc w:val="both"/>
        <w:rPr>
          <w:rFonts w:eastAsia="Verdana" w:cs="Open Sans"/>
          <w:color w:val="000000"/>
          <w:spacing w:val="-1"/>
          <w:szCs w:val="22"/>
        </w:rPr>
      </w:pPr>
      <w:r w:rsidRPr="00F82542">
        <w:rPr>
          <w:szCs w:val="22"/>
        </w:rPr>
        <w:t>a) em relação ao Ministério Público do Trabalho, a antiguidade na carreira;</w:t>
      </w:r>
      <w:r w:rsidR="004B6A8C" w:rsidRPr="004B6A8C">
        <w:rPr>
          <w:rStyle w:val="BDTEXTOGERALChar"/>
        </w:rPr>
        <w:t xml:space="preserve"> </w:t>
      </w:r>
      <w:r w:rsidR="004B6A8C" w:rsidRPr="008B7D8C">
        <w:rPr>
          <w:rStyle w:val="BDTEXTOGERALChar"/>
        </w:rPr>
        <w:t>(</w:t>
      </w:r>
      <w:hyperlink r:id="rId13" w:history="1">
        <w:r w:rsidR="004B6A8C">
          <w:rPr>
            <w:rStyle w:val="HiperlinkAtualizacaoAtoChar"/>
          </w:rPr>
          <w:t>Incluída</w:t>
        </w:r>
        <w:r w:rsidR="004B6A8C" w:rsidRPr="00536C87">
          <w:rPr>
            <w:rStyle w:val="HiperlinkAtualizacaoAtoChar"/>
          </w:rPr>
          <w:t xml:space="preserve"> pela Emenda Regimental n. 7, de 25 de novembro de 2024</w:t>
        </w:r>
      </w:hyperlink>
      <w:r w:rsidR="004B6A8C" w:rsidRPr="008B7D8C">
        <w:rPr>
          <w:rStyle w:val="BDTEXTOGERALChar"/>
        </w:rPr>
        <w:t>)</w:t>
      </w:r>
    </w:p>
    <w:p w14:paraId="076A9F69" w14:textId="17258138" w:rsidR="00BA3D32" w:rsidRPr="00236469" w:rsidRDefault="00BA3D32" w:rsidP="004B6A8C">
      <w:pPr>
        <w:pStyle w:val="BDTEXTOGERAL"/>
        <w:rPr>
          <w:rFonts w:eastAsia="Verdana" w:cs="Open Sans"/>
          <w:spacing w:val="-1"/>
          <w:szCs w:val="22"/>
        </w:rPr>
      </w:pPr>
      <w:r w:rsidRPr="00D8087E">
        <w:rPr>
          <w:szCs w:val="22"/>
        </w:rPr>
        <w:t>b) em relação à advocacia, o tempo de inscrição na OAB como advogado e, sucessivamente, a idade, tendo preferência o mais idoso.</w:t>
      </w:r>
      <w:r w:rsidRPr="00BA3D32">
        <w:rPr>
          <w:rStyle w:val="Ttulo9Char"/>
        </w:rPr>
        <w:t xml:space="preserve"> </w:t>
      </w:r>
      <w:r w:rsidRPr="008B7D8C">
        <w:rPr>
          <w:rStyle w:val="BDTEXTOGERALChar"/>
        </w:rPr>
        <w:t>(</w:t>
      </w:r>
      <w:hyperlink r:id="rId14" w:history="1">
        <w:r>
          <w:rPr>
            <w:rStyle w:val="HiperlinkAtualizacaoAtoChar"/>
          </w:rPr>
          <w:t>Incluída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59339B94" w14:textId="24B28A25" w:rsidR="007246C1" w:rsidRPr="00236469" w:rsidRDefault="007246C1">
      <w:pPr>
        <w:rPr>
          <w:rFonts w:cs="Open Sans"/>
          <w:b/>
          <w:szCs w:val="22"/>
        </w:rPr>
      </w:pPr>
    </w:p>
    <w:p w14:paraId="706A840E" w14:textId="77777777" w:rsidR="00236469" w:rsidRPr="00236469" w:rsidRDefault="00236469">
      <w:pPr>
        <w:rPr>
          <w:rFonts w:cs="Open Sans"/>
          <w:b/>
          <w:szCs w:val="22"/>
        </w:rPr>
      </w:pPr>
    </w:p>
    <w:p w14:paraId="2BE45E19" w14:textId="620AAA7C" w:rsidR="007246C1" w:rsidRPr="00236469" w:rsidRDefault="00C07027" w:rsidP="003C1D75">
      <w:pPr>
        <w:pStyle w:val="Ttulo1"/>
      </w:pPr>
      <w:bookmarkStart w:id="34" w:name="_Toc511938843"/>
      <w:bookmarkStart w:id="35" w:name="_Toc511939099"/>
      <w:bookmarkStart w:id="36" w:name="_Toc499858694"/>
      <w:bookmarkStart w:id="37" w:name="_Toc499863692"/>
      <w:bookmarkStart w:id="38" w:name="_Toc499864370"/>
      <w:bookmarkStart w:id="39" w:name="_Toc189662287"/>
      <w:bookmarkEnd w:id="34"/>
      <w:bookmarkEnd w:id="35"/>
      <w:bookmarkEnd w:id="36"/>
      <w:bookmarkEnd w:id="37"/>
      <w:bookmarkEnd w:id="38"/>
      <w:r w:rsidRPr="00236469">
        <w:t>CAPÍTULO III</w:t>
      </w:r>
      <w:bookmarkEnd w:id="39"/>
    </w:p>
    <w:p w14:paraId="72FABD0C" w14:textId="77777777" w:rsidR="007246C1" w:rsidRPr="00236469" w:rsidRDefault="00C07027" w:rsidP="005472EA">
      <w:pPr>
        <w:pStyle w:val="Ttulo2"/>
        <w:rPr>
          <w:rFonts w:ascii="Open Sans" w:hAnsi="Open Sans" w:cs="Open Sans"/>
          <w:sz w:val="22"/>
          <w:szCs w:val="22"/>
        </w:rPr>
      </w:pPr>
      <w:bookmarkStart w:id="40" w:name="_Toc511938844"/>
      <w:bookmarkStart w:id="41" w:name="_Toc511939100"/>
      <w:bookmarkStart w:id="42" w:name="_Toc189662288"/>
      <w:bookmarkEnd w:id="40"/>
      <w:bookmarkEnd w:id="41"/>
      <w:r w:rsidRPr="00236469">
        <w:rPr>
          <w:rStyle w:val="Ttulo2Char"/>
          <w:rFonts w:ascii="Open Sans" w:hAnsi="Open Sans" w:cs="Open Sans"/>
          <w:b/>
          <w:sz w:val="22"/>
          <w:szCs w:val="22"/>
        </w:rPr>
        <w:t>DOS MINISTROS</w:t>
      </w:r>
      <w:bookmarkEnd w:id="42"/>
    </w:p>
    <w:p w14:paraId="183358A4" w14:textId="77777777" w:rsidR="007246C1" w:rsidRPr="00236469" w:rsidRDefault="007246C1">
      <w:pPr>
        <w:widowControl w:val="0"/>
        <w:jc w:val="center"/>
        <w:outlineLvl w:val="0"/>
        <w:rPr>
          <w:rFonts w:cs="Open Sans"/>
          <w:b/>
          <w:szCs w:val="22"/>
        </w:rPr>
      </w:pPr>
    </w:p>
    <w:p w14:paraId="04DC58FC" w14:textId="77777777" w:rsidR="007246C1" w:rsidRPr="00236469" w:rsidRDefault="00C07027" w:rsidP="00467114">
      <w:pPr>
        <w:pStyle w:val="Ttulo3"/>
        <w:rPr>
          <w:rFonts w:ascii="Open Sans" w:hAnsi="Open Sans" w:cs="Open Sans"/>
          <w:sz w:val="22"/>
          <w:szCs w:val="22"/>
        </w:rPr>
      </w:pPr>
      <w:bookmarkStart w:id="43" w:name="_Toc511938845"/>
      <w:bookmarkStart w:id="44" w:name="_Toc511939101"/>
      <w:bookmarkStart w:id="45" w:name="_Toc189662289"/>
      <w:bookmarkEnd w:id="43"/>
      <w:bookmarkEnd w:id="44"/>
      <w:r w:rsidRPr="00236469">
        <w:rPr>
          <w:rFonts w:ascii="Open Sans" w:hAnsi="Open Sans" w:cs="Open Sans"/>
          <w:sz w:val="22"/>
          <w:szCs w:val="22"/>
        </w:rPr>
        <w:t>Seção I</w:t>
      </w:r>
      <w:bookmarkEnd w:id="45"/>
    </w:p>
    <w:p w14:paraId="144E6104" w14:textId="77777777" w:rsidR="007246C1" w:rsidRPr="00236469" w:rsidRDefault="00C07027" w:rsidP="002845DB">
      <w:pPr>
        <w:pStyle w:val="Ttulo4"/>
        <w:rPr>
          <w:rFonts w:ascii="Open Sans" w:hAnsi="Open Sans" w:cs="Open Sans"/>
          <w:sz w:val="22"/>
          <w:szCs w:val="22"/>
        </w:rPr>
      </w:pPr>
      <w:bookmarkStart w:id="46" w:name="_Toc511938846"/>
      <w:bookmarkStart w:id="47" w:name="_Toc511939102"/>
      <w:bookmarkStart w:id="48" w:name="_Toc338194608"/>
      <w:bookmarkStart w:id="49" w:name="_Toc406518576"/>
      <w:bookmarkStart w:id="50" w:name="_Toc451956122"/>
      <w:bookmarkStart w:id="51" w:name="_Toc451956386"/>
      <w:bookmarkStart w:id="52" w:name="_Toc451957420"/>
      <w:bookmarkStart w:id="53" w:name="_Toc451957686"/>
      <w:bookmarkStart w:id="54" w:name="_Toc451957946"/>
      <w:bookmarkStart w:id="55" w:name="_Toc451958207"/>
      <w:bookmarkStart w:id="56" w:name="_Toc451960836"/>
      <w:bookmarkStart w:id="57" w:name="_Toc499858697"/>
      <w:bookmarkStart w:id="58" w:name="_Toc189662290"/>
      <w:bookmarkEnd w:id="46"/>
      <w:bookmarkEnd w:id="47"/>
      <w:bookmarkEnd w:id="48"/>
      <w:bookmarkEnd w:id="49"/>
      <w:bookmarkEnd w:id="50"/>
      <w:bookmarkEnd w:id="51"/>
      <w:bookmarkEnd w:id="52"/>
      <w:bookmarkEnd w:id="53"/>
      <w:bookmarkEnd w:id="54"/>
      <w:bookmarkEnd w:id="55"/>
      <w:bookmarkEnd w:id="56"/>
      <w:bookmarkEnd w:id="57"/>
      <w:r w:rsidRPr="00236469">
        <w:rPr>
          <w:rFonts w:ascii="Open Sans" w:hAnsi="Open Sans" w:cs="Open Sans"/>
          <w:sz w:val="22"/>
          <w:szCs w:val="22"/>
        </w:rPr>
        <w:t>Da Posse e das Prerrogativas</w:t>
      </w:r>
      <w:bookmarkEnd w:id="58"/>
    </w:p>
    <w:p w14:paraId="1DEC830A" w14:textId="77777777" w:rsidR="007246C1" w:rsidRPr="00236469" w:rsidRDefault="007246C1">
      <w:pPr>
        <w:widowControl w:val="0"/>
        <w:ind w:firstLine="851"/>
        <w:jc w:val="both"/>
        <w:rPr>
          <w:rFonts w:cs="Open Sans"/>
          <w:color w:val="000000"/>
          <w:szCs w:val="22"/>
        </w:rPr>
      </w:pPr>
    </w:p>
    <w:p w14:paraId="156BCD09" w14:textId="44F4BC5C" w:rsidR="007246C1" w:rsidRPr="00236469" w:rsidRDefault="00D878D7">
      <w:pPr>
        <w:widowControl w:val="0"/>
        <w:ind w:firstLine="1418"/>
        <w:jc w:val="both"/>
        <w:rPr>
          <w:rFonts w:cs="Open Sans"/>
          <w:szCs w:val="22"/>
        </w:rPr>
      </w:pPr>
      <w:r w:rsidRPr="00D878D7">
        <w:rPr>
          <w:rFonts w:cs="Open Sans"/>
          <w:color w:val="000000"/>
          <w:szCs w:val="22"/>
        </w:rPr>
        <w:t>Art. 7º</w:t>
      </w:r>
      <w:r w:rsidR="00C07027" w:rsidRPr="00236469">
        <w:rPr>
          <w:rFonts w:cs="Open Sans"/>
          <w:color w:val="000000"/>
          <w:szCs w:val="22"/>
        </w:rPr>
        <w:t xml:space="preserve"> </w:t>
      </w:r>
      <w:r w:rsidR="00C07027" w:rsidRPr="00236469">
        <w:rPr>
          <w:rFonts w:cs="Open Sans"/>
          <w:szCs w:val="22"/>
        </w:rPr>
        <w:t>O Ministro tomará posse no prazo de 30 (trinta) dias a contar da nomeação, em sessão solene do Tribunal Pleno ou, durante o recesso forense e as férias coletivas dos Ministros, perante o Presidente do Tribunal. Neste último caso, o ato deverá ser ratificado pelo Tribunal Pleno.</w:t>
      </w:r>
    </w:p>
    <w:p w14:paraId="63A580CC" w14:textId="77777777" w:rsidR="007246C1" w:rsidRPr="00236469" w:rsidRDefault="007246C1">
      <w:pPr>
        <w:widowControl w:val="0"/>
        <w:ind w:firstLine="1418"/>
        <w:jc w:val="both"/>
        <w:rPr>
          <w:rFonts w:cs="Open Sans"/>
          <w:szCs w:val="22"/>
        </w:rPr>
      </w:pPr>
    </w:p>
    <w:p w14:paraId="5F4B0A98" w14:textId="3397AED9"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No ato da posse, o Ministro prestará compromisso de bem desempenhar os deveres do cargo e de bem cumprir e fazer cumprir a Constituição da República e as Leis do País.</w:t>
      </w:r>
    </w:p>
    <w:p w14:paraId="5CE2460E" w14:textId="77777777" w:rsidR="007246C1" w:rsidRPr="00236469" w:rsidRDefault="007246C1">
      <w:pPr>
        <w:widowControl w:val="0"/>
        <w:ind w:firstLine="1418"/>
        <w:jc w:val="both"/>
        <w:rPr>
          <w:rFonts w:cs="Open Sans"/>
          <w:szCs w:val="22"/>
        </w:rPr>
      </w:pPr>
    </w:p>
    <w:p w14:paraId="6FA662F2" w14:textId="2638F931" w:rsidR="007246C1" w:rsidRPr="00236469" w:rsidRDefault="00D878D7">
      <w:pPr>
        <w:widowControl w:val="0"/>
        <w:ind w:firstLine="1418"/>
        <w:jc w:val="both"/>
        <w:rPr>
          <w:rFonts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Secretário-Geral Judiciário lavrará, em livro especial, o termo de compromisso e posse, que será assinado pelo Presidente e pelo Ministro empossado.</w:t>
      </w:r>
    </w:p>
    <w:p w14:paraId="5D2ED247" w14:textId="77777777" w:rsidR="007246C1" w:rsidRPr="00236469" w:rsidRDefault="007246C1">
      <w:pPr>
        <w:widowControl w:val="0"/>
        <w:ind w:firstLine="1418"/>
        <w:jc w:val="both"/>
        <w:rPr>
          <w:rFonts w:cs="Open Sans"/>
          <w:szCs w:val="22"/>
        </w:rPr>
      </w:pPr>
    </w:p>
    <w:p w14:paraId="6845CB14" w14:textId="7B774D5A" w:rsidR="007246C1" w:rsidRPr="00236469" w:rsidRDefault="00D878D7">
      <w:pPr>
        <w:widowControl w:val="0"/>
        <w:ind w:firstLine="1418"/>
        <w:jc w:val="both"/>
        <w:rPr>
          <w:rFonts w:cs="Open Sans"/>
          <w:szCs w:val="22"/>
        </w:rPr>
      </w:pPr>
      <w:r w:rsidRPr="00D878D7">
        <w:rPr>
          <w:rFonts w:cs="Open Sans"/>
          <w:color w:val="000000"/>
          <w:szCs w:val="22"/>
        </w:rPr>
        <w:t>§ 3º</w:t>
      </w:r>
      <w:r w:rsidR="00C07027" w:rsidRPr="00236469">
        <w:rPr>
          <w:rFonts w:cs="Open Sans"/>
          <w:color w:val="000000"/>
          <w:szCs w:val="22"/>
        </w:rPr>
        <w:t xml:space="preserve"> </w:t>
      </w:r>
      <w:r w:rsidR="00C07027" w:rsidRPr="00236469">
        <w:rPr>
          <w:rFonts w:cs="Open Sans"/>
          <w:szCs w:val="22"/>
        </w:rPr>
        <w:t>Somente tomará posse o Ministro que comprovar:</w:t>
      </w:r>
    </w:p>
    <w:p w14:paraId="588C9D93"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ser brasileiro;</w:t>
      </w:r>
    </w:p>
    <w:p w14:paraId="535368A6" w14:textId="71AD8BD6" w:rsidR="00BA3D32" w:rsidRPr="00236469" w:rsidRDefault="00BA3D32">
      <w:pPr>
        <w:widowControl w:val="0"/>
        <w:ind w:firstLine="1418"/>
        <w:jc w:val="both"/>
        <w:rPr>
          <w:rFonts w:cs="Open Sans"/>
          <w:color w:val="000000"/>
          <w:szCs w:val="22"/>
        </w:rPr>
      </w:pPr>
      <w:r w:rsidRPr="00F82542">
        <w:rPr>
          <w:szCs w:val="22"/>
        </w:rPr>
        <w:t xml:space="preserve">II - contar mais de 35 (trinta e cinco) e menos de 70 (setenta) anos de </w:t>
      </w:r>
      <w:r w:rsidRPr="00F82542">
        <w:rPr>
          <w:szCs w:val="22"/>
        </w:rPr>
        <w:lastRenderedPageBreak/>
        <w:t>idade;</w:t>
      </w:r>
      <w:r w:rsidRPr="00F82542">
        <w:rPr>
          <w:rStyle w:val="Ttulo9Char"/>
        </w:rPr>
        <w:t xml:space="preserve"> </w:t>
      </w:r>
      <w:r w:rsidRPr="00F82542">
        <w:rPr>
          <w:rStyle w:val="BDTEXTOGERALChar"/>
        </w:rPr>
        <w:t>(</w:t>
      </w:r>
      <w:hyperlink r:id="rId15" w:history="1">
        <w:r w:rsidRPr="00536C87">
          <w:rPr>
            <w:rStyle w:val="HiperlinkAtualizacaoAtoChar"/>
          </w:rPr>
          <w:t>Redação dada pela Emenda Regimental n. 7, de 25 de novembro de 2024</w:t>
        </w:r>
      </w:hyperlink>
      <w:r>
        <w:t xml:space="preserve"> </w:t>
      </w:r>
    </w:p>
    <w:p w14:paraId="3E8EB137" w14:textId="45FB47E8" w:rsidR="007A169A" w:rsidRPr="00236469" w:rsidRDefault="007A169A">
      <w:pPr>
        <w:widowControl w:val="0"/>
        <w:ind w:firstLine="1418"/>
        <w:jc w:val="both"/>
        <w:rPr>
          <w:rFonts w:cs="Open Sans"/>
          <w:color w:val="000000"/>
          <w:szCs w:val="22"/>
        </w:rPr>
      </w:pPr>
      <w:r w:rsidRPr="00D8087E">
        <w:rPr>
          <w:szCs w:val="22"/>
        </w:rPr>
        <w:t>III - os demais requisitos previstos em lei.</w:t>
      </w:r>
      <w:r w:rsidRPr="007A169A">
        <w:rPr>
          <w:rStyle w:val="Ttulo9Char"/>
        </w:rPr>
        <w:t xml:space="preserve"> </w:t>
      </w:r>
      <w:r w:rsidRPr="008B7D8C">
        <w:rPr>
          <w:rStyle w:val="BDTEXTOGERALChar"/>
        </w:rPr>
        <w:t>(</w:t>
      </w:r>
      <w:hyperlink r:id="rId16" w:history="1">
        <w:r w:rsidRPr="00536C87">
          <w:rPr>
            <w:rStyle w:val="HiperlinkAtualizacaoAtoChar"/>
          </w:rPr>
          <w:t>Redação dada pela Emenda Regimental n. 7, de 25 de novembro de 2024</w:t>
        </w:r>
      </w:hyperlink>
      <w:r w:rsidRPr="008B7D8C">
        <w:rPr>
          <w:rStyle w:val="BDTEXTOGERALChar"/>
        </w:rPr>
        <w:t>)</w:t>
      </w:r>
    </w:p>
    <w:p w14:paraId="7AC52AED" w14:textId="77777777" w:rsidR="007246C1" w:rsidRPr="00236469" w:rsidRDefault="007246C1">
      <w:pPr>
        <w:widowControl w:val="0"/>
        <w:ind w:firstLine="1418"/>
        <w:jc w:val="both"/>
        <w:rPr>
          <w:rFonts w:cs="Open Sans"/>
          <w:color w:val="000000"/>
          <w:szCs w:val="22"/>
        </w:rPr>
      </w:pPr>
    </w:p>
    <w:p w14:paraId="37BF45F5" w14:textId="49AD1E6A" w:rsidR="00D878D7" w:rsidRDefault="00D878D7">
      <w:pPr>
        <w:widowControl w:val="0"/>
        <w:ind w:firstLine="1418"/>
        <w:jc w:val="both"/>
        <w:rPr>
          <w:rFonts w:cs="Open Sans"/>
          <w:szCs w:val="22"/>
        </w:rPr>
      </w:pPr>
      <w:r w:rsidRPr="00D878D7">
        <w:rPr>
          <w:rFonts w:cs="Open Sans"/>
          <w:szCs w:val="22"/>
        </w:rPr>
        <w:t>Art. 8º</w:t>
      </w:r>
      <w:r w:rsidR="00C07027" w:rsidRPr="00236469">
        <w:rPr>
          <w:rFonts w:cs="Open Sans"/>
          <w:szCs w:val="22"/>
        </w:rPr>
        <w:t xml:space="preserve"> Os Ministros têm jurisdição em todo o território nacional e domicílio no Distrito Federal.</w:t>
      </w:r>
    </w:p>
    <w:p w14:paraId="3FEB9A80" w14:textId="77777777" w:rsidR="00D878D7" w:rsidRDefault="00D878D7">
      <w:pPr>
        <w:widowControl w:val="0"/>
        <w:ind w:firstLine="1418"/>
        <w:jc w:val="both"/>
        <w:rPr>
          <w:rFonts w:cs="Open Sans"/>
          <w:szCs w:val="22"/>
        </w:rPr>
      </w:pPr>
    </w:p>
    <w:p w14:paraId="30159E3C" w14:textId="203C6592" w:rsidR="007246C1" w:rsidRPr="00236469" w:rsidRDefault="00D878D7">
      <w:pPr>
        <w:spacing w:line="292" w:lineRule="exact"/>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7"/>
          <w:szCs w:val="22"/>
        </w:rPr>
        <w:t xml:space="preserve"> </w:t>
      </w:r>
      <w:r w:rsidRPr="00D878D7">
        <w:rPr>
          <w:rFonts w:eastAsia="Verdana" w:cs="Open Sans"/>
          <w:bCs/>
          <w:color w:val="000000"/>
          <w:spacing w:val="2"/>
          <w:szCs w:val="22"/>
        </w:rPr>
        <w:t>9º</w:t>
      </w:r>
      <w:r w:rsidR="00C07027" w:rsidRPr="00236469">
        <w:rPr>
          <w:rFonts w:eastAsia="Verdana" w:cs="Open Sans"/>
          <w:bC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8642BF4"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w:t>
      </w:r>
      <w:r w:rsidRPr="00236469">
        <w:rPr>
          <w:rFonts w:eastAsia="Verdana" w:cs="Open Sans"/>
          <w:spacing w:val="1"/>
          <w:szCs w:val="22"/>
        </w:rPr>
        <w:t>e</w:t>
      </w:r>
      <w:r w:rsidRPr="00236469">
        <w:rPr>
          <w:rFonts w:eastAsia="Verdana" w:cs="Open Sans"/>
          <w:szCs w:val="22"/>
        </w:rPr>
        <w:t>;</w:t>
      </w:r>
    </w:p>
    <w:p w14:paraId="45F70668"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açã</w:t>
      </w:r>
      <w:r w:rsidRPr="00236469">
        <w:rPr>
          <w:rFonts w:eastAsia="Verdana" w:cs="Open Sans"/>
          <w:spacing w:val="1"/>
          <w:szCs w:val="22"/>
        </w:rPr>
        <w:t>o</w:t>
      </w:r>
      <w:r w:rsidRPr="00236469">
        <w:rPr>
          <w:rFonts w:eastAsia="Verdana" w:cs="Open Sans"/>
          <w:szCs w:val="22"/>
        </w:rPr>
        <w:t>;</w:t>
      </w:r>
    </w:p>
    <w:p w14:paraId="30BDAAA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5"/>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n</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5"/>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 xml:space="preserve">a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3D868E2F" w14:textId="77777777" w:rsidR="00D878D7" w:rsidRDefault="00C07027">
      <w:pPr>
        <w:ind w:firstLine="1418"/>
        <w:jc w:val="both"/>
        <w:rPr>
          <w:rFonts w:eastAsia="Verdana" w:cs="Open Sans"/>
          <w:spacing w:val="-9"/>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ço</w:t>
      </w:r>
      <w:r w:rsidRPr="00236469">
        <w:rPr>
          <w:rFonts w:eastAsia="Verdana" w:cs="Open Sans"/>
          <w:spacing w:val="-8"/>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4090AAB0" w14:textId="4C92F9D0"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el</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ri</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08F10B11" w14:textId="77777777" w:rsidR="007246C1" w:rsidRPr="00236469" w:rsidRDefault="007246C1">
      <w:pPr>
        <w:ind w:firstLine="1418"/>
        <w:jc w:val="both"/>
        <w:rPr>
          <w:rFonts w:eastAsia="Verdana" w:cs="Open Sans"/>
          <w:szCs w:val="22"/>
        </w:rPr>
      </w:pPr>
    </w:p>
    <w:p w14:paraId="22423896" w14:textId="2416D98C"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10.</w:t>
      </w:r>
      <w:r w:rsidR="00C07027" w:rsidRPr="00236469">
        <w:rPr>
          <w:rFonts w:cs="Open Sans"/>
          <w:color w:val="000000"/>
          <w:szCs w:val="22"/>
        </w:rPr>
        <w:t xml:space="preserve"> </w:t>
      </w:r>
      <w:r w:rsidR="00C07027" w:rsidRPr="00236469">
        <w:rPr>
          <w:rFonts w:cs="Open Sans"/>
          <w:szCs w:val="22"/>
        </w:rPr>
        <w:t>Os Ministros do Tribunal receberão o tratamento de Excelência e usarão nas sessões as vestes correspondentes ao modelo aprovado.</w:t>
      </w:r>
    </w:p>
    <w:p w14:paraId="618188D0" w14:textId="77777777" w:rsidR="007246C1" w:rsidRPr="00236469" w:rsidRDefault="007246C1">
      <w:pPr>
        <w:ind w:firstLine="1418"/>
        <w:jc w:val="both"/>
        <w:rPr>
          <w:rFonts w:cs="Open Sans"/>
          <w:szCs w:val="22"/>
        </w:rPr>
      </w:pPr>
    </w:p>
    <w:p w14:paraId="7B3EE5E0" w14:textId="599DC692" w:rsidR="00D878D7" w:rsidRDefault="00D878D7">
      <w:pPr>
        <w:ind w:firstLine="1418"/>
        <w:jc w:val="both"/>
        <w:rPr>
          <w:rFonts w:cs="Open Sans"/>
          <w:spacing w:val="-1"/>
          <w:szCs w:val="22"/>
        </w:rPr>
      </w:pPr>
      <w:r w:rsidRPr="00D878D7">
        <w:rPr>
          <w:rFonts w:cs="Open Sans"/>
          <w:szCs w:val="22"/>
        </w:rPr>
        <w:t>Parágrafo único.</w:t>
      </w:r>
      <w:r w:rsidR="00C07027" w:rsidRPr="00236469">
        <w:rPr>
          <w:rFonts w:cs="Open Sans"/>
          <w:szCs w:val="22"/>
        </w:rPr>
        <w:t xml:space="preserve"> </w:t>
      </w:r>
      <w:r w:rsidR="00C07027" w:rsidRPr="00236469">
        <w:rPr>
          <w:rFonts w:cs="Open Sans"/>
          <w:spacing w:val="-1"/>
          <w:szCs w:val="22"/>
        </w:rPr>
        <w:t>Ap</w:t>
      </w:r>
      <w:r w:rsidR="00C07027" w:rsidRPr="00236469">
        <w:rPr>
          <w:rFonts w:cs="Open Sans"/>
          <w:spacing w:val="1"/>
          <w:szCs w:val="22"/>
        </w:rPr>
        <w:t>ó</w:t>
      </w:r>
      <w:r w:rsidR="00C07027" w:rsidRPr="00236469">
        <w:rPr>
          <w:rFonts w:cs="Open Sans"/>
          <w:szCs w:val="22"/>
        </w:rPr>
        <w:t>s</w:t>
      </w:r>
      <w:r w:rsidR="00C07027" w:rsidRPr="00236469">
        <w:rPr>
          <w:rFonts w:cs="Open Sans"/>
          <w:spacing w:val="81"/>
          <w:szCs w:val="22"/>
        </w:rPr>
        <w:t xml:space="preserve"> </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c</w:t>
      </w:r>
      <w:r w:rsidR="00C07027" w:rsidRPr="00236469">
        <w:rPr>
          <w:rFonts w:cs="Open Sans"/>
          <w:spacing w:val="1"/>
          <w:szCs w:val="22"/>
        </w:rPr>
        <w:t>e</w:t>
      </w:r>
      <w:r w:rsidR="00C07027" w:rsidRPr="00236469">
        <w:rPr>
          <w:rFonts w:cs="Open Sans"/>
          <w:szCs w:val="22"/>
        </w:rPr>
        <w:t>ss</w:t>
      </w:r>
      <w:r w:rsidR="00C07027" w:rsidRPr="00236469">
        <w:rPr>
          <w:rFonts w:cs="Open Sans"/>
          <w:spacing w:val="2"/>
          <w:szCs w:val="22"/>
        </w:rPr>
        <w:t>ã</w:t>
      </w:r>
      <w:r w:rsidR="00C07027" w:rsidRPr="00236469">
        <w:rPr>
          <w:rFonts w:cs="Open Sans"/>
          <w:szCs w:val="22"/>
        </w:rPr>
        <w:t>o</w:t>
      </w:r>
      <w:r w:rsidR="00C07027" w:rsidRPr="00236469">
        <w:rPr>
          <w:rFonts w:cs="Open Sans"/>
          <w:spacing w:val="74"/>
          <w:szCs w:val="22"/>
        </w:rPr>
        <w:t xml:space="preserve"> </w:t>
      </w:r>
      <w:r w:rsidR="00C07027" w:rsidRPr="00236469">
        <w:rPr>
          <w:rFonts w:cs="Open Sans"/>
          <w:spacing w:val="-1"/>
          <w:szCs w:val="22"/>
        </w:rPr>
        <w:t>d</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a</w:t>
      </w:r>
      <w:r w:rsidR="00C07027" w:rsidRPr="00236469">
        <w:rPr>
          <w:rFonts w:cs="Open Sans"/>
          <w:spacing w:val="-1"/>
          <w:szCs w:val="22"/>
        </w:rPr>
        <w:t>p</w:t>
      </w:r>
      <w:r w:rsidR="00C07027" w:rsidRPr="00236469">
        <w:rPr>
          <w:rFonts w:cs="Open Sans"/>
          <w:spacing w:val="1"/>
          <w:szCs w:val="22"/>
        </w:rPr>
        <w:t>o</w:t>
      </w:r>
      <w:r w:rsidR="00C07027" w:rsidRPr="00236469">
        <w:rPr>
          <w:rFonts w:cs="Open Sans"/>
          <w:szCs w:val="22"/>
        </w:rPr>
        <w:t>s</w:t>
      </w:r>
      <w:r w:rsidR="00C07027" w:rsidRPr="00236469">
        <w:rPr>
          <w:rFonts w:cs="Open Sans"/>
          <w:spacing w:val="1"/>
          <w:szCs w:val="22"/>
        </w:rPr>
        <w:t>e</w:t>
      </w:r>
      <w:r w:rsidR="00C07027" w:rsidRPr="00236469">
        <w:rPr>
          <w:rFonts w:cs="Open Sans"/>
          <w:spacing w:val="-1"/>
          <w:szCs w:val="22"/>
        </w:rPr>
        <w:t>nt</w:t>
      </w:r>
      <w:r w:rsidR="00C07027" w:rsidRPr="00236469">
        <w:rPr>
          <w:rFonts w:cs="Open Sans"/>
          <w:szCs w:val="22"/>
        </w:rPr>
        <w:t>a</w:t>
      </w:r>
      <w:r w:rsidR="00C07027" w:rsidRPr="00236469">
        <w:rPr>
          <w:rFonts w:cs="Open Sans"/>
          <w:spacing w:val="-1"/>
          <w:szCs w:val="22"/>
        </w:rPr>
        <w:t>d</w:t>
      </w:r>
      <w:r w:rsidR="00C07027" w:rsidRPr="00236469">
        <w:rPr>
          <w:rFonts w:cs="Open Sans"/>
          <w:spacing w:val="1"/>
          <w:szCs w:val="22"/>
        </w:rPr>
        <w:t>ori</w:t>
      </w:r>
      <w:r w:rsidR="00C07027" w:rsidRPr="00236469">
        <w:rPr>
          <w:rFonts w:cs="Open Sans"/>
          <w:szCs w:val="22"/>
        </w:rPr>
        <w:t>a, o Tribunal velará pela preservação dos direitos, interesses e prerrogativas que</w:t>
      </w:r>
      <w:r w:rsidR="00C07027" w:rsidRPr="00236469">
        <w:rPr>
          <w:rFonts w:cs="Open Sans"/>
          <w:spacing w:val="68"/>
          <w:szCs w:val="22"/>
        </w:rPr>
        <w:t xml:space="preserve"> </w:t>
      </w:r>
      <w:r w:rsidR="00C07027" w:rsidRPr="00236469">
        <w:rPr>
          <w:rFonts w:cs="Open Sans"/>
          <w:spacing w:val="1"/>
          <w:szCs w:val="22"/>
        </w:rPr>
        <w:t>o</w:t>
      </w:r>
      <w:r w:rsidR="00C07027" w:rsidRPr="00236469">
        <w:rPr>
          <w:rFonts w:cs="Open Sans"/>
          <w:szCs w:val="22"/>
        </w:rPr>
        <w:t xml:space="preserve">s </w:t>
      </w:r>
      <w:r w:rsidR="00C07027" w:rsidRPr="00236469">
        <w:rPr>
          <w:rFonts w:cs="Open Sans"/>
          <w:spacing w:val="-1"/>
          <w:szCs w:val="22"/>
        </w:rPr>
        <w:t>Ministro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s</w:t>
      </w:r>
      <w:r w:rsidR="00C07027" w:rsidRPr="00236469">
        <w:rPr>
          <w:rFonts w:cs="Open Sans"/>
          <w:spacing w:val="1"/>
          <w:szCs w:val="22"/>
        </w:rPr>
        <w:t>er</w:t>
      </w:r>
      <w:r w:rsidR="00C07027" w:rsidRPr="00236469">
        <w:rPr>
          <w:rFonts w:cs="Open Sans"/>
          <w:szCs w:val="22"/>
        </w:rPr>
        <w:t>va</w:t>
      </w:r>
      <w:r w:rsidR="00C07027" w:rsidRPr="00236469">
        <w:rPr>
          <w:rFonts w:cs="Open Sans"/>
          <w:spacing w:val="1"/>
          <w:szCs w:val="22"/>
        </w:rPr>
        <w:t>r</w:t>
      </w:r>
      <w:r w:rsidR="00C07027" w:rsidRPr="00236469">
        <w:rPr>
          <w:rFonts w:cs="Open Sans"/>
          <w:szCs w:val="22"/>
        </w:rPr>
        <w:t>ão, em relação ao</w:t>
      </w:r>
      <w:r w:rsidR="00C07027" w:rsidRPr="00236469">
        <w:rPr>
          <w:rFonts w:cs="Open Sans"/>
          <w:spacing w:val="16"/>
          <w:szCs w:val="22"/>
        </w:rPr>
        <w:t xml:space="preserve"> </w:t>
      </w:r>
      <w:r w:rsidR="00C07027" w:rsidRPr="00236469">
        <w:rPr>
          <w:rFonts w:cs="Open Sans"/>
          <w:spacing w:val="-1"/>
          <w:szCs w:val="22"/>
        </w:rPr>
        <w:t>t</w:t>
      </w:r>
      <w:r w:rsidR="00C07027" w:rsidRPr="00236469">
        <w:rPr>
          <w:rFonts w:cs="Open Sans"/>
          <w:spacing w:val="1"/>
          <w:szCs w:val="22"/>
        </w:rPr>
        <w:t>í</w:t>
      </w:r>
      <w:r w:rsidR="00C07027" w:rsidRPr="00236469">
        <w:rPr>
          <w:rFonts w:cs="Open Sans"/>
          <w:spacing w:val="-1"/>
          <w:szCs w:val="22"/>
        </w:rPr>
        <w:t>tul</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e</w:t>
      </w:r>
      <w:r w:rsidR="00C07027" w:rsidRPr="00236469">
        <w:rPr>
          <w:rFonts w:cs="Open Sans"/>
          <w:spacing w:val="16"/>
          <w:szCs w:val="22"/>
        </w:rPr>
        <w:t xml:space="preserve"> </w:t>
      </w:r>
      <w:r w:rsidR="00C07027" w:rsidRPr="00236469">
        <w:rPr>
          <w:rFonts w:cs="Open Sans"/>
          <w:spacing w:val="2"/>
          <w:szCs w:val="22"/>
        </w:rPr>
        <w:t>à</w:t>
      </w:r>
      <w:r w:rsidR="00C07027" w:rsidRPr="00236469">
        <w:rPr>
          <w:rFonts w:cs="Open Sans"/>
          <w:szCs w:val="22"/>
        </w:rPr>
        <w:t>s</w:t>
      </w:r>
      <w:r w:rsidR="00C07027" w:rsidRPr="00236469">
        <w:rPr>
          <w:rFonts w:cs="Open Sans"/>
          <w:spacing w:val="13"/>
          <w:szCs w:val="22"/>
        </w:rPr>
        <w:t xml:space="preserve"> </w:t>
      </w:r>
      <w:r w:rsidR="00C07027" w:rsidRPr="00236469">
        <w:rPr>
          <w:rFonts w:cs="Open Sans"/>
          <w:spacing w:val="-1"/>
          <w:szCs w:val="22"/>
        </w:rPr>
        <w:t>h</w:t>
      </w:r>
      <w:r w:rsidR="00C07027" w:rsidRPr="00236469">
        <w:rPr>
          <w:rFonts w:cs="Open Sans"/>
          <w:spacing w:val="1"/>
          <w:szCs w:val="22"/>
        </w:rPr>
        <w:t>o</w:t>
      </w:r>
      <w:r w:rsidR="00C07027" w:rsidRPr="00236469">
        <w:rPr>
          <w:rFonts w:cs="Open Sans"/>
          <w:spacing w:val="2"/>
          <w:szCs w:val="22"/>
        </w:rPr>
        <w:t>n</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c</w:t>
      </w:r>
      <w:r w:rsidR="00C07027" w:rsidRPr="00236469">
        <w:rPr>
          <w:rFonts w:cs="Open Sans"/>
          <w:spacing w:val="1"/>
          <w:szCs w:val="22"/>
        </w:rPr>
        <w:t>orre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1"/>
          <w:szCs w:val="22"/>
        </w:rPr>
        <w:t>nd</w:t>
      </w:r>
      <w:r w:rsidR="00C07027" w:rsidRPr="00236469">
        <w:rPr>
          <w:rFonts w:cs="Open Sans"/>
          <w:spacing w:val="1"/>
          <w:szCs w:val="22"/>
        </w:rPr>
        <w:t>e</w:t>
      </w:r>
      <w:r w:rsidR="00C07027" w:rsidRPr="00236469">
        <w:rPr>
          <w:rFonts w:cs="Open Sans"/>
          <w:spacing w:val="-1"/>
          <w:szCs w:val="22"/>
        </w:rPr>
        <w:t>nt</w:t>
      </w:r>
      <w:r w:rsidR="00C07027" w:rsidRPr="00236469">
        <w:rPr>
          <w:rFonts w:cs="Open Sans"/>
          <w:spacing w:val="1"/>
          <w:szCs w:val="22"/>
        </w:rPr>
        <w:t>e</w:t>
      </w:r>
      <w:r w:rsidR="00C07027" w:rsidRPr="00236469">
        <w:rPr>
          <w:rFonts w:cs="Open Sans"/>
          <w:szCs w:val="22"/>
        </w:rPr>
        <w:t>s ao</w:t>
      </w:r>
      <w:r w:rsidR="00C07027" w:rsidRPr="00236469">
        <w:rPr>
          <w:rFonts w:cs="Open Sans"/>
          <w:spacing w:val="14"/>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1"/>
          <w:szCs w:val="22"/>
        </w:rPr>
        <w:t xml:space="preserve">o, </w:t>
      </w:r>
      <w:r w:rsidR="00C07027" w:rsidRPr="00236469">
        <w:rPr>
          <w:rFonts w:cs="Open Sans"/>
          <w:szCs w:val="22"/>
        </w:rPr>
        <w:t>sa</w:t>
      </w:r>
      <w:r w:rsidR="00C07027" w:rsidRPr="00236469">
        <w:rPr>
          <w:rFonts w:cs="Open Sans"/>
          <w:spacing w:val="-1"/>
          <w:szCs w:val="22"/>
        </w:rPr>
        <w:t>lv</w:t>
      </w:r>
      <w:r w:rsidR="00C07027" w:rsidRPr="00236469">
        <w:rPr>
          <w:rFonts w:cs="Open Sans"/>
          <w:szCs w:val="22"/>
        </w:rPr>
        <w:t>o</w:t>
      </w:r>
      <w:r w:rsidR="00C07027" w:rsidRPr="00236469">
        <w:rPr>
          <w:rFonts w:cs="Open Sans"/>
          <w:spacing w:val="-4"/>
          <w:szCs w:val="22"/>
        </w:rPr>
        <w:t xml:space="preserve"> </w:t>
      </w:r>
      <w:r w:rsidR="00C07027" w:rsidRPr="00236469">
        <w:rPr>
          <w:rFonts w:cs="Open Sans"/>
          <w:spacing w:val="-1"/>
          <w:szCs w:val="22"/>
        </w:rPr>
        <w:t>n</w:t>
      </w:r>
      <w:r w:rsidR="00C07027" w:rsidRPr="00236469">
        <w:rPr>
          <w:rFonts w:cs="Open Sans"/>
          <w:szCs w:val="22"/>
        </w:rPr>
        <w:t>o</w:t>
      </w:r>
      <w:r w:rsidR="00C07027" w:rsidRPr="00236469">
        <w:rPr>
          <w:rFonts w:cs="Open Sans"/>
          <w:spacing w:val="-3"/>
          <w:szCs w:val="22"/>
        </w:rPr>
        <w:t xml:space="preserve"> </w:t>
      </w:r>
      <w:r w:rsidR="00C07027" w:rsidRPr="00236469">
        <w:rPr>
          <w:rFonts w:cs="Open Sans"/>
          <w:spacing w:val="1"/>
          <w:szCs w:val="22"/>
        </w:rPr>
        <w:t>e</w:t>
      </w:r>
      <w:r w:rsidR="00C07027" w:rsidRPr="00236469">
        <w:rPr>
          <w:rFonts w:cs="Open Sans"/>
          <w:szCs w:val="22"/>
        </w:rPr>
        <w:t>x</w:t>
      </w:r>
      <w:r w:rsidR="00C07027" w:rsidRPr="00236469">
        <w:rPr>
          <w:rFonts w:cs="Open Sans"/>
          <w:spacing w:val="1"/>
          <w:szCs w:val="22"/>
        </w:rPr>
        <w:t>er</w:t>
      </w:r>
      <w:r w:rsidR="00C07027" w:rsidRPr="00236469">
        <w:rPr>
          <w:rFonts w:cs="Open Sans"/>
          <w:szCs w:val="22"/>
        </w:rPr>
        <w:t>c</w:t>
      </w:r>
      <w:r w:rsidR="00C07027" w:rsidRPr="00236469">
        <w:rPr>
          <w:rFonts w:cs="Open Sans"/>
          <w:spacing w:val="-1"/>
          <w:szCs w:val="22"/>
        </w:rPr>
        <w:t>í</w:t>
      </w:r>
      <w:r w:rsidR="00C07027" w:rsidRPr="00236469">
        <w:rPr>
          <w:rFonts w:cs="Open Sans"/>
          <w:szCs w:val="22"/>
        </w:rPr>
        <w:t>c</w:t>
      </w:r>
      <w:r w:rsidR="00C07027" w:rsidRPr="00236469">
        <w:rPr>
          <w:rFonts w:cs="Open Sans"/>
          <w:spacing w:val="-1"/>
          <w:szCs w:val="22"/>
        </w:rPr>
        <w:t>i</w:t>
      </w:r>
      <w:r w:rsidR="00C07027" w:rsidRPr="00236469">
        <w:rPr>
          <w:rFonts w:cs="Open Sans"/>
          <w:szCs w:val="22"/>
        </w:rPr>
        <w:t>o</w:t>
      </w:r>
      <w:r w:rsidR="00C07027" w:rsidRPr="00236469">
        <w:rPr>
          <w:rFonts w:cs="Open Sans"/>
          <w:spacing w:val="-7"/>
          <w:szCs w:val="22"/>
        </w:rPr>
        <w:t xml:space="preserve"> </w:t>
      </w:r>
      <w:r w:rsidR="00C07027" w:rsidRPr="00236469">
        <w:rPr>
          <w:rFonts w:cs="Open Sans"/>
          <w:spacing w:val="2"/>
          <w:szCs w:val="22"/>
        </w:rPr>
        <w:t>d</w:t>
      </w:r>
      <w:r w:rsidR="00C07027" w:rsidRPr="00236469">
        <w:rPr>
          <w:rFonts w:cs="Open Sans"/>
          <w:szCs w:val="22"/>
        </w:rPr>
        <w:t>e</w:t>
      </w:r>
      <w:r w:rsidR="00C07027" w:rsidRPr="00236469">
        <w:rPr>
          <w:rFonts w:cs="Open Sans"/>
          <w:spacing w:val="-1"/>
          <w:szCs w:val="22"/>
        </w:rPr>
        <w:t xml:space="preserve"> </w:t>
      </w:r>
      <w:r w:rsidR="00C07027" w:rsidRPr="00236469">
        <w:rPr>
          <w:rFonts w:cs="Open Sans"/>
          <w:szCs w:val="22"/>
        </w:rPr>
        <w:t>a</w:t>
      </w:r>
      <w:r w:rsidR="00C07027" w:rsidRPr="00236469">
        <w:rPr>
          <w:rFonts w:cs="Open Sans"/>
          <w:spacing w:val="-1"/>
          <w:szCs w:val="22"/>
        </w:rPr>
        <w:t>tiv</w:t>
      </w:r>
      <w:r w:rsidR="00C07027" w:rsidRPr="00236469">
        <w:rPr>
          <w:rFonts w:cs="Open Sans"/>
          <w:spacing w:val="1"/>
          <w:szCs w:val="22"/>
        </w:rPr>
        <w:t>i</w:t>
      </w:r>
      <w:r w:rsidR="00C07027" w:rsidRPr="00236469">
        <w:rPr>
          <w:rFonts w:cs="Open Sans"/>
          <w:spacing w:val="-1"/>
          <w:szCs w:val="22"/>
        </w:rPr>
        <w:t>d</w:t>
      </w:r>
      <w:r w:rsidR="00C07027" w:rsidRPr="00236469">
        <w:rPr>
          <w:rFonts w:cs="Open Sans"/>
          <w:szCs w:val="22"/>
        </w:rPr>
        <w:t>a</w:t>
      </w:r>
      <w:r w:rsidR="00C07027" w:rsidRPr="00236469">
        <w:rPr>
          <w:rFonts w:cs="Open Sans"/>
          <w:spacing w:val="-1"/>
          <w:szCs w:val="22"/>
        </w:rPr>
        <w:t>d</w:t>
      </w:r>
      <w:r w:rsidR="00C07027" w:rsidRPr="00236469">
        <w:rPr>
          <w:rFonts w:cs="Open Sans"/>
          <w:szCs w:val="22"/>
        </w:rPr>
        <w:t>e</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ro</w:t>
      </w:r>
      <w:r w:rsidR="00C07027" w:rsidRPr="00236469">
        <w:rPr>
          <w:rFonts w:cs="Open Sans"/>
          <w:szCs w:val="22"/>
        </w:rPr>
        <w:t>f</w:t>
      </w:r>
      <w:r w:rsidR="00C07027" w:rsidRPr="00236469">
        <w:rPr>
          <w:rFonts w:cs="Open Sans"/>
          <w:spacing w:val="-1"/>
          <w:szCs w:val="22"/>
        </w:rPr>
        <w:t>i</w:t>
      </w:r>
      <w:r w:rsidR="00C07027" w:rsidRPr="00236469">
        <w:rPr>
          <w:rFonts w:cs="Open Sans"/>
          <w:szCs w:val="22"/>
        </w:rPr>
        <w:t>s</w:t>
      </w:r>
      <w:r w:rsidR="00C07027" w:rsidRPr="00236469">
        <w:rPr>
          <w:rFonts w:cs="Open Sans"/>
          <w:spacing w:val="2"/>
          <w:szCs w:val="22"/>
        </w:rPr>
        <w:t>s</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l.</w:t>
      </w:r>
    </w:p>
    <w:p w14:paraId="2EEA8C70" w14:textId="6E0970F2" w:rsidR="007246C1" w:rsidRPr="00236469" w:rsidRDefault="007246C1">
      <w:pPr>
        <w:widowControl w:val="0"/>
        <w:ind w:firstLine="851"/>
        <w:jc w:val="both"/>
        <w:rPr>
          <w:rFonts w:cs="Open Sans"/>
          <w:color w:val="000000"/>
          <w:szCs w:val="22"/>
        </w:rPr>
      </w:pPr>
    </w:p>
    <w:p w14:paraId="771A8125" w14:textId="77777777" w:rsidR="007246C1" w:rsidRPr="00236469" w:rsidRDefault="007246C1">
      <w:pPr>
        <w:widowControl w:val="0"/>
        <w:ind w:firstLine="851"/>
        <w:jc w:val="both"/>
        <w:rPr>
          <w:rFonts w:cs="Open Sans"/>
          <w:color w:val="000000"/>
          <w:szCs w:val="22"/>
        </w:rPr>
      </w:pPr>
    </w:p>
    <w:p w14:paraId="4ED96E30" w14:textId="2CF9740C" w:rsidR="007246C1" w:rsidRPr="00236469" w:rsidRDefault="00C07027" w:rsidP="00467114">
      <w:pPr>
        <w:pStyle w:val="Ttulo3"/>
        <w:rPr>
          <w:rFonts w:ascii="Open Sans" w:hAnsi="Open Sans" w:cs="Open Sans"/>
          <w:sz w:val="22"/>
          <w:szCs w:val="22"/>
        </w:rPr>
      </w:pPr>
      <w:bookmarkStart w:id="59" w:name="_Toc511938847"/>
      <w:bookmarkStart w:id="60" w:name="_Toc511939103"/>
      <w:bookmarkStart w:id="61" w:name="_Toc189662291"/>
      <w:bookmarkEnd w:id="59"/>
      <w:bookmarkEnd w:id="60"/>
      <w:r w:rsidRPr="00236469">
        <w:rPr>
          <w:rFonts w:ascii="Open Sans" w:hAnsi="Open Sans" w:cs="Open Sans"/>
          <w:sz w:val="22"/>
          <w:szCs w:val="22"/>
        </w:rPr>
        <w:t>Seção II</w:t>
      </w:r>
      <w:bookmarkEnd w:id="61"/>
    </w:p>
    <w:p w14:paraId="06650A1F" w14:textId="77777777" w:rsidR="007246C1" w:rsidRPr="00236469" w:rsidRDefault="00C07027" w:rsidP="002845DB">
      <w:pPr>
        <w:pStyle w:val="Ttulo4"/>
        <w:rPr>
          <w:rFonts w:ascii="Open Sans" w:hAnsi="Open Sans" w:cs="Open Sans"/>
          <w:sz w:val="22"/>
          <w:szCs w:val="22"/>
        </w:rPr>
      </w:pPr>
      <w:bookmarkStart w:id="62" w:name="_Toc511938848"/>
      <w:bookmarkStart w:id="63" w:name="_Toc511939104"/>
      <w:bookmarkStart w:id="64" w:name="_Toc189662292"/>
      <w:bookmarkEnd w:id="62"/>
      <w:bookmarkEnd w:id="63"/>
      <w:r w:rsidRPr="00236469">
        <w:rPr>
          <w:rFonts w:ascii="Open Sans" w:hAnsi="Open Sans" w:cs="Open Sans"/>
          <w:sz w:val="22"/>
          <w:szCs w:val="22"/>
        </w:rPr>
        <w:t>Das Férias, das Licenças, das Substituições e das Convocações</w:t>
      </w:r>
      <w:bookmarkEnd w:id="64"/>
    </w:p>
    <w:p w14:paraId="6D420334" w14:textId="77777777" w:rsidR="007246C1" w:rsidRPr="00236469" w:rsidRDefault="007246C1">
      <w:pPr>
        <w:widowControl w:val="0"/>
        <w:jc w:val="center"/>
        <w:outlineLvl w:val="2"/>
        <w:rPr>
          <w:rFonts w:cs="Open Sans"/>
          <w:b/>
          <w:szCs w:val="22"/>
        </w:rPr>
      </w:pPr>
    </w:p>
    <w:p w14:paraId="1881C7B9" w14:textId="5E229645"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color w:val="000000"/>
          <w:szCs w:val="22"/>
        </w:rPr>
        <w:t xml:space="preserve"> 11</w:t>
      </w:r>
      <w:r w:rsidRPr="00D878D7">
        <w:rPr>
          <w:rFonts w:eastAsia="Verdana" w:cs="Open Sans"/>
          <w:bCs/>
          <w:color w:val="000000"/>
          <w:spacing w:val="42"/>
          <w:szCs w:val="22"/>
        </w:rPr>
        <w:t>.</w:t>
      </w:r>
      <w:r w:rsidR="00C07027" w:rsidRPr="00236469">
        <w:rPr>
          <w:rFonts w:eastAsia="Verdana" w:cs="Open Sans"/>
          <w:color w:val="000000"/>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9"/>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4"/>
          <w:szCs w:val="22"/>
        </w:rPr>
        <w:t xml:space="preserve"> </w:t>
      </w:r>
      <w:r w:rsidR="00C07027" w:rsidRPr="00236469">
        <w:rPr>
          <w:rFonts w:eastAsia="Verdana" w:cs="Open Sans"/>
          <w:szCs w:val="22"/>
        </w:rPr>
        <w:t>f</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julh</w:t>
      </w:r>
      <w:r w:rsidR="00C07027" w:rsidRPr="00236469">
        <w:rPr>
          <w:rFonts w:eastAsia="Verdana" w:cs="Open Sans"/>
          <w:spacing w:val="3"/>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w:t>
      </w:r>
    </w:p>
    <w:p w14:paraId="45D7B1FD" w14:textId="77777777" w:rsidR="007246C1" w:rsidRPr="00236469" w:rsidRDefault="007246C1">
      <w:pPr>
        <w:jc w:val="both"/>
        <w:rPr>
          <w:rFonts w:eastAsia="Verdana" w:cs="Open Sans"/>
          <w:szCs w:val="22"/>
        </w:rPr>
      </w:pPr>
    </w:p>
    <w:p w14:paraId="7ED41012" w14:textId="5F3CE1F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ão </w:t>
      </w:r>
      <w:r w:rsidR="00C07027" w:rsidRPr="00236469">
        <w:rPr>
          <w:rFonts w:eastAsia="Verdana" w:cs="Open Sans"/>
          <w:spacing w:val="-1"/>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ere</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entu</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14"/>
          <w:szCs w:val="22"/>
        </w:rPr>
        <w:t xml:space="preserve"> </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8798896" w14:textId="77777777" w:rsidR="007246C1" w:rsidRPr="00236469" w:rsidRDefault="007246C1">
      <w:pPr>
        <w:jc w:val="both"/>
        <w:rPr>
          <w:rFonts w:cs="Open Sans"/>
          <w:b/>
          <w:szCs w:val="22"/>
        </w:rPr>
      </w:pPr>
    </w:p>
    <w:p w14:paraId="5979BAAE" w14:textId="2F79AD7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12.</w:t>
      </w:r>
      <w:r w:rsidR="00C07027" w:rsidRPr="00236469">
        <w:rPr>
          <w:rFonts w:eastAsia="Verdana" w:cs="Open Sans"/>
          <w:b/>
          <w:bCs/>
          <w:color w:val="000000"/>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46"/>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ínu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umul</w:t>
      </w:r>
      <w:r w:rsidR="00C07027" w:rsidRPr="00236469">
        <w:rPr>
          <w:rFonts w:eastAsia="Verdana" w:cs="Open Sans"/>
          <w:szCs w:val="22"/>
        </w:rPr>
        <w:t>ar</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w:t>
      </w:r>
      <w:r w:rsidR="00C07027" w:rsidRPr="00236469">
        <w:rPr>
          <w:rFonts w:eastAsia="Verdana" w:cs="Open Sans"/>
          <w:szCs w:val="22"/>
        </w:rPr>
        <w:t>a, f</w:t>
      </w:r>
      <w:r w:rsidR="00C07027" w:rsidRPr="00236469">
        <w:rPr>
          <w:rFonts w:eastAsia="Verdana" w:cs="Open Sans"/>
          <w:spacing w:val="2"/>
          <w:szCs w:val="22"/>
        </w:rPr>
        <w:t>a</w:t>
      </w:r>
      <w:r w:rsidR="00C07027" w:rsidRPr="00236469">
        <w:rPr>
          <w:rFonts w:eastAsia="Verdana" w:cs="Open Sans"/>
          <w:szCs w:val="22"/>
        </w:rPr>
        <w:t>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DFB9D66" w14:textId="77777777" w:rsidR="007246C1" w:rsidRPr="00236469" w:rsidRDefault="007246C1">
      <w:pPr>
        <w:jc w:val="both"/>
        <w:rPr>
          <w:rFonts w:eastAsia="Verdana" w:cs="Open Sans"/>
          <w:szCs w:val="22"/>
        </w:rPr>
      </w:pPr>
    </w:p>
    <w:p w14:paraId="28D21305" w14:textId="228BCD6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3"/>
          <w:szCs w:val="22"/>
        </w:rPr>
        <w:t xml:space="preserve"> </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ac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ação</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2"/>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ré</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 e</w:t>
      </w:r>
      <w:r w:rsidR="00C07027" w:rsidRPr="00236469">
        <w:rPr>
          <w:rFonts w:eastAsia="Verdana" w:cs="Open Sans"/>
          <w:spacing w:val="7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as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 xml:space="preserve">lhe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cs="Open Sans"/>
          <w:szCs w:val="22"/>
        </w:rPr>
        <w:t>.</w:t>
      </w:r>
    </w:p>
    <w:p w14:paraId="1E306CCD" w14:textId="77777777" w:rsidR="007246C1" w:rsidRPr="00236469" w:rsidRDefault="007246C1">
      <w:pPr>
        <w:jc w:val="both"/>
        <w:rPr>
          <w:rFonts w:cs="Open Sans"/>
          <w:szCs w:val="22"/>
        </w:rPr>
      </w:pPr>
    </w:p>
    <w:p w14:paraId="42CAC0F9" w14:textId="41202985" w:rsidR="007246C1" w:rsidRPr="00236469" w:rsidRDefault="00D878D7">
      <w:pPr>
        <w:widowControl w:val="0"/>
        <w:ind w:firstLine="1418"/>
        <w:jc w:val="both"/>
        <w:rPr>
          <w:rFonts w:cs="Open Sans"/>
          <w:szCs w:val="22"/>
        </w:rPr>
      </w:pPr>
      <w:r w:rsidRPr="00D878D7">
        <w:rPr>
          <w:rFonts w:cs="Open Sans"/>
          <w:color w:val="000000"/>
          <w:szCs w:val="22"/>
        </w:rPr>
        <w:t>Art. 13.</w:t>
      </w:r>
      <w:r w:rsidR="00C07027" w:rsidRPr="00236469">
        <w:rPr>
          <w:rFonts w:cs="Open Sans"/>
          <w:b/>
          <w:color w:val="000000"/>
          <w:szCs w:val="22"/>
        </w:rPr>
        <w:t xml:space="preserve"> </w:t>
      </w:r>
      <w:r w:rsidR="00C07027" w:rsidRPr="00236469">
        <w:rPr>
          <w:rFonts w:cs="Open Sans"/>
          <w:color w:val="000000"/>
          <w:szCs w:val="22"/>
        </w:rPr>
        <w:t>A licença é requerida pelo Ministro com a indicação do prazo e do dia do início.</w:t>
      </w:r>
    </w:p>
    <w:p w14:paraId="7759FBC0" w14:textId="77777777" w:rsidR="007246C1" w:rsidRPr="00236469" w:rsidRDefault="007246C1">
      <w:pPr>
        <w:widowControl w:val="0"/>
        <w:ind w:firstLine="52"/>
        <w:jc w:val="both"/>
        <w:rPr>
          <w:rFonts w:cs="Open Sans"/>
          <w:b/>
          <w:color w:val="000000"/>
          <w:szCs w:val="22"/>
        </w:rPr>
      </w:pPr>
    </w:p>
    <w:p w14:paraId="521BF926" w14:textId="62C8CEBE"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Salvo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nt</w:t>
      </w:r>
      <w:r w:rsidR="00C07027" w:rsidRPr="00236469">
        <w:rPr>
          <w:rFonts w:cs="Open Sans"/>
          <w:spacing w:val="3"/>
          <w:szCs w:val="22"/>
        </w:rPr>
        <w:t>r</w:t>
      </w:r>
      <w:r w:rsidR="00C07027" w:rsidRPr="00236469">
        <w:rPr>
          <w:rFonts w:cs="Open Sans"/>
          <w:szCs w:val="22"/>
        </w:rPr>
        <w:t>a</w:t>
      </w:r>
      <w:r w:rsidR="00C07027" w:rsidRPr="00236469">
        <w:rPr>
          <w:rFonts w:cs="Open Sans"/>
          <w:spacing w:val="-1"/>
          <w:szCs w:val="22"/>
        </w:rPr>
        <w:t>i</w:t>
      </w:r>
      <w:r w:rsidR="00C07027" w:rsidRPr="00236469">
        <w:rPr>
          <w:rFonts w:cs="Open Sans"/>
          <w:spacing w:val="2"/>
          <w:szCs w:val="22"/>
        </w:rPr>
        <w:t>n</w:t>
      </w:r>
      <w:r w:rsidR="00C07027" w:rsidRPr="00236469">
        <w:rPr>
          <w:rFonts w:cs="Open Sans"/>
          <w:spacing w:val="-1"/>
          <w:szCs w:val="22"/>
        </w:rPr>
        <w:t>di</w:t>
      </w:r>
      <w:r w:rsidR="00C07027" w:rsidRPr="00236469">
        <w:rPr>
          <w:rFonts w:cs="Open Sans"/>
          <w:szCs w:val="22"/>
        </w:rPr>
        <w:t>cação médica</w:t>
      </w:r>
      <w:r w:rsidR="00C07027" w:rsidRPr="00236469">
        <w:rPr>
          <w:rFonts w:cs="Open Sans"/>
          <w:color w:val="000000"/>
          <w:szCs w:val="22"/>
        </w:rPr>
        <w:t>, o Ministro licenciado poderá proferir decisões em processos de que, antes da licença, haja pedido vista, ou que tenham recebido o seu visto como relator ou revisor.</w:t>
      </w:r>
    </w:p>
    <w:p w14:paraId="1631FF26" w14:textId="77777777" w:rsidR="007246C1" w:rsidRPr="00236469" w:rsidRDefault="007246C1">
      <w:pPr>
        <w:widowControl w:val="0"/>
        <w:ind w:firstLine="52"/>
        <w:jc w:val="both"/>
        <w:rPr>
          <w:rFonts w:cs="Open Sans"/>
          <w:color w:val="000000"/>
          <w:szCs w:val="22"/>
        </w:rPr>
      </w:pPr>
    </w:p>
    <w:p w14:paraId="17160E34" w14:textId="1948C0F8"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 Ministro licenciado pode reassumir o cargo, entendendo-se que desistiu do restante do prazo,</w:t>
      </w:r>
      <w:r w:rsidR="00C07027" w:rsidRPr="00236469">
        <w:rPr>
          <w:rFonts w:cs="Open Sans"/>
          <w:b/>
          <w:color w:val="000000"/>
          <w:szCs w:val="22"/>
        </w:rPr>
        <w:t xml:space="preserve"> </w:t>
      </w:r>
      <w:r w:rsidR="00C07027" w:rsidRPr="00236469">
        <w:rPr>
          <w:rFonts w:cs="Open Sans"/>
          <w:color w:val="000000"/>
          <w:szCs w:val="22"/>
        </w:rPr>
        <w:t>mediante prévia comunicação formal ao Presidente do Tribunal.</w:t>
      </w:r>
    </w:p>
    <w:p w14:paraId="442B999D" w14:textId="77777777" w:rsidR="007246C1" w:rsidRPr="00236469" w:rsidRDefault="007246C1">
      <w:pPr>
        <w:widowControl w:val="0"/>
        <w:ind w:firstLine="52"/>
        <w:jc w:val="both"/>
        <w:rPr>
          <w:rFonts w:cs="Open Sans"/>
          <w:color w:val="000000"/>
          <w:szCs w:val="22"/>
        </w:rPr>
      </w:pPr>
    </w:p>
    <w:p w14:paraId="57B0E2C4" w14:textId="1F7AD501" w:rsidR="007246C1" w:rsidRPr="00236469" w:rsidRDefault="00D878D7">
      <w:pPr>
        <w:widowControl w:val="0"/>
        <w:ind w:firstLine="1418"/>
        <w:jc w:val="both"/>
        <w:rPr>
          <w:rFonts w:cs="Open Sans"/>
          <w:color w:val="000000"/>
          <w:szCs w:val="22"/>
        </w:rPr>
      </w:pPr>
      <w:r w:rsidRPr="00D878D7">
        <w:rPr>
          <w:rFonts w:cs="Open Sans"/>
          <w:color w:val="000000"/>
          <w:szCs w:val="22"/>
        </w:rPr>
        <w:t>§ 3º</w:t>
      </w:r>
      <w:r w:rsidR="00C07027" w:rsidRPr="00236469">
        <w:rPr>
          <w:rFonts w:cs="Open Sans"/>
          <w:color w:val="000000"/>
          <w:szCs w:val="22"/>
        </w:rPr>
        <w:t xml:space="preserve"> Se a licença for para tratamento da própria saúde, o Ministro somente poderá reassumir o cargo, antes do término do prazo, se não houver c</w:t>
      </w:r>
      <w:r w:rsidR="00C07027" w:rsidRPr="00236469">
        <w:rPr>
          <w:rFonts w:cs="Open Sans"/>
          <w:color w:val="000000"/>
          <w:spacing w:val="1"/>
          <w:szCs w:val="22"/>
        </w:rPr>
        <w:t>o</w:t>
      </w:r>
      <w:r w:rsidR="00C07027" w:rsidRPr="00236469">
        <w:rPr>
          <w:rFonts w:cs="Open Sans"/>
          <w:color w:val="000000"/>
          <w:spacing w:val="-1"/>
          <w:szCs w:val="22"/>
        </w:rPr>
        <w:t>nt</w:t>
      </w:r>
      <w:r w:rsidR="00C07027" w:rsidRPr="00236469">
        <w:rPr>
          <w:rFonts w:cs="Open Sans"/>
          <w:color w:val="000000"/>
          <w:spacing w:val="3"/>
          <w:szCs w:val="22"/>
        </w:rPr>
        <w:t>r</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di</w:t>
      </w:r>
      <w:r w:rsidR="00C07027" w:rsidRPr="00236469">
        <w:rPr>
          <w:rFonts w:cs="Open Sans"/>
          <w:color w:val="000000"/>
          <w:szCs w:val="22"/>
        </w:rPr>
        <w:t>cação médica.</w:t>
      </w:r>
    </w:p>
    <w:p w14:paraId="37F86507" w14:textId="77777777" w:rsidR="007246C1" w:rsidRPr="00236469" w:rsidRDefault="007246C1">
      <w:pPr>
        <w:widowControl w:val="0"/>
        <w:ind w:firstLine="52"/>
        <w:jc w:val="both"/>
        <w:rPr>
          <w:rFonts w:cs="Open Sans"/>
          <w:color w:val="000000"/>
          <w:szCs w:val="22"/>
        </w:rPr>
      </w:pPr>
    </w:p>
    <w:p w14:paraId="4F487FA1" w14:textId="5CCFF2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14.</w:t>
      </w:r>
      <w:r w:rsidR="00C07027" w:rsidRPr="00236469">
        <w:rPr>
          <w:rFonts w:eastAsia="Verdana" w:cs="Open Sans"/>
          <w:b/>
          <w:bCs/>
          <w:color w:val="000000"/>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edid</w:t>
      </w:r>
      <w:r w:rsidR="00C07027" w:rsidRPr="00236469">
        <w:rPr>
          <w:rFonts w:eastAsia="Verdana" w:cs="Open Sans"/>
          <w:szCs w:val="22"/>
        </w:rPr>
        <w:t>o 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21"/>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749EA725" w14:textId="77777777" w:rsidR="00D878D7" w:rsidRDefault="00C07027">
      <w:pPr>
        <w:ind w:firstLine="1418"/>
        <w:jc w:val="both"/>
        <w:rPr>
          <w:rFonts w:eastAsia="Verdana" w:cs="Open Sans"/>
          <w:spacing w:val="-7"/>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b/>
          <w:bCs/>
          <w:szCs w:val="22"/>
        </w:rPr>
        <w:t>-</w:t>
      </w:r>
      <w:r w:rsidRPr="00236469">
        <w:rPr>
          <w:rFonts w:eastAsia="Verdana" w:cs="Open Sans"/>
          <w:b/>
          <w:bCs/>
          <w:spacing w:val="49"/>
          <w:szCs w:val="22"/>
        </w:rPr>
        <w:t xml:space="preserve"> </w:t>
      </w:r>
      <w:r w:rsidRPr="00236469">
        <w:rPr>
          <w:rFonts w:eastAsia="Verdana" w:cs="Open Sans"/>
          <w:szCs w:val="22"/>
        </w:rPr>
        <w:t>f</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0"/>
          <w:szCs w:val="22"/>
        </w:rPr>
        <w:t xml:space="preserve"> </w:t>
      </w:r>
      <w:r w:rsidRPr="00236469">
        <w:rPr>
          <w:rFonts w:eastAsia="Verdana" w:cs="Open Sans"/>
          <w:szCs w:val="22"/>
        </w:rPr>
        <w:t>a</w:t>
      </w:r>
      <w:r w:rsidRPr="00236469">
        <w:rPr>
          <w:rFonts w:eastAsia="Verdana" w:cs="Open Sans"/>
          <w:spacing w:val="48"/>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tud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w:t>
      </w:r>
      <w:r w:rsidRPr="00236469">
        <w:rPr>
          <w:rFonts w:eastAsia="Verdana" w:cs="Open Sans"/>
          <w:szCs w:val="22"/>
        </w:rPr>
        <w:t>áx</w:t>
      </w:r>
      <w:r w:rsidRPr="00236469">
        <w:rPr>
          <w:rFonts w:eastAsia="Verdana" w:cs="Open Sans"/>
          <w:spacing w:val="-1"/>
          <w:szCs w:val="22"/>
        </w:rPr>
        <w:t>im</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2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zCs w:val="22"/>
        </w:rPr>
        <w:t>s;</w:t>
      </w:r>
    </w:p>
    <w:p w14:paraId="7C83A37A" w14:textId="3705CD38" w:rsidR="007246C1" w:rsidRPr="00236469" w:rsidRDefault="00C07027">
      <w:pPr>
        <w:ind w:firstLine="1418"/>
        <w:jc w:val="both"/>
        <w:rPr>
          <w:rFonts w:cs="Open Sans"/>
          <w:szCs w:val="22"/>
        </w:rPr>
      </w:pPr>
      <w:r w:rsidRPr="00236469">
        <w:rPr>
          <w:rFonts w:eastAsia="Verdana" w:cs="Open Sans"/>
          <w:szCs w:val="22"/>
        </w:rPr>
        <w:t>II</w:t>
      </w:r>
      <w:r w:rsidRPr="00236469">
        <w:rPr>
          <w:rFonts w:eastAsia="Verdana" w:cs="Open Sans"/>
          <w:spacing w:val="79"/>
          <w:szCs w:val="22"/>
        </w:rPr>
        <w:t xml:space="preserve"> </w:t>
      </w:r>
      <w:r w:rsidRPr="00236469">
        <w:rPr>
          <w:rFonts w:eastAsia="Verdana" w:cs="Open Sans"/>
          <w:b/>
          <w:bCs/>
          <w:szCs w:val="22"/>
        </w:rPr>
        <w:t xml:space="preserve">- </w:t>
      </w:r>
      <w:r w:rsidRPr="00236469">
        <w:rPr>
          <w:rFonts w:eastAsia="Verdana" w:cs="Open Sans"/>
          <w:spacing w:val="1"/>
          <w:szCs w:val="22"/>
        </w:rPr>
        <w:t>re</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7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83"/>
          <w:szCs w:val="22"/>
        </w:rPr>
        <w:t xml:space="preserve"> </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7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0"/>
          <w:szCs w:val="22"/>
        </w:rPr>
        <w:t xml:space="preserve"> </w:t>
      </w:r>
      <w:r w:rsidRPr="00236469">
        <w:rPr>
          <w:rFonts w:eastAsia="Verdana" w:cs="Open Sans"/>
          <w:spacing w:val="-3"/>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s</w:t>
      </w:r>
      <w:r w:rsidRPr="00236469">
        <w:rPr>
          <w:rFonts w:eastAsia="Verdana" w:cs="Open Sans"/>
          <w:spacing w:val="7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0"/>
          <w:szCs w:val="22"/>
        </w:rPr>
        <w:t xml:space="preserve"> </w:t>
      </w:r>
      <w:r w:rsidRPr="00236469">
        <w:rPr>
          <w:rFonts w:eastAsia="Verdana" w:cs="Open Sans"/>
          <w:szCs w:val="22"/>
        </w:rPr>
        <w:t>à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zCs w:val="22"/>
        </w:rPr>
        <w:t>ç</w:t>
      </w:r>
      <w:r w:rsidRPr="00236469">
        <w:rPr>
          <w:rFonts w:eastAsia="Verdana" w:cs="Open Sans"/>
          <w:spacing w:val="2"/>
          <w:szCs w:val="22"/>
        </w:rPr>
        <w:t>a</w:t>
      </w:r>
      <w:r w:rsidRPr="00236469">
        <w:rPr>
          <w:rFonts w:eastAsia="Verdana" w:cs="Open Sans"/>
          <w:szCs w:val="22"/>
        </w:rPr>
        <w:t>.</w:t>
      </w:r>
    </w:p>
    <w:p w14:paraId="6123703C" w14:textId="77777777" w:rsidR="007246C1" w:rsidRPr="00236469" w:rsidRDefault="007246C1">
      <w:pPr>
        <w:widowControl w:val="0"/>
        <w:ind w:firstLine="1418"/>
        <w:jc w:val="both"/>
        <w:rPr>
          <w:rFonts w:cs="Open Sans"/>
          <w:color w:val="000000"/>
          <w:szCs w:val="22"/>
        </w:rPr>
      </w:pPr>
    </w:p>
    <w:p w14:paraId="2795A3D0" w14:textId="30E83FD7" w:rsidR="007246C1" w:rsidRPr="00236469" w:rsidRDefault="00D878D7">
      <w:pPr>
        <w:widowControl w:val="0"/>
        <w:ind w:firstLine="1418"/>
        <w:jc w:val="both"/>
        <w:rPr>
          <w:rFonts w:cs="Open Sans"/>
          <w:color w:val="000000"/>
          <w:szCs w:val="22"/>
        </w:rPr>
      </w:pPr>
      <w:r w:rsidRPr="00D878D7">
        <w:rPr>
          <w:rFonts w:cs="Open Sans"/>
          <w:color w:val="000000"/>
          <w:szCs w:val="22"/>
        </w:rPr>
        <w:t>Art. 15.</w:t>
      </w:r>
      <w:r w:rsidR="00C07027" w:rsidRPr="00236469">
        <w:rPr>
          <w:rFonts w:cs="Open Sans"/>
          <w:b/>
          <w:color w:val="000000"/>
          <w:szCs w:val="22"/>
        </w:rPr>
        <w:t xml:space="preserve"> </w:t>
      </w:r>
      <w:r w:rsidR="00C07027" w:rsidRPr="00236469">
        <w:rPr>
          <w:rFonts w:cs="Open Sans"/>
          <w:color w:val="000000"/>
          <w:szCs w:val="22"/>
        </w:rPr>
        <w:t>Nas ausências ou impedimentos eventuais ou temporários, a substituição no Tribunal far-se-á da seguinte maneira:</w:t>
      </w:r>
    </w:p>
    <w:p w14:paraId="7BE48F2C" w14:textId="77777777" w:rsidR="00D878D7" w:rsidRDefault="00C07027">
      <w:pPr>
        <w:ind w:firstLine="1418"/>
        <w:jc w:val="both"/>
        <w:rPr>
          <w:rFonts w:cs="Open Sans"/>
          <w:szCs w:val="22"/>
        </w:rPr>
      </w:pPr>
      <w:r w:rsidRPr="00236469">
        <w:rPr>
          <w:rFonts w:cs="Open Sans"/>
          <w:color w:val="000000"/>
          <w:szCs w:val="22"/>
        </w:rPr>
        <w:t xml:space="preserve">I - o Presidente do Tribunal, pelo Vice-Presidente, seguindo-se, na ausência de ambos, pelo Corregedor-Geral da Justiça do Trabalho e pelos </w:t>
      </w:r>
      <w:r w:rsidRPr="00236469">
        <w:rPr>
          <w:rFonts w:cs="Open Sans"/>
          <w:szCs w:val="22"/>
        </w:rPr>
        <w:t>demais Ministros, em ordem decrescente de antiguidade;</w:t>
      </w:r>
    </w:p>
    <w:p w14:paraId="2867E9BF" w14:textId="057F336D" w:rsidR="007246C1" w:rsidRPr="00236469" w:rsidRDefault="00C07027">
      <w:pPr>
        <w:ind w:firstLine="1418"/>
        <w:jc w:val="both"/>
        <w:rPr>
          <w:rFonts w:cs="Open Sans"/>
          <w:szCs w:val="22"/>
        </w:rPr>
      </w:pPr>
      <w:r w:rsidRPr="00236469">
        <w:rPr>
          <w:rFonts w:cs="Open Sans"/>
          <w:szCs w:val="22"/>
        </w:rPr>
        <w:t>II - o Vice-Presidente, pelo Presidente, ou, na ausência deste, pelo Corregedor-Geral da Justiça do Trabalho, e, em sequência, pelos demais Ministros, em ordem decrescente de antiguidade;</w:t>
      </w:r>
    </w:p>
    <w:p w14:paraId="0C87BC1B" w14:textId="77777777" w:rsidR="00D878D7" w:rsidRDefault="00C07027">
      <w:pPr>
        <w:widowControl w:val="0"/>
        <w:ind w:firstLine="1418"/>
        <w:jc w:val="both"/>
        <w:rPr>
          <w:rFonts w:cs="Open Sans"/>
          <w:szCs w:val="22"/>
        </w:rPr>
      </w:pPr>
      <w:r w:rsidRPr="00236469">
        <w:rPr>
          <w:rFonts w:cs="Open Sans"/>
          <w:szCs w:val="22"/>
        </w:rPr>
        <w:t>III - o Corregedor-Geral da Justiça do Trabalho, pelo Vice-Presidente, ou, na ausência deste, pelo Presidente, e, em sequência, pelos demais Ministros, em ordem decrescente de antiguidade;</w:t>
      </w:r>
    </w:p>
    <w:p w14:paraId="6516F283" w14:textId="0A557C21" w:rsidR="007246C1" w:rsidRPr="00236469" w:rsidRDefault="00C07027">
      <w:pPr>
        <w:widowControl w:val="0"/>
        <w:ind w:firstLine="1418"/>
        <w:jc w:val="both"/>
        <w:rPr>
          <w:rFonts w:cs="Open Sans"/>
          <w:color w:val="000000"/>
          <w:szCs w:val="22"/>
        </w:rPr>
      </w:pPr>
      <w:r w:rsidRPr="00236469">
        <w:rPr>
          <w:rFonts w:cs="Open Sans"/>
          <w:color w:val="000000"/>
          <w:szCs w:val="22"/>
        </w:rPr>
        <w:t>IV - o Presidente da Turma, pelo Ministro mais antigo presente na sessão;</w:t>
      </w:r>
    </w:p>
    <w:p w14:paraId="3C627FB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o Presidente da Comissão, preferencialmente pelo mais antigo dentre os seus membros;</w:t>
      </w:r>
    </w:p>
    <w:p w14:paraId="5A4C6ED0" w14:textId="77777777" w:rsidR="00D878D7" w:rsidRDefault="00C07027">
      <w:pPr>
        <w:widowControl w:val="0"/>
        <w:ind w:firstLine="1418"/>
        <w:jc w:val="both"/>
        <w:rPr>
          <w:rFonts w:cs="Open Sans"/>
          <w:color w:val="000000"/>
          <w:szCs w:val="22"/>
        </w:rPr>
      </w:pPr>
      <w:r w:rsidRPr="00236469">
        <w:rPr>
          <w:rFonts w:cs="Open Sans"/>
          <w:color w:val="000000"/>
          <w:szCs w:val="22"/>
        </w:rPr>
        <w:t>VI - qualquer dos membros das Comissões, pelo respectivo suplente.</w:t>
      </w:r>
    </w:p>
    <w:p w14:paraId="155C86FD" w14:textId="37BE2046" w:rsidR="00190354" w:rsidRPr="00236469" w:rsidRDefault="00190354" w:rsidP="00190354">
      <w:pPr>
        <w:widowControl w:val="0"/>
        <w:ind w:firstLine="1418"/>
        <w:jc w:val="both"/>
        <w:rPr>
          <w:rFonts w:eastAsia="Verdana" w:cs="Open Sans"/>
          <w:color w:val="000000"/>
          <w:szCs w:val="22"/>
        </w:rPr>
      </w:pPr>
      <w:r w:rsidRPr="00AF4046">
        <w:rPr>
          <w:szCs w:val="22"/>
        </w:rPr>
        <w:t>VII - o Ministro Ouvidor pelo Ministro Ouvidor-Substituto e, na ausência deste, em sequência, pelo Presidente, pelo Vice-Presidente ou pelo Ministro mais antigo presente no Tribunal.</w:t>
      </w:r>
      <w:r w:rsidRPr="008B7D8C">
        <w:rPr>
          <w:rStyle w:val="BDTEXTOGERALChar"/>
        </w:rPr>
        <w:t xml:space="preserve"> (</w:t>
      </w:r>
      <w:hyperlink r:id="rId17" w:history="1">
        <w:r>
          <w:rPr>
            <w:rStyle w:val="HiperlinkAtualizacaoAtoChar"/>
          </w:rPr>
          <w:t>Incluído pela Emenda Regimental n. 7, de 25 de novembro de 2024</w:t>
        </w:r>
      </w:hyperlink>
      <w:r w:rsidRPr="008B7D8C">
        <w:rPr>
          <w:rStyle w:val="BDTEXTOGERALChar"/>
        </w:rPr>
        <w:t>)</w:t>
      </w:r>
    </w:p>
    <w:p w14:paraId="699595DD" w14:textId="461CCF60" w:rsidR="007246C1" w:rsidRPr="00236469" w:rsidRDefault="007246C1">
      <w:pPr>
        <w:widowControl w:val="0"/>
        <w:ind w:firstLine="1418"/>
        <w:jc w:val="both"/>
        <w:rPr>
          <w:rFonts w:cs="Open Sans"/>
          <w:color w:val="000000"/>
          <w:szCs w:val="22"/>
        </w:rPr>
      </w:pPr>
    </w:p>
    <w:p w14:paraId="2AA31DEC" w14:textId="09C24870" w:rsidR="007246C1" w:rsidRPr="00236469" w:rsidRDefault="00D878D7">
      <w:pPr>
        <w:widowControl w:val="0"/>
        <w:ind w:firstLine="1418"/>
        <w:jc w:val="both"/>
        <w:rPr>
          <w:rFonts w:cs="Open Sans"/>
          <w:szCs w:val="22"/>
        </w:rPr>
      </w:pPr>
      <w:r w:rsidRPr="00D878D7">
        <w:rPr>
          <w:rFonts w:cs="Open Sans"/>
          <w:color w:val="000000"/>
          <w:szCs w:val="22"/>
        </w:rPr>
        <w:t>Art. 16.</w:t>
      </w:r>
      <w:r w:rsidR="00C07027" w:rsidRPr="00236469">
        <w:rPr>
          <w:rFonts w:cs="Open Sans"/>
          <w:b/>
          <w:color w:val="000000"/>
          <w:szCs w:val="22"/>
        </w:rPr>
        <w:t xml:space="preserve"> </w:t>
      </w:r>
      <w:r w:rsidR="00C07027" w:rsidRPr="00236469">
        <w:rPr>
          <w:rFonts w:cs="Open Sans"/>
          <w:szCs w:val="22"/>
        </w:rPr>
        <w:t>O</w:t>
      </w:r>
      <w:r w:rsidR="00C07027" w:rsidRPr="00236469">
        <w:rPr>
          <w:rFonts w:cs="Open Sans"/>
          <w:spacing w:val="9"/>
          <w:szCs w:val="22"/>
        </w:rPr>
        <w:t xml:space="preserve"> </w:t>
      </w:r>
      <w:r w:rsidR="00C07027" w:rsidRPr="00236469">
        <w:rPr>
          <w:rFonts w:cs="Open Sans"/>
          <w:spacing w:val="1"/>
          <w:szCs w:val="22"/>
        </w:rPr>
        <w:t>re</w:t>
      </w:r>
      <w:r w:rsidR="00C07027" w:rsidRPr="00236469">
        <w:rPr>
          <w:rFonts w:cs="Open Sans"/>
          <w:spacing w:val="-1"/>
          <w:szCs w:val="22"/>
        </w:rPr>
        <w:t>l</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o</w:t>
      </w:r>
      <w:r w:rsidR="00C07027" w:rsidRPr="00236469">
        <w:rPr>
          <w:rFonts w:cs="Open Sans"/>
          <w:szCs w:val="22"/>
        </w:rPr>
        <w:t>r</w:t>
      </w:r>
      <w:r w:rsidR="00C07027" w:rsidRPr="00236469">
        <w:rPr>
          <w:rFonts w:cs="Open Sans"/>
          <w:spacing w:val="3"/>
          <w:szCs w:val="22"/>
        </w:rPr>
        <w:t xml:space="preserve"> </w:t>
      </w:r>
      <w:r w:rsidR="00C07027" w:rsidRPr="00236469">
        <w:rPr>
          <w:rFonts w:cs="Open Sans"/>
          <w:szCs w:val="22"/>
        </w:rPr>
        <w:t>é</w:t>
      </w:r>
      <w:r w:rsidR="00C07027" w:rsidRPr="00236469">
        <w:rPr>
          <w:rFonts w:cs="Open Sans"/>
          <w:spacing w:val="8"/>
          <w:szCs w:val="22"/>
        </w:rPr>
        <w:t xml:space="preserve"> </w:t>
      </w:r>
      <w:r w:rsidR="00C07027" w:rsidRPr="00236469">
        <w:rPr>
          <w:rFonts w:cs="Open Sans"/>
          <w:szCs w:val="22"/>
        </w:rPr>
        <w:t>s</w:t>
      </w:r>
      <w:r w:rsidR="00C07027" w:rsidRPr="00236469">
        <w:rPr>
          <w:rFonts w:cs="Open Sans"/>
          <w:spacing w:val="-1"/>
          <w:szCs w:val="22"/>
        </w:rPr>
        <w:t>ub</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it</w:t>
      </w:r>
      <w:r w:rsidR="00C07027" w:rsidRPr="00236469">
        <w:rPr>
          <w:rFonts w:cs="Open Sans"/>
          <w:spacing w:val="2"/>
          <w:szCs w:val="22"/>
        </w:rPr>
        <w:t>u</w:t>
      </w:r>
      <w:r w:rsidR="00C07027" w:rsidRPr="00236469">
        <w:rPr>
          <w:rFonts w:cs="Open Sans"/>
          <w:spacing w:val="-1"/>
          <w:szCs w:val="22"/>
        </w:rPr>
        <w:t>íd</w:t>
      </w:r>
      <w:r w:rsidR="00C07027" w:rsidRPr="00236469">
        <w:rPr>
          <w:rFonts w:cs="Open Sans"/>
          <w:szCs w:val="22"/>
        </w:rPr>
        <w:t>o</w:t>
      </w:r>
      <w:r w:rsidR="00C07027" w:rsidRPr="00236469">
        <w:rPr>
          <w:rFonts w:cs="Open Sans"/>
          <w:spacing w:val="6"/>
          <w:szCs w:val="22"/>
        </w:rPr>
        <w:t xml:space="preserve"> </w:t>
      </w:r>
      <w:r w:rsidR="00C07027" w:rsidRPr="00236469">
        <w:rPr>
          <w:rFonts w:cs="Open Sans"/>
          <w:spacing w:val="-1"/>
          <w:szCs w:val="22"/>
        </w:rPr>
        <w:t>n</w:t>
      </w:r>
      <w:r w:rsidR="00C07027" w:rsidRPr="00236469">
        <w:rPr>
          <w:rFonts w:cs="Open Sans"/>
          <w:spacing w:val="2"/>
          <w:szCs w:val="22"/>
        </w:rPr>
        <w:t>a</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h</w:t>
      </w:r>
      <w:r w:rsidR="00C07027" w:rsidRPr="00236469">
        <w:rPr>
          <w:rFonts w:cs="Open Sans"/>
          <w:spacing w:val="1"/>
          <w:szCs w:val="22"/>
        </w:rPr>
        <w:t>i</w:t>
      </w:r>
      <w:r w:rsidR="00C07027" w:rsidRPr="00236469">
        <w:rPr>
          <w:rFonts w:cs="Open Sans"/>
          <w:spacing w:val="-1"/>
          <w:szCs w:val="22"/>
        </w:rPr>
        <w:t>p</w:t>
      </w:r>
      <w:r w:rsidR="00C07027" w:rsidRPr="00236469">
        <w:rPr>
          <w:rFonts w:cs="Open Sans"/>
          <w:spacing w:val="1"/>
          <w:szCs w:val="22"/>
        </w:rPr>
        <w:t>ó</w:t>
      </w:r>
      <w:r w:rsidR="00C07027" w:rsidRPr="00236469">
        <w:rPr>
          <w:rFonts w:cs="Open Sans"/>
          <w:spacing w:val="-1"/>
          <w:szCs w:val="22"/>
        </w:rPr>
        <w:t>t</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e</w:t>
      </w:r>
      <w:r w:rsidR="00C07027" w:rsidRPr="00236469">
        <w:rPr>
          <w:rFonts w:cs="Open Sans"/>
          <w:szCs w:val="22"/>
        </w:rPr>
        <w:t>s e</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or</w:t>
      </w:r>
      <w:r w:rsidR="00C07027" w:rsidRPr="00236469">
        <w:rPr>
          <w:rFonts w:cs="Open Sans"/>
          <w:spacing w:val="-1"/>
          <w:szCs w:val="22"/>
        </w:rPr>
        <w:t>m</w:t>
      </w:r>
      <w:r w:rsidR="00C07027" w:rsidRPr="00236469">
        <w:rPr>
          <w:rFonts w:cs="Open Sans"/>
          <w:szCs w:val="22"/>
        </w:rPr>
        <w:t xml:space="preserve">as </w:t>
      </w:r>
      <w:r w:rsidR="00C07027" w:rsidRPr="00236469">
        <w:rPr>
          <w:rFonts w:cs="Open Sans"/>
          <w:spacing w:val="-1"/>
          <w:szCs w:val="22"/>
        </w:rPr>
        <w:t>p</w:t>
      </w:r>
      <w:r w:rsidR="00C07027" w:rsidRPr="00236469">
        <w:rPr>
          <w:rFonts w:cs="Open Sans"/>
          <w:spacing w:val="1"/>
          <w:szCs w:val="22"/>
        </w:rPr>
        <w:t>re</w:t>
      </w:r>
      <w:r w:rsidR="00C07027" w:rsidRPr="00236469">
        <w:rPr>
          <w:rFonts w:cs="Open Sans"/>
          <w:szCs w:val="22"/>
        </w:rPr>
        <w:t>v</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zCs w:val="22"/>
        </w:rPr>
        <w:t>as</w:t>
      </w:r>
      <w:r w:rsidR="00C07027" w:rsidRPr="00236469">
        <w:rPr>
          <w:rFonts w:cs="Open Sans"/>
          <w:spacing w:val="-7"/>
          <w:szCs w:val="22"/>
        </w:rPr>
        <w:t xml:space="preserve"> </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 xml:space="preserve"> S</w:t>
      </w:r>
      <w:r w:rsidR="00C07027" w:rsidRPr="00236469">
        <w:rPr>
          <w:rFonts w:cs="Open Sans"/>
          <w:spacing w:val="1"/>
          <w:szCs w:val="22"/>
        </w:rPr>
        <w:t>e</w:t>
      </w:r>
      <w:r w:rsidR="00C07027" w:rsidRPr="00236469">
        <w:rPr>
          <w:rFonts w:cs="Open Sans"/>
          <w:szCs w:val="22"/>
        </w:rPr>
        <w:t>ção</w:t>
      </w:r>
      <w:r w:rsidR="00C07027" w:rsidRPr="00236469">
        <w:rPr>
          <w:rFonts w:cs="Open Sans"/>
          <w:spacing w:val="-4"/>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zCs w:val="22"/>
        </w:rPr>
        <w:t>Ca</w:t>
      </w:r>
      <w:r w:rsidR="00C07027" w:rsidRPr="00236469">
        <w:rPr>
          <w:rFonts w:cs="Open Sans"/>
          <w:spacing w:val="-1"/>
          <w:szCs w:val="22"/>
        </w:rPr>
        <w:t>pí</w:t>
      </w:r>
      <w:r w:rsidR="00C07027" w:rsidRPr="00236469">
        <w:rPr>
          <w:rFonts w:cs="Open Sans"/>
          <w:spacing w:val="1"/>
          <w:szCs w:val="22"/>
        </w:rPr>
        <w:t>t</w:t>
      </w:r>
      <w:r w:rsidR="00C07027" w:rsidRPr="00236469">
        <w:rPr>
          <w:rFonts w:cs="Open Sans"/>
          <w:spacing w:val="-1"/>
          <w:szCs w:val="22"/>
        </w:rPr>
        <w:t>ul</w:t>
      </w:r>
      <w:r w:rsidR="00C07027" w:rsidRPr="00236469">
        <w:rPr>
          <w:rFonts w:cs="Open Sans"/>
          <w:szCs w:val="22"/>
        </w:rPr>
        <w:t>o</w:t>
      </w:r>
      <w:r w:rsidR="00C07027" w:rsidRPr="00236469">
        <w:rPr>
          <w:rFonts w:cs="Open Sans"/>
          <w:spacing w:val="-6"/>
          <w:szCs w:val="22"/>
        </w:rPr>
        <w:t xml:space="preserve"> </w:t>
      </w:r>
      <w:r w:rsidR="00C07027" w:rsidRPr="00236469">
        <w:rPr>
          <w:rFonts w:cs="Open Sans"/>
          <w:szCs w:val="22"/>
        </w:rPr>
        <w:t xml:space="preserve">II </w:t>
      </w:r>
      <w:r w:rsidR="00C07027" w:rsidRPr="00236469">
        <w:rPr>
          <w:rFonts w:cs="Open Sans"/>
          <w:spacing w:val="-1"/>
          <w:szCs w:val="22"/>
        </w:rPr>
        <w:t>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T</w:t>
      </w:r>
      <w:r w:rsidR="00C07027" w:rsidRPr="00236469">
        <w:rPr>
          <w:rFonts w:cs="Open Sans"/>
          <w:spacing w:val="-1"/>
          <w:szCs w:val="22"/>
        </w:rPr>
        <w:t>ít</w:t>
      </w:r>
      <w:r w:rsidR="00C07027" w:rsidRPr="00236469">
        <w:rPr>
          <w:rFonts w:cs="Open Sans"/>
          <w:spacing w:val="2"/>
          <w:szCs w:val="22"/>
        </w:rPr>
        <w:t>u</w:t>
      </w:r>
      <w:r w:rsidR="00C07027" w:rsidRPr="00236469">
        <w:rPr>
          <w:rFonts w:cs="Open Sans"/>
          <w:spacing w:val="-1"/>
          <w:szCs w:val="22"/>
        </w:rPr>
        <w:t>l</w:t>
      </w:r>
      <w:r w:rsidR="00C07027" w:rsidRPr="00236469">
        <w:rPr>
          <w:rFonts w:cs="Open Sans"/>
          <w:szCs w:val="22"/>
        </w:rPr>
        <w:t>o</w:t>
      </w:r>
      <w:r w:rsidR="00C07027" w:rsidRPr="00236469">
        <w:rPr>
          <w:rFonts w:cs="Open Sans"/>
          <w:spacing w:val="-3"/>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L</w:t>
      </w:r>
      <w:r w:rsidR="00C07027" w:rsidRPr="00236469">
        <w:rPr>
          <w:rFonts w:cs="Open Sans"/>
          <w:spacing w:val="-1"/>
          <w:szCs w:val="22"/>
        </w:rPr>
        <w:t>i</w:t>
      </w:r>
      <w:r w:rsidR="00C07027" w:rsidRPr="00236469">
        <w:rPr>
          <w:rFonts w:cs="Open Sans"/>
          <w:szCs w:val="22"/>
        </w:rPr>
        <w:t>v</w:t>
      </w:r>
      <w:r w:rsidR="00C07027" w:rsidRPr="00236469">
        <w:rPr>
          <w:rFonts w:cs="Open Sans"/>
          <w:spacing w:val="1"/>
          <w:szCs w:val="22"/>
        </w:rPr>
        <w:t>r</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II, deste Regimento.</w:t>
      </w:r>
    </w:p>
    <w:p w14:paraId="51DB914F" w14:textId="77777777" w:rsidR="007A169A" w:rsidRDefault="007A169A">
      <w:pPr>
        <w:ind w:firstLine="1418"/>
        <w:jc w:val="both"/>
        <w:rPr>
          <w:rFonts w:eastAsia="Verdana" w:cs="Open Sans"/>
          <w:spacing w:val="-8"/>
          <w:szCs w:val="22"/>
        </w:rPr>
      </w:pPr>
    </w:p>
    <w:p w14:paraId="6F62627B" w14:textId="00472597" w:rsidR="007A169A" w:rsidRPr="00236469" w:rsidRDefault="007A169A">
      <w:pPr>
        <w:ind w:firstLine="1418"/>
        <w:jc w:val="both"/>
        <w:rPr>
          <w:rFonts w:eastAsia="Verdana" w:cs="Open Sans"/>
          <w:szCs w:val="22"/>
        </w:rPr>
      </w:pPr>
      <w:r w:rsidRPr="00D8087E">
        <w:rPr>
          <w:szCs w:val="22"/>
        </w:rPr>
        <w:t xml:space="preserve">Art. 17. Nas ausências temporárias, por período superior a 30 (trinta) dias, e nos afastamentos definitivos, os Ministros serão substituídos por Desembargador do </w:t>
      </w:r>
      <w:r w:rsidRPr="00D8087E">
        <w:rPr>
          <w:szCs w:val="22"/>
        </w:rPr>
        <w:lastRenderedPageBreak/>
        <w:t>Trabalho, escolhido pelo Órgão Especial, por consenso ou mediante escrutínio secreto e pelo voto da maioria absoluta dos seus membros.</w:t>
      </w:r>
      <w:r w:rsidRPr="007A169A">
        <w:rPr>
          <w:rStyle w:val="Ttulo9Char"/>
        </w:rPr>
        <w:t xml:space="preserve"> </w:t>
      </w:r>
      <w:r w:rsidRPr="008B7D8C">
        <w:rPr>
          <w:rStyle w:val="BDTEXTOGERALChar"/>
        </w:rPr>
        <w:t>(</w:t>
      </w:r>
      <w:hyperlink r:id="rId18" w:history="1">
        <w:r w:rsidRPr="00536C87">
          <w:rPr>
            <w:rStyle w:val="HiperlinkAtualizacaoAtoChar"/>
          </w:rPr>
          <w:t>Redação dada pela Emenda Regimental n. 7, de 25 de novembro de 2024</w:t>
        </w:r>
      </w:hyperlink>
      <w:r w:rsidRPr="008B7D8C">
        <w:rPr>
          <w:rStyle w:val="BDTEXTOGERALChar"/>
        </w:rPr>
        <w:t>)</w:t>
      </w:r>
    </w:p>
    <w:p w14:paraId="5AE2202C" w14:textId="77777777" w:rsidR="00C97C36" w:rsidRDefault="00C97C36">
      <w:pPr>
        <w:ind w:firstLine="1418"/>
        <w:jc w:val="both"/>
        <w:rPr>
          <w:rFonts w:eastAsia="Verdana" w:cs="Open Sans"/>
          <w:szCs w:val="22"/>
        </w:rPr>
      </w:pPr>
    </w:p>
    <w:p w14:paraId="2FF920E3" w14:textId="38BCF18A" w:rsidR="00C97C36" w:rsidRDefault="00C97C36">
      <w:pPr>
        <w:ind w:firstLine="1418"/>
        <w:jc w:val="both"/>
        <w:rPr>
          <w:rFonts w:eastAsia="Verdana" w:cs="Open Sans"/>
          <w:spacing w:val="-4"/>
          <w:szCs w:val="22"/>
        </w:rPr>
      </w:pPr>
      <w:r w:rsidRPr="00D8087E">
        <w:rPr>
          <w:szCs w:val="22"/>
        </w:rPr>
        <w:t>Parágrafo único. O Desembargador do Trabalho convocado atuará nos órgãos fracionários nos que tiver assento o Ministro afastado temporária ou definitivamente, à exceção do Tribunal Pleno e do Órgão Especial.</w:t>
      </w:r>
      <w:r w:rsidRPr="00C97C36">
        <w:rPr>
          <w:rStyle w:val="BDTEXTOGERALChar"/>
        </w:rPr>
        <w:t xml:space="preserve"> </w:t>
      </w:r>
      <w:r w:rsidRPr="008B7D8C">
        <w:rPr>
          <w:rStyle w:val="BDTEXTOGERALChar"/>
        </w:rPr>
        <w:t>(</w:t>
      </w:r>
      <w:hyperlink r:id="rId19" w:history="1">
        <w:r w:rsidRPr="00536C87">
          <w:rPr>
            <w:rStyle w:val="HiperlinkAtualizacaoAtoChar"/>
          </w:rPr>
          <w:t>Redação dada pela Emenda Regimental n. 7, de 25 de novembro de 2024</w:t>
        </w:r>
      </w:hyperlink>
      <w:r w:rsidRPr="008B7D8C">
        <w:rPr>
          <w:rStyle w:val="BDTEXTOGERALChar"/>
        </w:rPr>
        <w:t>)</w:t>
      </w:r>
    </w:p>
    <w:p w14:paraId="039D52CF" w14:textId="414412B4" w:rsidR="005F7932" w:rsidRPr="00236469" w:rsidRDefault="005F7932">
      <w:pPr>
        <w:ind w:firstLine="1418"/>
        <w:jc w:val="both"/>
        <w:rPr>
          <w:rFonts w:cs="Open Sans"/>
          <w:b/>
          <w:szCs w:val="22"/>
        </w:rPr>
      </w:pPr>
    </w:p>
    <w:p w14:paraId="44840BAC" w14:textId="1DADAAFA"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color w:val="000000"/>
          <w:szCs w:val="22"/>
        </w:rPr>
        <w:t>. 18.</w:t>
      </w:r>
      <w:r w:rsidR="00C07027" w:rsidRPr="00236469">
        <w:rPr>
          <w:rFonts w:eastAsia="Verdana" w:cs="Open Sans"/>
          <w:b/>
          <w:bCs/>
          <w:color w:val="000000"/>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ca</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de 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i/>
          <w:szCs w:val="22"/>
        </w:rPr>
        <w:t>ad</w:t>
      </w:r>
      <w:r w:rsidR="00E45BDD" w:rsidRPr="00236469">
        <w:rPr>
          <w:rFonts w:eastAsia="Verdana" w:cs="Open Sans"/>
          <w:szCs w:val="22"/>
        </w:rPr>
        <w:t xml:space="preserve"> </w:t>
      </w:r>
      <w:r w:rsidR="00C07027" w:rsidRPr="00236469">
        <w:rPr>
          <w:rFonts w:eastAsia="Verdana" w:cs="Open Sans"/>
          <w:i/>
          <w:spacing w:val="1"/>
          <w:szCs w:val="22"/>
        </w:rPr>
        <w:t>re</w:t>
      </w:r>
      <w:r w:rsidR="00C07027" w:rsidRPr="00236469">
        <w:rPr>
          <w:rFonts w:eastAsia="Verdana" w:cs="Open Sans"/>
          <w:i/>
          <w:szCs w:val="22"/>
        </w:rPr>
        <w:t>f</w:t>
      </w:r>
      <w:r w:rsidR="00C07027" w:rsidRPr="00236469">
        <w:rPr>
          <w:rFonts w:eastAsia="Verdana" w:cs="Open Sans"/>
          <w:i/>
          <w:spacing w:val="1"/>
          <w:szCs w:val="22"/>
        </w:rPr>
        <w:t>e</w:t>
      </w:r>
      <w:r w:rsidR="00C07027" w:rsidRPr="00236469">
        <w:rPr>
          <w:rFonts w:eastAsia="Verdana" w:cs="Open Sans"/>
          <w:i/>
          <w:spacing w:val="-2"/>
          <w:szCs w:val="22"/>
        </w:rPr>
        <w:t>r</w:t>
      </w:r>
      <w:r w:rsidR="00C07027" w:rsidRPr="00236469">
        <w:rPr>
          <w:rFonts w:eastAsia="Verdana" w:cs="Open Sans"/>
          <w:i/>
          <w:spacing w:val="1"/>
          <w:szCs w:val="22"/>
        </w:rPr>
        <w:t>e</w:t>
      </w:r>
      <w:r w:rsidR="00C07027" w:rsidRPr="00236469">
        <w:rPr>
          <w:rFonts w:eastAsia="Verdana" w:cs="Open Sans"/>
          <w:i/>
          <w:spacing w:val="-1"/>
          <w:szCs w:val="22"/>
        </w:rPr>
        <w:t>ndu</w:t>
      </w:r>
      <w:r w:rsidR="00C07027" w:rsidRPr="00236469">
        <w:rPr>
          <w:rFonts w:eastAsia="Verdana" w:cs="Open Sans"/>
          <w:i/>
          <w:szCs w:val="22"/>
        </w:rPr>
        <w:t>m</w:t>
      </w:r>
      <w:r w:rsidR="00E45BDD"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car</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Ministro</w:t>
      </w:r>
      <w:r w:rsidR="00C07027" w:rsidRPr="00236469">
        <w:rPr>
          <w:rFonts w:eastAsia="Verdana" w:cs="Open Sans"/>
          <w:spacing w:val="-3"/>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0317DA" w14:textId="51339FBE" w:rsidR="007246C1" w:rsidRPr="00236469" w:rsidRDefault="007246C1">
      <w:pPr>
        <w:ind w:firstLine="1418"/>
        <w:jc w:val="both"/>
        <w:rPr>
          <w:rFonts w:eastAsia="Verdana" w:cs="Open Sans"/>
          <w:spacing w:val="-84"/>
          <w:szCs w:val="22"/>
        </w:rPr>
      </w:pPr>
    </w:p>
    <w:p w14:paraId="3A5CF89E" w14:textId="05B6EFDD" w:rsidR="00C97C36" w:rsidRPr="00C97C36" w:rsidRDefault="00C97C36" w:rsidP="00B31937">
      <w:pPr>
        <w:pStyle w:val="BDTEXTOGERAL"/>
      </w:pPr>
      <w:r w:rsidRPr="00D8087E">
        <w:t xml:space="preserve">Art. 19. Excepcionalmente, poderá o Tribunal Superior </w:t>
      </w:r>
      <w:proofErr w:type="gramStart"/>
      <w:r w:rsidRPr="00D8087E">
        <w:t>do Trabalho convocar</w:t>
      </w:r>
      <w:proofErr w:type="gramEnd"/>
      <w:r w:rsidRPr="00D8087E">
        <w:t xml:space="preserve"> Desembargadores do Trabalho para atuarem, temporariamente, em suas Turmas e Juízes do Trabalho para auxiliarem, no curso dos respectivos mandatos, a Presidência e a Vice-Presidência do Tribunal.</w:t>
      </w:r>
      <w:r w:rsidRPr="00C97C36">
        <w:rPr>
          <w:rStyle w:val="Ttulo9Char"/>
        </w:rPr>
        <w:t xml:space="preserve"> </w:t>
      </w:r>
      <w:r w:rsidRPr="008B7D8C">
        <w:rPr>
          <w:rStyle w:val="BDTEXTOGERALChar"/>
        </w:rPr>
        <w:t>(</w:t>
      </w:r>
      <w:hyperlink r:id="rId20"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75BE1E6C" w14:textId="2A714622" w:rsidR="00C97C36" w:rsidRDefault="008C6B61">
      <w:pPr>
        <w:ind w:firstLine="1418"/>
        <w:jc w:val="both"/>
        <w:rPr>
          <w:rFonts w:cs="Open Sans"/>
          <w:szCs w:val="22"/>
        </w:rPr>
      </w:pPr>
      <w:hyperlink r:id="rId21" w:history="1"/>
    </w:p>
    <w:p w14:paraId="19A210DE" w14:textId="144B70CC" w:rsidR="00C97C36" w:rsidRPr="00236469" w:rsidRDefault="00C97C36">
      <w:pPr>
        <w:ind w:firstLine="1418"/>
        <w:jc w:val="both"/>
        <w:rPr>
          <w:rFonts w:cs="Open Sans"/>
          <w:szCs w:val="22"/>
        </w:rPr>
      </w:pPr>
      <w:r w:rsidRPr="00D8087E">
        <w:rPr>
          <w:szCs w:val="22"/>
        </w:rPr>
        <w:t>Parágrafo único. A convocação será limitada ao número de 2 (dois) Juízes do Trabalho para auxílio em cada um dos referidos órgãos e atenderá as determinações previstas nos atos normativos do Conselho Nacional de Justiça.</w:t>
      </w:r>
      <w:r w:rsidRPr="00C97C36">
        <w:rPr>
          <w:rStyle w:val="Ttulo9Char"/>
        </w:rPr>
        <w:t xml:space="preserve"> </w:t>
      </w:r>
      <w:r w:rsidRPr="008B7D8C">
        <w:rPr>
          <w:rStyle w:val="BDTEXTOGERALChar"/>
        </w:rPr>
        <w:t>(</w:t>
      </w:r>
      <w:hyperlink r:id="rId22" w:history="1">
        <w:r w:rsidR="00200134">
          <w:rPr>
            <w:rStyle w:val="HiperlinkAtualizacaoAtoChar"/>
          </w:rPr>
          <w:t>Redação dada</w:t>
        </w:r>
        <w:r w:rsidRPr="00536C87">
          <w:rPr>
            <w:rStyle w:val="HiperlinkAtualizacaoAtoChar"/>
          </w:rPr>
          <w:t xml:space="preserve"> pela Emenda Regimental n. 7, de 25 de novembro de 2024</w:t>
        </w:r>
      </w:hyperlink>
      <w:r w:rsidRPr="008B7D8C">
        <w:rPr>
          <w:rStyle w:val="BDTEXTOGERALChar"/>
        </w:rPr>
        <w:t>)</w:t>
      </w:r>
    </w:p>
    <w:p w14:paraId="12C9AF19" w14:textId="77777777" w:rsidR="007246C1" w:rsidRPr="00236469" w:rsidRDefault="007246C1">
      <w:pPr>
        <w:ind w:firstLine="1418"/>
        <w:jc w:val="both"/>
        <w:rPr>
          <w:rFonts w:cs="Open Sans"/>
          <w:szCs w:val="22"/>
        </w:rPr>
      </w:pPr>
    </w:p>
    <w:p w14:paraId="5E4F0568" w14:textId="6340E1A8" w:rsidR="007246C1" w:rsidRPr="00236469" w:rsidRDefault="00D878D7">
      <w:pPr>
        <w:ind w:firstLine="1418"/>
        <w:jc w:val="both"/>
        <w:rPr>
          <w:rFonts w:eastAsia="Verdana" w:cs="Open Sans"/>
          <w:spacing w:val="1"/>
          <w:szCs w:val="22"/>
          <w:u w:val="single" w:color="0000FF"/>
        </w:rPr>
      </w:pPr>
      <w:bookmarkStart w:id="65" w:name="_Toc26622025"/>
      <w:bookmarkStart w:id="66" w:name="_Toc338192913"/>
      <w:bookmarkStart w:id="67" w:name="_Toc338194624"/>
      <w:bookmarkEnd w:id="65"/>
      <w:bookmarkEnd w:id="66"/>
      <w:bookmarkEnd w:id="67"/>
      <w:r w:rsidRPr="00D878D7">
        <w:rPr>
          <w:rFonts w:eastAsia="Verdana" w:cs="Open Sans"/>
          <w:bCs/>
          <w:spacing w:val="1"/>
          <w:szCs w:val="22"/>
        </w:rPr>
        <w:t>Art</w:t>
      </w:r>
      <w:r w:rsidRPr="00D878D7">
        <w:rPr>
          <w:rFonts w:eastAsia="Verdana" w:cs="Open Sans"/>
          <w:bCs/>
          <w:szCs w:val="22"/>
        </w:rPr>
        <w:t xml:space="preserve">. </w:t>
      </w:r>
      <w:r w:rsidRPr="00D878D7">
        <w:rPr>
          <w:rFonts w:eastAsia="Verdana" w:cs="Open Sans"/>
          <w:bCs/>
          <w:color w:val="000000"/>
          <w:szCs w:val="22"/>
        </w:rPr>
        <w:t>20.</w:t>
      </w:r>
      <w:r w:rsidR="00C07027" w:rsidRPr="00236469">
        <w:rPr>
          <w:rFonts w:eastAsia="Verdana" w:cs="Open Sans"/>
          <w:b/>
          <w:bCs/>
          <w:color w:val="000000"/>
          <w:szCs w:val="22"/>
        </w:rPr>
        <w:t xml:space="preserve"> </w:t>
      </w:r>
      <w:r w:rsidR="00C07027" w:rsidRPr="00236469">
        <w:rPr>
          <w:rFonts w:eastAsia="Verdana" w:cs="Open Sans"/>
          <w:color w:val="000000"/>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di</w:t>
      </w:r>
      <w:r w:rsidR="00C07027" w:rsidRPr="00236469">
        <w:rPr>
          <w:rFonts w:eastAsia="Verdana" w:cs="Open Sans"/>
          <w:szCs w:val="22"/>
        </w:rPr>
        <w:t>r 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se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p>
    <w:p w14:paraId="188F50E2" w14:textId="77777777" w:rsidR="007246C1" w:rsidRPr="00236469" w:rsidRDefault="007246C1">
      <w:pPr>
        <w:widowControl w:val="0"/>
        <w:ind w:firstLine="1418"/>
        <w:jc w:val="both"/>
        <w:rPr>
          <w:rFonts w:cs="Open Sans"/>
          <w:color w:val="000000"/>
          <w:szCs w:val="22"/>
        </w:rPr>
      </w:pPr>
    </w:p>
    <w:p w14:paraId="4D1EA95F" w14:textId="77777777" w:rsidR="007246C1" w:rsidRPr="00236469" w:rsidRDefault="007246C1">
      <w:pPr>
        <w:widowControl w:val="0"/>
        <w:ind w:firstLine="851"/>
        <w:jc w:val="center"/>
        <w:rPr>
          <w:rFonts w:cs="Open Sans"/>
          <w:color w:val="000000"/>
          <w:szCs w:val="22"/>
        </w:rPr>
      </w:pPr>
    </w:p>
    <w:p w14:paraId="2C546EFD" w14:textId="658A33C9" w:rsidR="007246C1" w:rsidRPr="00236469" w:rsidRDefault="00C07027" w:rsidP="00467114">
      <w:pPr>
        <w:pStyle w:val="Ttulo3"/>
        <w:rPr>
          <w:rFonts w:ascii="Open Sans" w:hAnsi="Open Sans" w:cs="Open Sans"/>
          <w:sz w:val="22"/>
          <w:szCs w:val="22"/>
        </w:rPr>
      </w:pPr>
      <w:bookmarkStart w:id="68" w:name="_Toc511938849"/>
      <w:bookmarkStart w:id="69" w:name="_Toc511939105"/>
      <w:bookmarkStart w:id="70" w:name="_Toc189662293"/>
      <w:bookmarkEnd w:id="68"/>
      <w:bookmarkEnd w:id="69"/>
      <w:r w:rsidRPr="00236469">
        <w:rPr>
          <w:rFonts w:ascii="Open Sans" w:hAnsi="Open Sans" w:cs="Open Sans"/>
          <w:sz w:val="22"/>
          <w:szCs w:val="22"/>
        </w:rPr>
        <w:t>Seção III</w:t>
      </w:r>
      <w:bookmarkEnd w:id="70"/>
    </w:p>
    <w:p w14:paraId="3E32B2B5" w14:textId="77777777" w:rsidR="007246C1" w:rsidRPr="00236469" w:rsidRDefault="00C07027" w:rsidP="002845DB">
      <w:pPr>
        <w:pStyle w:val="Ttulo4"/>
        <w:rPr>
          <w:rFonts w:ascii="Open Sans" w:hAnsi="Open Sans" w:cs="Open Sans"/>
          <w:sz w:val="22"/>
          <w:szCs w:val="22"/>
        </w:rPr>
      </w:pPr>
      <w:bookmarkStart w:id="71" w:name="_Toc511938850"/>
      <w:bookmarkStart w:id="72" w:name="_Toc511939106"/>
      <w:bookmarkStart w:id="73" w:name="_Toc189662294"/>
      <w:bookmarkEnd w:id="71"/>
      <w:bookmarkEnd w:id="72"/>
      <w:r w:rsidRPr="00236469">
        <w:rPr>
          <w:rFonts w:ascii="Open Sans" w:hAnsi="Open Sans" w:cs="Open Sans"/>
          <w:sz w:val="22"/>
          <w:szCs w:val="22"/>
        </w:rPr>
        <w:t>Da Convocação Extraordinária</w:t>
      </w:r>
      <w:bookmarkEnd w:id="73"/>
    </w:p>
    <w:p w14:paraId="39FE9894" w14:textId="77777777" w:rsidR="007246C1" w:rsidRPr="00236469" w:rsidRDefault="007246C1">
      <w:pPr>
        <w:widowControl w:val="0"/>
        <w:jc w:val="center"/>
        <w:outlineLvl w:val="2"/>
        <w:rPr>
          <w:rFonts w:cs="Open Sans"/>
          <w:b/>
          <w:szCs w:val="22"/>
        </w:rPr>
      </w:pPr>
    </w:p>
    <w:p w14:paraId="31289F44" w14:textId="78970637"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21.</w:t>
      </w:r>
      <w:r w:rsidR="00C07027" w:rsidRPr="00236469">
        <w:rPr>
          <w:rFonts w:cs="Open Sans"/>
          <w:color w:val="000000"/>
          <w:szCs w:val="22"/>
        </w:rPr>
        <w:t xml:space="preserve"> Durante </w:t>
      </w:r>
      <w:r w:rsidR="00C07027" w:rsidRPr="00236469">
        <w:rPr>
          <w:rFonts w:cs="Open Sans"/>
          <w:szCs w:val="22"/>
        </w:rPr>
        <w:t>o período de férias, o Presidente do Tribunal, ou seu substituto, poderá convocar, com antecedência de 48 (quarenta e oito) horas, sessão extraordinária para julgamento de dissídio coletivo, mandado de segurança e ação declaratória alusiva a greve e que requeiram apreciação urgente.</w:t>
      </w:r>
    </w:p>
    <w:p w14:paraId="60138857" w14:textId="77777777" w:rsidR="000F2E11" w:rsidRDefault="000F2E11" w:rsidP="00467114">
      <w:pPr>
        <w:pStyle w:val="Ttulo3"/>
        <w:rPr>
          <w:rFonts w:ascii="Open Sans" w:hAnsi="Open Sans" w:cs="Open Sans"/>
          <w:sz w:val="22"/>
          <w:szCs w:val="22"/>
        </w:rPr>
      </w:pPr>
      <w:bookmarkStart w:id="74" w:name="_Toc511938851"/>
      <w:bookmarkStart w:id="75" w:name="_Toc511939107"/>
      <w:bookmarkEnd w:id="74"/>
      <w:bookmarkEnd w:id="75"/>
    </w:p>
    <w:p w14:paraId="68624FCA" w14:textId="77777777" w:rsidR="000F2E11" w:rsidRDefault="000F2E11" w:rsidP="00467114">
      <w:pPr>
        <w:pStyle w:val="Ttulo3"/>
        <w:rPr>
          <w:rFonts w:ascii="Open Sans" w:hAnsi="Open Sans" w:cs="Open Sans"/>
          <w:sz w:val="22"/>
          <w:szCs w:val="22"/>
        </w:rPr>
      </w:pPr>
    </w:p>
    <w:p w14:paraId="1DB41A4B" w14:textId="77777777" w:rsidR="007246C1" w:rsidRPr="00236469" w:rsidRDefault="00C07027" w:rsidP="00467114">
      <w:pPr>
        <w:pStyle w:val="Ttulo3"/>
        <w:rPr>
          <w:rFonts w:ascii="Open Sans" w:hAnsi="Open Sans" w:cs="Open Sans"/>
          <w:sz w:val="22"/>
          <w:szCs w:val="22"/>
        </w:rPr>
      </w:pPr>
      <w:bookmarkStart w:id="76" w:name="_Toc189662295"/>
      <w:r w:rsidRPr="00236469">
        <w:rPr>
          <w:rFonts w:ascii="Open Sans" w:hAnsi="Open Sans" w:cs="Open Sans"/>
          <w:sz w:val="22"/>
          <w:szCs w:val="22"/>
        </w:rPr>
        <w:t>Seção IV</w:t>
      </w:r>
      <w:bookmarkEnd w:id="76"/>
    </w:p>
    <w:p w14:paraId="21617169" w14:textId="77777777" w:rsidR="007246C1" w:rsidRPr="00236469" w:rsidRDefault="00C07027" w:rsidP="002845DB">
      <w:pPr>
        <w:pStyle w:val="Ttulo4"/>
        <w:rPr>
          <w:rFonts w:ascii="Open Sans" w:hAnsi="Open Sans" w:cs="Open Sans"/>
          <w:sz w:val="22"/>
          <w:szCs w:val="22"/>
        </w:rPr>
      </w:pPr>
      <w:bookmarkStart w:id="77" w:name="_Toc511938852"/>
      <w:bookmarkStart w:id="78" w:name="_Toc511939108"/>
      <w:bookmarkStart w:id="79" w:name="_Toc189662296"/>
      <w:bookmarkEnd w:id="77"/>
      <w:bookmarkEnd w:id="78"/>
      <w:r w:rsidRPr="00236469">
        <w:rPr>
          <w:rFonts w:ascii="Open Sans" w:hAnsi="Open Sans" w:cs="Open Sans"/>
          <w:sz w:val="22"/>
          <w:szCs w:val="22"/>
        </w:rPr>
        <w:t>Da Aposentadoria</w:t>
      </w:r>
      <w:bookmarkEnd w:id="79"/>
    </w:p>
    <w:p w14:paraId="32488B88" w14:textId="77777777" w:rsidR="007246C1" w:rsidRPr="00236469" w:rsidRDefault="007246C1">
      <w:pPr>
        <w:widowControl w:val="0"/>
        <w:jc w:val="center"/>
        <w:outlineLvl w:val="2"/>
        <w:rPr>
          <w:rFonts w:cs="Open Sans"/>
          <w:b/>
          <w:szCs w:val="22"/>
        </w:rPr>
      </w:pPr>
    </w:p>
    <w:p w14:paraId="241DB7B3" w14:textId="42B43999"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22.</w:t>
      </w:r>
      <w:r w:rsidR="00C07027" w:rsidRPr="00236469">
        <w:rPr>
          <w:rFonts w:cs="Open Sans"/>
          <w:b/>
          <w:szCs w:val="22"/>
        </w:rPr>
        <w:t xml:space="preserve"> </w:t>
      </w:r>
      <w:r w:rsidR="00C07027" w:rsidRPr="00236469">
        <w:rPr>
          <w:rFonts w:cs="Open Sans"/>
          <w:szCs w:val="22"/>
        </w:rPr>
        <w:t>O processo administrativo de aposentadoria compulsória de Ministro da Corte deverá ser iniciado 30 (trinta) dias antes que complete os 75 (setenta e cinco) anos, para que a publicação possa ocorrer na data da jubilação.</w:t>
      </w:r>
    </w:p>
    <w:p w14:paraId="231D18F5" w14:textId="77777777" w:rsidR="007246C1" w:rsidRPr="00236469" w:rsidRDefault="007246C1">
      <w:pPr>
        <w:widowControl w:val="0"/>
        <w:ind w:firstLine="1418"/>
        <w:jc w:val="both"/>
        <w:rPr>
          <w:rFonts w:cs="Open Sans"/>
          <w:color w:val="000000"/>
          <w:szCs w:val="22"/>
        </w:rPr>
      </w:pPr>
    </w:p>
    <w:p w14:paraId="2E533B0F" w14:textId="683F9AB9"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3"/>
          <w:szCs w:val="22"/>
        </w:rPr>
        <w:t xml:space="preserve"> </w:t>
      </w:r>
      <w:r w:rsidRPr="00D878D7">
        <w:rPr>
          <w:rFonts w:eastAsia="Verdana" w:cs="Open Sans"/>
          <w:bCs/>
          <w:color w:val="000000"/>
          <w:szCs w:val="22"/>
        </w:rPr>
        <w:t>23.</w:t>
      </w:r>
      <w:r w:rsidR="00C07027" w:rsidRPr="00236469">
        <w:rPr>
          <w:rFonts w:eastAsia="Verdana" w:cs="Open Sans"/>
          <w:b/>
          <w:bCs/>
          <w:color w:val="000000"/>
          <w:spacing w:val="4"/>
          <w:szCs w:val="22"/>
        </w:rPr>
        <w:t xml:space="preserve"> </w:t>
      </w:r>
      <w:r w:rsidR="00C07027" w:rsidRPr="00236469">
        <w:rPr>
          <w:rFonts w:eastAsia="Verdana" w:cs="Open Sans"/>
          <w:szCs w:val="22"/>
        </w:rPr>
        <w:t>Na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3"/>
          <w:szCs w:val="22"/>
        </w:rPr>
        <w:t>e</w:t>
      </w:r>
      <w:r w:rsidR="00C07027" w:rsidRPr="00236469">
        <w:rPr>
          <w:rFonts w:eastAsia="Verdana" w:cs="Open Sans"/>
          <w:spacing w:val="1"/>
          <w:szCs w:val="22"/>
        </w:rPr>
        <w:t>z</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p>
    <w:p w14:paraId="4A0D6FF0"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w:t>
      </w:r>
    </w:p>
    <w:p w14:paraId="11A3A8F1" w14:textId="77777777" w:rsidR="00D878D7" w:rsidRDefault="00C07027">
      <w:pPr>
        <w:ind w:firstLine="1418"/>
        <w:jc w:val="both"/>
        <w:rPr>
          <w:rFonts w:eastAsia="Verdana" w:cs="Open Sans"/>
          <w:spacing w:val="-8"/>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f</w:t>
      </w:r>
      <w:r w:rsidRPr="00236469">
        <w:rPr>
          <w:rFonts w:eastAsia="Verdana" w:cs="Open Sans"/>
          <w:spacing w:val="1"/>
          <w:szCs w:val="22"/>
        </w:rPr>
        <w: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19E4C283" w14:textId="7E72B556"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70725BE" w14:textId="77777777" w:rsidR="00B31937" w:rsidRPr="00B31937" w:rsidRDefault="00B31937">
      <w:pPr>
        <w:tabs>
          <w:tab w:val="left" w:pos="1085"/>
        </w:tabs>
        <w:ind w:firstLine="1418"/>
        <w:jc w:val="both"/>
        <w:rPr>
          <w:rFonts w:cs="Open Sans"/>
          <w:szCs w:val="22"/>
        </w:rPr>
      </w:pPr>
    </w:p>
    <w:p w14:paraId="434A85B1" w14:textId="51C19EF8" w:rsidR="00D878D7" w:rsidRDefault="00B31937">
      <w:pPr>
        <w:ind w:firstLine="1418"/>
        <w:jc w:val="both"/>
        <w:rPr>
          <w:rFonts w:eastAsia="Verdana" w:cs="Open Sans"/>
          <w:spacing w:val="-1"/>
          <w:szCs w:val="22"/>
        </w:rPr>
      </w:pPr>
      <w:r w:rsidRPr="00B31937">
        <w:rPr>
          <w:rFonts w:cs="Open Sans"/>
          <w:szCs w:val="22"/>
        </w:rPr>
        <w:t>Parágrafo único</w:t>
      </w:r>
      <w:r w:rsidR="00C07027" w:rsidRPr="00236469">
        <w:rPr>
          <w:rFonts w:eastAsia="Verdana" w:cs="Open Sans"/>
          <w:spacing w:val="-1"/>
          <w:szCs w:val="22"/>
        </w:rPr>
        <w:t>. Em se tratando de incapacidade mental, o Presidente do Tribunal, ou quem o substitua, nomeará curador ao paciente, sem prejuízo da defesa que esse queira apresentar, pessoalmente ou por procurador constituído.</w:t>
      </w:r>
    </w:p>
    <w:p w14:paraId="602BC51A" w14:textId="4E94F367" w:rsidR="007246C1" w:rsidRPr="00236469" w:rsidRDefault="007246C1">
      <w:pPr>
        <w:ind w:firstLine="1418"/>
        <w:jc w:val="both"/>
        <w:rPr>
          <w:rFonts w:cs="Open Sans"/>
          <w:b/>
          <w:szCs w:val="22"/>
        </w:rPr>
      </w:pPr>
    </w:p>
    <w:p w14:paraId="0A35736E" w14:textId="6C2AF6C0"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24.</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 xml:space="preserve">afo </w:t>
      </w:r>
      <w:r w:rsidR="00C07027" w:rsidRPr="00236469">
        <w:rPr>
          <w:rFonts w:eastAsia="Verdana" w:cs="Open Sans"/>
          <w:color w:val="000000"/>
          <w:spacing w:val="-1"/>
          <w:szCs w:val="22"/>
        </w:rPr>
        <w:t>úni</w:t>
      </w:r>
      <w:r w:rsidR="00C07027" w:rsidRPr="00236469">
        <w:rPr>
          <w:rFonts w:eastAsia="Verdana" w:cs="Open Sans"/>
          <w:color w:val="000000"/>
          <w:szCs w:val="22"/>
        </w:rPr>
        <w:t>co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3"/>
          <w:szCs w:val="22"/>
        </w:rPr>
        <w:t>t</w:t>
      </w:r>
      <w:r w:rsidR="00C07027" w:rsidRPr="00236469">
        <w:rPr>
          <w:rFonts w:eastAsia="Verdana" w:cs="Open Sans"/>
          <w:color w:val="000000"/>
          <w:spacing w:val="-1"/>
          <w:szCs w:val="22"/>
        </w:rPr>
        <w:t xml:space="preserve">igo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3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7"/>
          <w:szCs w:val="22"/>
        </w:rPr>
        <w:t xml:space="preserve">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pacing w:val="2"/>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zCs w:val="22"/>
        </w:rPr>
        <w:t>ca</w:t>
      </w:r>
      <w:r w:rsidR="00C07027" w:rsidRPr="00236469">
        <w:rPr>
          <w:rFonts w:eastAsia="Verdana" w:cs="Open Sans"/>
          <w:color w:val="000000"/>
          <w:spacing w:val="1"/>
          <w:szCs w:val="22"/>
        </w:rPr>
        <w:t>r</w:t>
      </w:r>
      <w:r w:rsidR="00C07027" w:rsidRPr="00236469">
        <w:rPr>
          <w:rFonts w:eastAsia="Verdana" w:cs="Open Sans"/>
          <w:color w:val="000000"/>
          <w:spacing w:val="-1"/>
          <w:szCs w:val="22"/>
        </w:rPr>
        <w:t>g</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t</w:t>
      </w:r>
      <w:r w:rsidR="00C07027" w:rsidRPr="00236469">
        <w:rPr>
          <w:rFonts w:eastAsia="Verdana" w:cs="Open Sans"/>
          <w:color w:val="000000"/>
          <w:szCs w:val="22"/>
        </w:rPr>
        <w:t>é</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in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zCs w:val="22"/>
        </w:rPr>
        <w:t>o f</w:t>
      </w:r>
      <w:r w:rsidR="00C07027" w:rsidRPr="00236469">
        <w:rPr>
          <w:rFonts w:eastAsia="Verdana" w:cs="Open Sans"/>
          <w:color w:val="000000"/>
          <w:spacing w:val="-1"/>
          <w:szCs w:val="22"/>
        </w:rPr>
        <w:t>i</w:t>
      </w:r>
      <w:r w:rsidR="00C07027" w:rsidRPr="00236469">
        <w:rPr>
          <w:rFonts w:eastAsia="Verdana" w:cs="Open Sans"/>
          <w:color w:val="000000"/>
          <w:szCs w:val="22"/>
        </w:rPr>
        <w:t>car</w:t>
      </w:r>
      <w:r w:rsidR="00C07027" w:rsidRPr="00236469">
        <w:rPr>
          <w:rFonts w:eastAsia="Verdana" w:cs="Open Sans"/>
          <w:color w:val="000000"/>
          <w:spacing w:val="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luíd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z</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de 60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pacing w:val="2"/>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zCs w:val="22"/>
        </w:rPr>
        <w:t>as</w:t>
      </w:r>
      <w:r w:rsidR="00C07027" w:rsidRPr="00236469">
        <w:rPr>
          <w:rFonts w:eastAsia="Verdana" w:cs="Open Sans"/>
          <w:color w:val="000000"/>
          <w:spacing w:val="-1"/>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l</w:t>
      </w:r>
      <w:r w:rsidR="00C07027" w:rsidRPr="00236469">
        <w:rPr>
          <w:rFonts w:eastAsia="Verdana" w:cs="Open Sans"/>
          <w:color w:val="000000"/>
          <w:spacing w:val="-1"/>
          <w:szCs w:val="22"/>
        </w:rPr>
        <w:t>t</w:t>
      </w:r>
      <w:r w:rsidR="00C07027" w:rsidRPr="00236469">
        <w:rPr>
          <w:rFonts w:eastAsia="Verdana" w:cs="Open Sans"/>
          <w:color w:val="000000"/>
          <w:szCs w:val="22"/>
        </w:rPr>
        <w:t>as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í</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3F99F58A" w14:textId="77777777" w:rsidR="007246C1" w:rsidRPr="00236469" w:rsidRDefault="007246C1">
      <w:pPr>
        <w:widowControl w:val="0"/>
        <w:ind w:firstLine="1418"/>
        <w:jc w:val="both"/>
        <w:rPr>
          <w:rFonts w:cs="Open Sans"/>
          <w:color w:val="000000"/>
          <w:szCs w:val="22"/>
        </w:rPr>
      </w:pPr>
    </w:p>
    <w:p w14:paraId="106D79EA" w14:textId="1EB49659" w:rsidR="007246C1" w:rsidRPr="00236469" w:rsidRDefault="00D878D7">
      <w:pPr>
        <w:widowControl w:val="0"/>
        <w:ind w:firstLine="1418"/>
        <w:jc w:val="both"/>
        <w:rPr>
          <w:rFonts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25.</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à</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pe</w:t>
      </w:r>
      <w:r w:rsidR="00C07027" w:rsidRPr="00236469">
        <w:rPr>
          <w:rFonts w:eastAsia="Verdana" w:cs="Open Sans"/>
          <w:color w:val="000000"/>
          <w:spacing w:val="1"/>
          <w:szCs w:val="22"/>
        </w:rPr>
        <w:t>r</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 xml:space="preserve">ca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miti</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b</w:t>
      </w:r>
      <w:r w:rsidR="00C07027" w:rsidRPr="00236469">
        <w:rPr>
          <w:rFonts w:eastAsia="Verdana" w:cs="Open Sans"/>
          <w:color w:val="000000"/>
          <w:szCs w:val="22"/>
        </w:rPr>
        <w:t>as</w:t>
      </w:r>
      <w:r w:rsidR="00C07027" w:rsidRPr="00236469">
        <w:rPr>
          <w:rFonts w:eastAsia="Verdana" w:cs="Open Sans"/>
          <w:color w:val="000000"/>
          <w:spacing w:val="1"/>
          <w:szCs w:val="22"/>
        </w:rPr>
        <w:t>e</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q</w:t>
      </w:r>
      <w:r w:rsidR="00C07027" w:rsidRPr="00236469">
        <w:rPr>
          <w:rFonts w:eastAsia="Verdana" w:cs="Open Sans"/>
          <w:color w:val="000000"/>
          <w:spacing w:val="2"/>
          <w:szCs w:val="22"/>
        </w:rPr>
        <w:t>u</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ut</w:t>
      </w:r>
      <w:r w:rsidR="00C07027" w:rsidRPr="00236469">
        <w:rPr>
          <w:rFonts w:eastAsia="Verdana" w:cs="Open Sans"/>
          <w:color w:val="000000"/>
          <w:spacing w:val="1"/>
          <w:szCs w:val="22"/>
        </w:rPr>
        <w:t>r</w:t>
      </w:r>
      <w:r w:rsidR="00C07027" w:rsidRPr="00236469">
        <w:rPr>
          <w:rFonts w:eastAsia="Verdana" w:cs="Open Sans"/>
          <w:color w:val="000000"/>
          <w:szCs w:val="22"/>
        </w:rPr>
        <w:t>as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2"/>
          <w:szCs w:val="22"/>
        </w:rPr>
        <w:t>v</w:t>
      </w:r>
      <w:r w:rsidR="00C07027" w:rsidRPr="00236469">
        <w:rPr>
          <w:rFonts w:eastAsia="Verdana" w:cs="Open Sans"/>
          <w:color w:val="000000"/>
          <w:szCs w:val="22"/>
        </w:rPr>
        <w:t>as.</w:t>
      </w:r>
    </w:p>
    <w:p w14:paraId="52EAC41F" w14:textId="77777777" w:rsidR="007246C1" w:rsidRPr="00236469" w:rsidRDefault="007246C1">
      <w:pPr>
        <w:widowControl w:val="0"/>
        <w:ind w:firstLine="1418"/>
        <w:jc w:val="both"/>
        <w:rPr>
          <w:rFonts w:cs="Open Sans"/>
          <w:color w:val="000000"/>
          <w:szCs w:val="22"/>
        </w:rPr>
      </w:pPr>
    </w:p>
    <w:p w14:paraId="1372C95C" w14:textId="0BE843F5" w:rsidR="007246C1"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4"/>
          <w:szCs w:val="22"/>
        </w:rPr>
        <w:t xml:space="preserve"> </w:t>
      </w:r>
      <w:r w:rsidRPr="00D878D7">
        <w:rPr>
          <w:rFonts w:eastAsia="Verdana" w:cs="Open Sans"/>
          <w:bCs/>
          <w:color w:val="000000"/>
          <w:szCs w:val="22"/>
        </w:rPr>
        <w:t>26.</w:t>
      </w:r>
      <w:r w:rsidR="00C07027" w:rsidRPr="00236469">
        <w:rPr>
          <w:rFonts w:eastAsia="Verdana" w:cs="Open Sans"/>
          <w:b/>
          <w:bCs/>
          <w:color w:val="000000"/>
          <w:spacing w:val="13"/>
          <w:szCs w:val="22"/>
        </w:rPr>
        <w:t xml:space="preserve"> </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3"/>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s, afas</w:t>
      </w:r>
      <w:r w:rsidR="00C07027" w:rsidRPr="00236469">
        <w:rPr>
          <w:rFonts w:eastAsia="Verdana" w:cs="Open Sans"/>
          <w:color w:val="000000"/>
          <w:spacing w:val="2"/>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6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 xml:space="preserve">s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zCs w:val="22"/>
        </w:rPr>
        <w:t>sa</w:t>
      </w:r>
      <w:r w:rsidR="00C07027" w:rsidRPr="00236469">
        <w:rPr>
          <w:rFonts w:eastAsia="Verdana" w:cs="Open Sans"/>
          <w:color w:val="000000"/>
          <w:spacing w:val="-1"/>
          <w:szCs w:val="22"/>
        </w:rPr>
        <w:t>úd</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ao </w:t>
      </w:r>
      <w:r w:rsidR="00C07027" w:rsidRPr="00236469">
        <w:rPr>
          <w:rFonts w:eastAsia="Verdana" w:cs="Open Sans"/>
          <w:color w:val="000000"/>
          <w:spacing w:val="1"/>
          <w:szCs w:val="22"/>
        </w:rPr>
        <w:t>re</w:t>
      </w:r>
      <w:r w:rsidR="00C07027" w:rsidRPr="00236469">
        <w:rPr>
          <w:rFonts w:eastAsia="Verdana" w:cs="Open Sans"/>
          <w:color w:val="000000"/>
          <w:spacing w:val="-1"/>
          <w:szCs w:val="22"/>
        </w:rPr>
        <w:t>qu</w:t>
      </w:r>
      <w:r w:rsidR="00C07027" w:rsidRPr="00236469">
        <w:rPr>
          <w:rFonts w:eastAsia="Verdana" w:cs="Open Sans"/>
          <w:color w:val="000000"/>
          <w:spacing w:val="1"/>
          <w:szCs w:val="22"/>
        </w:rPr>
        <w:t>er</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c</w:t>
      </w:r>
      <w:r w:rsidR="00C07027" w:rsidRPr="00236469">
        <w:rPr>
          <w:rFonts w:eastAsia="Verdana" w:cs="Open Sans"/>
          <w:color w:val="000000"/>
          <w:spacing w:val="-1"/>
          <w:szCs w:val="22"/>
        </w:rPr>
        <w:t>en</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igu</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pacing w:val="-1"/>
          <w:szCs w:val="22"/>
        </w:rPr>
        <w:t>im</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pacing w:val="2"/>
          <w:szCs w:val="22"/>
        </w:rPr>
        <w:t>c</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 sua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va</w:t>
      </w:r>
      <w:r w:rsidR="00C07027" w:rsidRPr="00236469">
        <w:rPr>
          <w:rFonts w:eastAsia="Verdana" w:cs="Open Sans"/>
          <w:color w:val="000000"/>
          <w:spacing w:val="1"/>
          <w:szCs w:val="22"/>
        </w:rPr>
        <w:t>l</w:t>
      </w:r>
      <w:r w:rsidR="00C07027" w:rsidRPr="00236469">
        <w:rPr>
          <w:rFonts w:eastAsia="Verdana" w:cs="Open Sans"/>
          <w:color w:val="000000"/>
          <w:spacing w:val="-1"/>
          <w:szCs w:val="22"/>
        </w:rPr>
        <w:t>id</w:t>
      </w:r>
      <w:r w:rsidR="00C07027" w:rsidRPr="00236469">
        <w:rPr>
          <w:rFonts w:eastAsia="Verdana" w:cs="Open Sans"/>
          <w:color w:val="000000"/>
          <w:spacing w:val="1"/>
          <w:szCs w:val="22"/>
        </w:rPr>
        <w:t>ez</w:t>
      </w:r>
      <w:r w:rsidR="00C07027" w:rsidRPr="00236469">
        <w:rPr>
          <w:rFonts w:eastAsia="Verdana" w:cs="Open Sans"/>
          <w:color w:val="000000"/>
          <w:szCs w:val="22"/>
        </w:rPr>
        <w:t xml:space="preserve">, </w:t>
      </w:r>
      <w:r w:rsidR="00C07027" w:rsidRPr="00236469">
        <w:rPr>
          <w:rFonts w:eastAsia="Verdana" w:cs="Open Sans"/>
          <w:color w:val="000000"/>
          <w:spacing w:val="-1"/>
          <w:szCs w:val="22"/>
        </w:rPr>
        <w:t>pela</w:t>
      </w:r>
      <w:r w:rsidR="00C07027" w:rsidRPr="00236469">
        <w:rPr>
          <w:rFonts w:eastAsia="Verdana" w:cs="Open Sans"/>
          <w:color w:val="000000"/>
          <w:spacing w:val="-3"/>
          <w:szCs w:val="22"/>
        </w:rPr>
        <w:t xml:space="preserve"> </w:t>
      </w:r>
      <w:r w:rsidR="00C07027" w:rsidRPr="00236469">
        <w:rPr>
          <w:rFonts w:eastAsia="Verdana" w:cs="Open Sans"/>
          <w:szCs w:val="22"/>
        </w:rPr>
        <w:t>Secretaria</w:t>
      </w:r>
      <w:r w:rsidR="00C07027" w:rsidRPr="00236469">
        <w:rPr>
          <w:rFonts w:eastAsia="Verdana" w:cs="Open Sans"/>
          <w:b/>
          <w:color w:val="000000"/>
          <w:spacing w:val="-1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zCs w:val="22"/>
        </w:rPr>
        <w:t>a</w:t>
      </w:r>
      <w:r w:rsidR="00C07027" w:rsidRPr="00236469">
        <w:rPr>
          <w:rFonts w:eastAsia="Verdana" w:cs="Open Sans"/>
          <w:color w:val="000000"/>
          <w:spacing w:val="-1"/>
          <w:szCs w:val="22"/>
        </w:rPr>
        <w:t>úd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p>
    <w:p w14:paraId="2D51F817" w14:textId="77777777" w:rsidR="004B6A8C" w:rsidRPr="00236469" w:rsidRDefault="004B6A8C">
      <w:pPr>
        <w:widowControl w:val="0"/>
        <w:ind w:firstLine="1418"/>
        <w:jc w:val="both"/>
        <w:rPr>
          <w:rFonts w:cs="Open Sans"/>
          <w:color w:val="000000"/>
          <w:szCs w:val="22"/>
        </w:rPr>
      </w:pPr>
    </w:p>
    <w:p w14:paraId="6656381C" w14:textId="51B6E7EC" w:rsidR="00D878D7" w:rsidRDefault="00D878D7">
      <w:pPr>
        <w:ind w:firstLine="1418"/>
        <w:jc w:val="both"/>
        <w:rPr>
          <w:rFonts w:eastAsia="Verdana" w:cs="Open Sans"/>
          <w:spacing w:val="-6"/>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27.</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2"/>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ca</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zCs w:val="22"/>
        </w:rPr>
        <w:t>25</w:t>
      </w:r>
      <w:r w:rsidR="00C07027" w:rsidRPr="00236469">
        <w:rPr>
          <w:rFonts w:eastAsia="Verdana" w:cs="Open Sans"/>
          <w:color w:val="000000"/>
          <w:spacing w:val="5"/>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26</w:t>
      </w:r>
      <w:r w:rsidR="00C07027" w:rsidRPr="00236469">
        <w:rPr>
          <w:rFonts w:eastAsia="Verdana" w:cs="Open Sans"/>
          <w:color w:val="000000"/>
          <w:spacing w:val="7"/>
          <w:szCs w:val="22"/>
        </w:rPr>
        <w:t xml:space="preserve"> deste </w:t>
      </w:r>
      <w:r w:rsidR="00C07027" w:rsidRPr="00236469">
        <w:rPr>
          <w:rFonts w:eastAsia="Verdana" w:cs="Open Sans"/>
          <w:spacing w:val="7"/>
          <w:szCs w:val="22"/>
        </w:rPr>
        <w:t xml:space="preserve">Regimento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indi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m 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de 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7D4E1753" w14:textId="1CF7B7E3" w:rsidR="007246C1" w:rsidRPr="00236469" w:rsidRDefault="007246C1">
      <w:pPr>
        <w:ind w:firstLine="1418"/>
        <w:jc w:val="both"/>
        <w:rPr>
          <w:rFonts w:cs="Open Sans"/>
          <w:szCs w:val="22"/>
        </w:rPr>
      </w:pPr>
    </w:p>
    <w:p w14:paraId="37E1D984" w14:textId="4C5F05AB"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28.</w:t>
      </w:r>
      <w:r w:rsidR="00C07027" w:rsidRPr="00236469">
        <w:rPr>
          <w:rFonts w:eastAsia="Verdana" w:cs="Open Sans"/>
          <w:b/>
          <w:bCs/>
          <w:color w:val="000000"/>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luin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do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muni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p>
    <w:p w14:paraId="6E627B49" w14:textId="77777777" w:rsidR="007246C1" w:rsidRPr="00236469" w:rsidRDefault="007246C1">
      <w:pPr>
        <w:widowControl w:val="0"/>
        <w:ind w:firstLine="1418"/>
        <w:jc w:val="both"/>
        <w:rPr>
          <w:rFonts w:cs="Open Sans"/>
          <w:b/>
          <w:szCs w:val="22"/>
        </w:rPr>
      </w:pPr>
    </w:p>
    <w:p w14:paraId="532093A8" w14:textId="77777777" w:rsidR="007246C1" w:rsidRPr="00236469" w:rsidRDefault="007246C1">
      <w:pPr>
        <w:widowControl w:val="0"/>
        <w:ind w:firstLine="1418"/>
        <w:jc w:val="both"/>
        <w:rPr>
          <w:rFonts w:cs="Open Sans"/>
          <w:b/>
          <w:szCs w:val="22"/>
        </w:rPr>
      </w:pPr>
    </w:p>
    <w:p w14:paraId="23CD82DA" w14:textId="77777777" w:rsidR="007246C1" w:rsidRPr="00236469" w:rsidRDefault="00C07027" w:rsidP="00467114">
      <w:pPr>
        <w:pStyle w:val="Ttulo3"/>
        <w:rPr>
          <w:rFonts w:ascii="Open Sans" w:hAnsi="Open Sans" w:cs="Open Sans"/>
          <w:sz w:val="22"/>
          <w:szCs w:val="22"/>
        </w:rPr>
      </w:pPr>
      <w:bookmarkStart w:id="80" w:name="_Toc511938853"/>
      <w:bookmarkStart w:id="81" w:name="_Toc511939109"/>
      <w:bookmarkStart w:id="82" w:name="_Toc189662297"/>
      <w:bookmarkEnd w:id="80"/>
      <w:bookmarkEnd w:id="81"/>
      <w:r w:rsidRPr="00236469">
        <w:rPr>
          <w:rFonts w:ascii="Open Sans" w:hAnsi="Open Sans" w:cs="Open Sans"/>
          <w:sz w:val="22"/>
          <w:szCs w:val="22"/>
        </w:rPr>
        <w:t>Seção V</w:t>
      </w:r>
      <w:bookmarkEnd w:id="82"/>
    </w:p>
    <w:p w14:paraId="1E21B17A" w14:textId="77777777" w:rsidR="007246C1" w:rsidRPr="00236469" w:rsidRDefault="00C07027" w:rsidP="002845DB">
      <w:pPr>
        <w:pStyle w:val="Ttulo4"/>
        <w:rPr>
          <w:rFonts w:ascii="Open Sans" w:hAnsi="Open Sans" w:cs="Open Sans"/>
          <w:sz w:val="22"/>
          <w:szCs w:val="22"/>
        </w:rPr>
      </w:pPr>
      <w:bookmarkStart w:id="83" w:name="_Toc511938854"/>
      <w:bookmarkStart w:id="84" w:name="_Toc511939110"/>
      <w:bookmarkStart w:id="85" w:name="_Toc189662298"/>
      <w:bookmarkEnd w:id="83"/>
      <w:bookmarkEnd w:id="84"/>
      <w:r w:rsidRPr="00236469">
        <w:rPr>
          <w:rFonts w:ascii="Open Sans" w:hAnsi="Open Sans" w:cs="Open Sans"/>
          <w:sz w:val="22"/>
          <w:szCs w:val="22"/>
        </w:rPr>
        <w:t>Da Disponibilidade e da Aposentadoria por Interesse Público</w:t>
      </w:r>
      <w:bookmarkEnd w:id="85"/>
    </w:p>
    <w:p w14:paraId="0DA2455A" w14:textId="77777777" w:rsidR="007246C1" w:rsidRPr="00236469" w:rsidRDefault="007246C1">
      <w:pPr>
        <w:widowControl w:val="0"/>
        <w:ind w:firstLine="1418"/>
        <w:jc w:val="both"/>
        <w:rPr>
          <w:rFonts w:cs="Open Sans"/>
          <w:b/>
          <w:szCs w:val="22"/>
        </w:rPr>
      </w:pPr>
    </w:p>
    <w:p w14:paraId="254B51BB" w14:textId="35FB4A26"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29.</w:t>
      </w:r>
      <w:r w:rsidR="00C07027" w:rsidRPr="00236469">
        <w:rPr>
          <w:rFonts w:cs="Open Sans"/>
          <w:b/>
          <w:color w:val="000000"/>
          <w:szCs w:val="22"/>
        </w:rPr>
        <w:t xml:space="preserve"> </w:t>
      </w:r>
      <w:r w:rsidR="00C07027" w:rsidRPr="00236469">
        <w:rPr>
          <w:rFonts w:cs="Open Sans"/>
          <w:color w:val="000000"/>
          <w:szCs w:val="22"/>
        </w:rPr>
        <w:t>O Tribunal Pleno poderá determinar, por motivo de interesse público, em sessão pública</w:t>
      </w:r>
      <w:r w:rsidR="00C07027" w:rsidRPr="00236469">
        <w:rPr>
          <w:rFonts w:cs="Open Sans"/>
          <w:szCs w:val="22"/>
        </w:rPr>
        <w:t>,</w:t>
      </w:r>
      <w:r w:rsidR="00C07027" w:rsidRPr="00236469">
        <w:rPr>
          <w:rFonts w:cs="Open Sans"/>
          <w:spacing w:val="6"/>
          <w:szCs w:val="22"/>
        </w:rPr>
        <w:t xml:space="preserve"> </w:t>
      </w:r>
      <w:r w:rsidR="00C07027" w:rsidRPr="00236469">
        <w:rPr>
          <w:rFonts w:cs="Open Sans"/>
          <w:szCs w:val="22"/>
        </w:rPr>
        <w:t>em</w:t>
      </w:r>
      <w:r w:rsidR="00C07027" w:rsidRPr="00236469">
        <w:rPr>
          <w:rFonts w:cs="Open Sans"/>
          <w:color w:val="000000"/>
          <w:szCs w:val="22"/>
        </w:rPr>
        <w:t xml:space="preserve"> escrutínio secreto e pelo voto da maioria absoluta dos seus membros, a disponibilidade ou a aposentadoria de Ministro do Tribunal, assegurada a ampla defesa.</w:t>
      </w:r>
    </w:p>
    <w:p w14:paraId="38D14C52" w14:textId="77777777" w:rsidR="00B31937" w:rsidRPr="00B31937" w:rsidRDefault="00B31937">
      <w:pPr>
        <w:widowControl w:val="0"/>
        <w:jc w:val="center"/>
        <w:rPr>
          <w:rFonts w:cs="Open Sans"/>
          <w:color w:val="000000"/>
          <w:szCs w:val="22"/>
        </w:rPr>
      </w:pPr>
    </w:p>
    <w:p w14:paraId="5BA59E42" w14:textId="01C62913" w:rsidR="007246C1" w:rsidRPr="00236469" w:rsidRDefault="00B31937">
      <w:pPr>
        <w:widowControl w:val="0"/>
        <w:ind w:firstLine="1418"/>
        <w:jc w:val="both"/>
        <w:rPr>
          <w:rFonts w:cs="Open Sans"/>
          <w:szCs w:val="22"/>
        </w:rPr>
      </w:pPr>
      <w:r w:rsidRPr="00B31937">
        <w:rPr>
          <w:rFonts w:cs="Open Sans"/>
          <w:color w:val="000000"/>
          <w:szCs w:val="22"/>
        </w:rPr>
        <w:t>Parágrafo único</w:t>
      </w:r>
      <w:r w:rsidR="00C07027" w:rsidRPr="00236469">
        <w:rPr>
          <w:rFonts w:cs="Open Sans"/>
          <w:color w:val="000000"/>
          <w:szCs w:val="22"/>
        </w:rPr>
        <w:t xml:space="preserve">. Aplicam-se ao processo de disponibilidade ou aposentadoria, no que couber, as normas e os procedimentos </w:t>
      </w:r>
      <w:r w:rsidR="00C07027" w:rsidRPr="00236469">
        <w:rPr>
          <w:rFonts w:cs="Open Sans"/>
          <w:szCs w:val="22"/>
        </w:rPr>
        <w:t xml:space="preserve">previstos na Lei Orgânica da Magistratura Nacional, referentes à perda do cargo, as Resoluções editadas pelo Conselho Nacional de Justiça, e, subsidiariamente, desde que não haja conflito com o </w:t>
      </w:r>
      <w:r w:rsidR="00C07027" w:rsidRPr="00236469">
        <w:rPr>
          <w:rFonts w:cs="Open Sans"/>
          <w:szCs w:val="22"/>
        </w:rPr>
        <w:lastRenderedPageBreak/>
        <w:t>Estatuto da Magistratura, as normas e princípios relativos ao processo administrativo disciplinar das Leis n.</w:t>
      </w:r>
      <w:r w:rsidR="00C07027" w:rsidRPr="00236469">
        <w:rPr>
          <w:rFonts w:cs="Open Sans"/>
          <w:szCs w:val="22"/>
          <w:vertAlign w:val="superscript"/>
        </w:rPr>
        <w:t>os</w:t>
      </w:r>
      <w:r w:rsidR="00C07027" w:rsidRPr="00236469">
        <w:rPr>
          <w:rFonts w:cs="Open Sans"/>
          <w:szCs w:val="22"/>
        </w:rPr>
        <w:t xml:space="preserve"> 8.112/90 e 9.784/99.</w:t>
      </w:r>
    </w:p>
    <w:p w14:paraId="71473BA7" w14:textId="3CA74C38" w:rsidR="002951FA" w:rsidRDefault="002951FA">
      <w:pPr>
        <w:rPr>
          <w:rFonts w:cs="Open Sans"/>
          <w:b/>
          <w:szCs w:val="22"/>
        </w:rPr>
      </w:pPr>
      <w:bookmarkStart w:id="86" w:name="_Toc511938855"/>
      <w:bookmarkStart w:id="87" w:name="_Toc511939111"/>
      <w:bookmarkEnd w:id="86"/>
      <w:bookmarkEnd w:id="87"/>
    </w:p>
    <w:p w14:paraId="7923E438" w14:textId="77777777" w:rsidR="004B6A8C" w:rsidRDefault="004B6A8C">
      <w:pPr>
        <w:rPr>
          <w:rFonts w:cs="Open Sans"/>
          <w:b/>
          <w:szCs w:val="22"/>
        </w:rPr>
      </w:pPr>
    </w:p>
    <w:p w14:paraId="21E607C1" w14:textId="0BFC8356" w:rsidR="007246C1" w:rsidRPr="00F82542" w:rsidRDefault="00C07027" w:rsidP="003C1D75">
      <w:pPr>
        <w:pStyle w:val="Ttulo1"/>
      </w:pPr>
      <w:bookmarkStart w:id="88" w:name="_Toc189662299"/>
      <w:r w:rsidRPr="00F82542">
        <w:t>TÍTULO II</w:t>
      </w:r>
      <w:bookmarkEnd w:id="88"/>
    </w:p>
    <w:p w14:paraId="10C441E5" w14:textId="77777777" w:rsidR="007246C1" w:rsidRPr="00236469" w:rsidRDefault="00C07027" w:rsidP="005472EA">
      <w:pPr>
        <w:pStyle w:val="Ttulo2"/>
        <w:rPr>
          <w:rFonts w:ascii="Open Sans" w:hAnsi="Open Sans" w:cs="Open Sans"/>
          <w:sz w:val="22"/>
          <w:szCs w:val="22"/>
        </w:rPr>
      </w:pPr>
      <w:bookmarkStart w:id="89" w:name="_Toc511938856"/>
      <w:bookmarkStart w:id="90" w:name="_Toc511939112"/>
      <w:bookmarkStart w:id="91" w:name="_Toc189662300"/>
      <w:bookmarkEnd w:id="89"/>
      <w:bookmarkEnd w:id="90"/>
      <w:r w:rsidRPr="00236469">
        <w:rPr>
          <w:rFonts w:ascii="Open Sans" w:hAnsi="Open Sans" w:cs="Open Sans"/>
          <w:sz w:val="22"/>
          <w:szCs w:val="22"/>
        </w:rPr>
        <w:t>DA DIREÇÃO</w:t>
      </w:r>
      <w:bookmarkEnd w:id="91"/>
    </w:p>
    <w:p w14:paraId="5420AC4E" w14:textId="77777777" w:rsidR="007246C1" w:rsidRPr="00236469" w:rsidRDefault="007246C1">
      <w:pPr>
        <w:widowControl w:val="0"/>
        <w:jc w:val="center"/>
        <w:outlineLvl w:val="0"/>
        <w:rPr>
          <w:rFonts w:cs="Open Sans"/>
          <w:b/>
          <w:szCs w:val="22"/>
        </w:rPr>
      </w:pPr>
    </w:p>
    <w:p w14:paraId="047F1C6F" w14:textId="77777777" w:rsidR="007246C1" w:rsidRPr="00236469" w:rsidRDefault="00C07027" w:rsidP="003C1D75">
      <w:pPr>
        <w:pStyle w:val="Ttulo1"/>
      </w:pPr>
      <w:bookmarkStart w:id="92" w:name="_Toc511938857"/>
      <w:bookmarkStart w:id="93" w:name="_Toc511939113"/>
      <w:bookmarkStart w:id="94" w:name="_Toc189662301"/>
      <w:bookmarkEnd w:id="92"/>
      <w:bookmarkEnd w:id="93"/>
      <w:r w:rsidRPr="00236469">
        <w:t>CAPÍTULO I</w:t>
      </w:r>
      <w:bookmarkEnd w:id="94"/>
    </w:p>
    <w:p w14:paraId="1B72779D" w14:textId="77777777" w:rsidR="007246C1" w:rsidRPr="00236469" w:rsidRDefault="00C07027" w:rsidP="005472EA">
      <w:pPr>
        <w:pStyle w:val="Ttulo2"/>
        <w:rPr>
          <w:rFonts w:ascii="Open Sans" w:hAnsi="Open Sans" w:cs="Open Sans"/>
          <w:sz w:val="22"/>
          <w:szCs w:val="22"/>
        </w:rPr>
      </w:pPr>
      <w:bookmarkStart w:id="95" w:name="_Toc511938858"/>
      <w:bookmarkStart w:id="96" w:name="_Toc511939114"/>
      <w:bookmarkStart w:id="97" w:name="_Toc189662302"/>
      <w:bookmarkEnd w:id="95"/>
      <w:bookmarkEnd w:id="96"/>
      <w:r w:rsidRPr="00236469">
        <w:rPr>
          <w:rFonts w:ascii="Open Sans" w:hAnsi="Open Sans" w:cs="Open Sans"/>
          <w:sz w:val="22"/>
          <w:szCs w:val="22"/>
        </w:rPr>
        <w:t>DOS CARGOS DE DIREÇÃO, DA ELEIÇÃO, DA POSSE E DA VACÂNCIA</w:t>
      </w:r>
      <w:bookmarkEnd w:id="97"/>
    </w:p>
    <w:p w14:paraId="116378BC" w14:textId="77777777" w:rsidR="007246C1" w:rsidRPr="00236469" w:rsidRDefault="007246C1">
      <w:pPr>
        <w:widowControl w:val="0"/>
        <w:jc w:val="center"/>
        <w:outlineLvl w:val="1"/>
        <w:rPr>
          <w:rFonts w:cs="Open Sans"/>
          <w:b/>
          <w:szCs w:val="22"/>
        </w:rPr>
      </w:pPr>
    </w:p>
    <w:p w14:paraId="0AA7902F" w14:textId="363A4E30" w:rsidR="00001E69" w:rsidRPr="00236469" w:rsidRDefault="00001E69">
      <w:pPr>
        <w:ind w:firstLine="1418"/>
        <w:jc w:val="both"/>
        <w:rPr>
          <w:rFonts w:eastAsia="Verdana" w:cs="Open Sans"/>
          <w:bCs/>
          <w:szCs w:val="22"/>
        </w:rPr>
      </w:pPr>
      <w:r w:rsidRPr="00D8087E">
        <w:rPr>
          <w:szCs w:val="22"/>
        </w:rPr>
        <w:t>Art. 30. A Presidência e a Vice-Presidência são cargos de direção do Tribunal, preenchidos mediante eleição em que concorrem os Ministros mais antigos da Corte, em número correspondente ao total dos cargos de direção, separadamente e também nessa ordem, sendo vedada a reeleição a qualquer dos cargos.</w:t>
      </w:r>
      <w:r w:rsidRPr="00001E69">
        <w:rPr>
          <w:rStyle w:val="Ttulo9Char"/>
        </w:rPr>
        <w:t xml:space="preserve"> </w:t>
      </w:r>
      <w:r w:rsidRPr="008B7D8C">
        <w:rPr>
          <w:rStyle w:val="BDTEXTOGERALChar"/>
        </w:rPr>
        <w:t>(</w:t>
      </w:r>
      <w:hyperlink r:id="rId23" w:history="1">
        <w:r w:rsidRPr="00536C87">
          <w:rPr>
            <w:rStyle w:val="HiperlinkAtualizacaoAtoChar"/>
          </w:rPr>
          <w:t>Redação dada pela Emenda Regimental n. 7, de 25 de novembro de 2024</w:t>
        </w:r>
      </w:hyperlink>
      <w:r w:rsidRPr="008B7D8C">
        <w:rPr>
          <w:rStyle w:val="BDTEXTOGERALChar"/>
        </w:rPr>
        <w:t>)</w:t>
      </w:r>
    </w:p>
    <w:p w14:paraId="2C3E5108" w14:textId="77777777" w:rsidR="007246C1" w:rsidRPr="00236469" w:rsidRDefault="007246C1">
      <w:pPr>
        <w:jc w:val="both"/>
        <w:rPr>
          <w:rFonts w:eastAsia="Verdana" w:cs="Open Sans"/>
          <w:spacing w:val="1"/>
          <w:szCs w:val="22"/>
        </w:rPr>
      </w:pPr>
    </w:p>
    <w:p w14:paraId="6DB757E0" w14:textId="41752936"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zCs w:val="22"/>
        </w:rPr>
        <w:t xml:space="preserve"> </w:t>
      </w:r>
      <w:r w:rsidR="00C07027" w:rsidRPr="00236469">
        <w:rPr>
          <w:rFonts w:eastAsia="Verdana" w:cs="Open Sans"/>
          <w:bCs/>
          <w:szCs w:val="22"/>
        </w:rPr>
        <w:t>Vinte e cinco dias antes da data prevista para a eleição, será aberto o prazo de 10 (dez) dias, para renúncia expressa dos candidatos elegíveis.</w:t>
      </w:r>
    </w:p>
    <w:p w14:paraId="2DB32084" w14:textId="77777777" w:rsidR="007246C1" w:rsidRPr="00236469" w:rsidRDefault="007246C1">
      <w:pPr>
        <w:jc w:val="both"/>
        <w:rPr>
          <w:rFonts w:eastAsia="Verdana" w:cs="Open Sans"/>
          <w:bCs/>
          <w:szCs w:val="22"/>
        </w:rPr>
      </w:pPr>
    </w:p>
    <w:p w14:paraId="42E8038D" w14:textId="2956B033"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Convocar-se-ão os Ministros para eleição, por ofício da Presidência do Tribunal, oportunidade em que, se for o caso, serão informados os nomes dos Ministros que renunciaram a concorrer.</w:t>
      </w:r>
    </w:p>
    <w:p w14:paraId="4B94F86C" w14:textId="14B3704D" w:rsidR="007246C1" w:rsidRPr="00236469" w:rsidRDefault="007246C1">
      <w:pPr>
        <w:jc w:val="both"/>
        <w:rPr>
          <w:rFonts w:eastAsia="Verdana" w:cs="Open Sans"/>
          <w:b/>
          <w:bCs/>
          <w:szCs w:val="22"/>
        </w:rPr>
      </w:pPr>
    </w:p>
    <w:p w14:paraId="2D0B1DA1" w14:textId="2C2AFD8A"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3</w:t>
      </w:r>
      <w:r w:rsidRPr="00D878D7">
        <w:rPr>
          <w:rFonts w:eastAsia="Verdana" w:cs="Open Sans"/>
          <w:bCs/>
          <w:szCs w:val="22"/>
        </w:rPr>
        <w:t>º</w:t>
      </w:r>
      <w:r w:rsidR="00C07027" w:rsidRPr="00236469">
        <w:rPr>
          <w:rFonts w:eastAsia="Verdana" w:cs="Open Sans"/>
          <w:b/>
          <w:bCs/>
          <w:szCs w:val="22"/>
        </w:rPr>
        <w:t xml:space="preserve"> </w:t>
      </w:r>
      <w:r w:rsidR="00C07027" w:rsidRPr="00236469">
        <w:rPr>
          <w:rFonts w:eastAsia="Verdana" w:cs="Open Sans"/>
          <w:bCs/>
          <w:szCs w:val="22"/>
        </w:rPr>
        <w:t>Não havendo inscrição a qualquer dos cargos dentre os elegíveis, o rol de concorrentes será completado pela ordem de antiguidade.</w:t>
      </w:r>
    </w:p>
    <w:p w14:paraId="1E7C6D87" w14:textId="77777777" w:rsidR="007246C1" w:rsidRPr="00236469" w:rsidRDefault="007246C1">
      <w:pPr>
        <w:jc w:val="both"/>
        <w:rPr>
          <w:rFonts w:eastAsia="Verdana" w:cs="Open Sans"/>
          <w:bCs/>
          <w:szCs w:val="22"/>
        </w:rPr>
      </w:pPr>
    </w:p>
    <w:p w14:paraId="268284D3" w14:textId="4B42CD17" w:rsidR="007246C1" w:rsidRPr="00236469"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31.</w:t>
      </w:r>
      <w:r w:rsidR="00C07027" w:rsidRPr="00236469">
        <w:rPr>
          <w:rFonts w:cs="Open Sans"/>
          <w:szCs w:val="22"/>
        </w:rPr>
        <w:t xml:space="preserve"> O Ministro que houver ocupado cargos de direção por 4 (quatro) anos, ou o de Presidente, não mais figurará entre os elegíveis, até que se esgotem todos os nomes na ordem de antiguidade. É obrigatória a aceitação do cargo, salvo recusa manifestada e aceita antes da eleição.</w:t>
      </w:r>
    </w:p>
    <w:p w14:paraId="19F759DE" w14:textId="77777777" w:rsidR="00001E69" w:rsidRDefault="00001E69">
      <w:pPr>
        <w:ind w:firstLine="1418"/>
        <w:jc w:val="both"/>
        <w:rPr>
          <w:rFonts w:cs="Open Sans"/>
          <w:szCs w:val="22"/>
        </w:rPr>
      </w:pPr>
    </w:p>
    <w:p w14:paraId="413F63FA" w14:textId="0F2F9219" w:rsidR="00001E69" w:rsidRPr="00236469" w:rsidRDefault="00001E69">
      <w:pPr>
        <w:ind w:firstLine="1418"/>
        <w:jc w:val="both"/>
        <w:rPr>
          <w:rFonts w:cs="Open Sans"/>
          <w:szCs w:val="22"/>
        </w:rPr>
      </w:pPr>
      <w:r w:rsidRPr="00D8087E">
        <w:rPr>
          <w:szCs w:val="22"/>
        </w:rPr>
        <w:t>Art. 32. A eleição do Presidente precederá à do Vice-Presidente.</w:t>
      </w:r>
      <w:r w:rsidRPr="00001E69">
        <w:rPr>
          <w:rStyle w:val="BDTEXTOGERALChar"/>
        </w:rPr>
        <w:t xml:space="preserve"> </w:t>
      </w:r>
      <w:r w:rsidRPr="008B7D8C">
        <w:rPr>
          <w:rStyle w:val="BDTEXTOGERALChar"/>
        </w:rPr>
        <w:t>(</w:t>
      </w:r>
      <w:hyperlink r:id="rId24" w:history="1">
        <w:r w:rsidRPr="00536C87">
          <w:rPr>
            <w:rStyle w:val="HiperlinkAtualizacaoAtoChar"/>
          </w:rPr>
          <w:t>Redação dada pela Emenda Regimental n. 7, de 25 de novembro de 2024</w:t>
        </w:r>
      </w:hyperlink>
      <w:r w:rsidRPr="008B7D8C">
        <w:rPr>
          <w:rStyle w:val="BDTEXTOGERALChar"/>
        </w:rPr>
        <w:t>)</w:t>
      </w:r>
    </w:p>
    <w:p w14:paraId="087D81FA" w14:textId="77777777" w:rsidR="007246C1" w:rsidRPr="00236469" w:rsidRDefault="007246C1">
      <w:pPr>
        <w:widowControl w:val="0"/>
        <w:jc w:val="both"/>
        <w:rPr>
          <w:rFonts w:cs="Open Sans"/>
          <w:szCs w:val="22"/>
        </w:rPr>
      </w:pPr>
    </w:p>
    <w:p w14:paraId="050177C8" w14:textId="5AF51581" w:rsidR="00001E69" w:rsidRDefault="00001E69" w:rsidP="00001E69">
      <w:pPr>
        <w:pStyle w:val="BDTEXTOGERAL"/>
        <w:rPr>
          <w:rFonts w:eastAsia="Verdana" w:cs="Open Sans"/>
          <w:szCs w:val="22"/>
        </w:rPr>
      </w:pPr>
      <w:r w:rsidRPr="00D8087E">
        <w:rPr>
          <w:szCs w:val="22"/>
        </w:rPr>
        <w:t xml:space="preserve">Art. 33. O Presidente e o Vice-Presidente serão eleitos por </w:t>
      </w:r>
      <w:proofErr w:type="gramStart"/>
      <w:r w:rsidRPr="00D8087E">
        <w:rPr>
          <w:szCs w:val="22"/>
        </w:rPr>
        <w:t>2</w:t>
      </w:r>
      <w:proofErr w:type="gramEnd"/>
      <w:r w:rsidRPr="00D8087E">
        <w:rPr>
          <w:szCs w:val="22"/>
        </w:rPr>
        <w:t xml:space="preserve"> (dois) anos, mediante escrutínio secreto e pelo voto da maioria absoluta, em sessão extraordinária do Tribunal Pleno, a realizar-se nos 60 (sessenta) dias antecedentes ao término dos mandatos anteriores, e tomarão posse em sessão solene, na data marcada pelo Tribunal Pleno.</w:t>
      </w:r>
      <w:r w:rsidRPr="00001E69">
        <w:rPr>
          <w:rStyle w:val="BDTEXTOGERALChar"/>
        </w:rPr>
        <w:t xml:space="preserve"> </w:t>
      </w:r>
      <w:r w:rsidRPr="008B7D8C">
        <w:rPr>
          <w:rStyle w:val="BDTEXTOGERALChar"/>
        </w:rPr>
        <w:t>(</w:t>
      </w:r>
      <w:hyperlink r:id="rId25"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45CEA81" w14:textId="77777777" w:rsidR="00001E69" w:rsidRPr="00236469" w:rsidRDefault="00001E69">
      <w:pPr>
        <w:rPr>
          <w:rFonts w:eastAsia="Verdana" w:cs="Open Sans"/>
          <w:color w:val="000000"/>
          <w:szCs w:val="22"/>
        </w:rPr>
      </w:pPr>
    </w:p>
    <w:p w14:paraId="132CE8EA" w14:textId="4C05496C" w:rsidR="00D878D7" w:rsidRDefault="00D878D7">
      <w:pPr>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Considerar-se-á eleito, em primeiro escrutínio, o Ministro que obtiver a maioria absoluta de votos.</w:t>
      </w:r>
    </w:p>
    <w:p w14:paraId="5263DC74" w14:textId="59DD204C" w:rsidR="007246C1" w:rsidRPr="00236469" w:rsidRDefault="007246C1">
      <w:pPr>
        <w:jc w:val="both"/>
        <w:rPr>
          <w:rFonts w:cs="Open Sans"/>
          <w:szCs w:val="22"/>
        </w:rPr>
      </w:pPr>
    </w:p>
    <w:p w14:paraId="3B9B4380" w14:textId="77777777" w:rsidR="00967917" w:rsidRDefault="00D878D7">
      <w:pPr>
        <w:ind w:firstLine="1418"/>
        <w:jc w:val="both"/>
        <w:rPr>
          <w:rFonts w:cs="Open Sans"/>
          <w:color w:val="000000"/>
          <w:szCs w:val="22"/>
        </w:rPr>
      </w:pPr>
      <w:r w:rsidRPr="00D878D7">
        <w:rPr>
          <w:rFonts w:cs="Open Sans"/>
          <w:color w:val="000000"/>
          <w:szCs w:val="22"/>
        </w:rPr>
        <w:lastRenderedPageBreak/>
        <w:t>§ 2º</w:t>
      </w:r>
      <w:r w:rsidR="00C07027" w:rsidRPr="00236469">
        <w:rPr>
          <w:rFonts w:cs="Open Sans"/>
          <w:b/>
          <w:color w:val="000000"/>
          <w:szCs w:val="22"/>
        </w:rPr>
        <w:t xml:space="preserve"> </w:t>
      </w:r>
      <w:r w:rsidR="00C07027" w:rsidRPr="00236469">
        <w:rPr>
          <w:rFonts w:cs="Open Sans"/>
          <w:color w:val="000000"/>
          <w:szCs w:val="22"/>
        </w:rPr>
        <w:t>Em segundo escrutínio, concorrerão somente os 2 (dois) Ministros mais votados no primeiro.</w:t>
      </w:r>
    </w:p>
    <w:p w14:paraId="1DE18598" w14:textId="77777777" w:rsidR="00967917" w:rsidRDefault="00967917">
      <w:pPr>
        <w:ind w:firstLine="1418"/>
        <w:jc w:val="both"/>
        <w:rPr>
          <w:rFonts w:cs="Open Sans"/>
          <w:color w:val="000000"/>
          <w:szCs w:val="22"/>
        </w:rPr>
      </w:pPr>
    </w:p>
    <w:p w14:paraId="636E9C70" w14:textId="4E79488F" w:rsidR="00D878D7" w:rsidRDefault="00D878D7">
      <w:pPr>
        <w:ind w:firstLine="1418"/>
        <w:jc w:val="both"/>
        <w:rPr>
          <w:rFonts w:eastAsia="Verdana" w:cs="Open Sans"/>
          <w:bCs/>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eastAsia="Verdana" w:cs="Open Sans"/>
          <w:bCs/>
          <w:color w:val="000000"/>
          <w:szCs w:val="22"/>
        </w:rPr>
        <w:t>Não alcançada, no segundo escrutínio, a maioria a que se refere o § 1º, proclamar-se-á eleito, dentre os 2 (dois), o mais antigo</w:t>
      </w:r>
      <w:r w:rsidR="00C07027" w:rsidRPr="00236469">
        <w:rPr>
          <w:rFonts w:eastAsia="Verdana" w:cs="Open Sans"/>
          <w:bCs/>
          <w:szCs w:val="22"/>
        </w:rPr>
        <w:t>.</w:t>
      </w:r>
    </w:p>
    <w:p w14:paraId="5CBC5121" w14:textId="3CF022AA" w:rsidR="007246C1" w:rsidRPr="00236469" w:rsidRDefault="007246C1">
      <w:pPr>
        <w:jc w:val="both"/>
        <w:rPr>
          <w:rFonts w:eastAsia="Verdana" w:cs="Open Sans"/>
          <w:b/>
          <w:bCs/>
          <w:szCs w:val="22"/>
        </w:rPr>
      </w:pPr>
    </w:p>
    <w:p w14:paraId="5EC0C868" w14:textId="78590939" w:rsidR="007246C1" w:rsidRDefault="00001E69" w:rsidP="00F82542">
      <w:pPr>
        <w:pStyle w:val="BDTEXTOGERAL"/>
      </w:pPr>
      <w:r w:rsidRPr="00F82542">
        <w:rPr>
          <w:szCs w:val="22"/>
        </w:rPr>
        <w:t xml:space="preserve">§ 4º Se a vacância do cargo de Presidente ocorrer antes do término do respectivo mandato, a eleição para os cargos de direção será realizada nos 30 (trinta) dias seguintes ao da vacância, e os eleitos tomarão posse em sessão solene na data marcada pelo Tribunal Pleno. Nessa hipótese, </w:t>
      </w:r>
      <w:proofErr w:type="gramStart"/>
      <w:r w:rsidRPr="00F82542">
        <w:rPr>
          <w:szCs w:val="22"/>
        </w:rPr>
        <w:t>caberá</w:t>
      </w:r>
      <w:proofErr w:type="gramEnd"/>
      <w:r w:rsidRPr="00F82542">
        <w:rPr>
          <w:szCs w:val="22"/>
        </w:rPr>
        <w:t xml:space="preserve"> ao Vice-Presidente a regência provisória do Tribunal e a convocação da sessão extraordinária a que se referem o </w:t>
      </w:r>
      <w:r w:rsidRPr="00F82542">
        <w:rPr>
          <w:i/>
          <w:szCs w:val="22"/>
        </w:rPr>
        <w:t>caput</w:t>
      </w:r>
      <w:r w:rsidRPr="00F82542">
        <w:rPr>
          <w:szCs w:val="22"/>
        </w:rPr>
        <w:t xml:space="preserve"> e este parágrafo.</w:t>
      </w:r>
      <w:r w:rsidRPr="00F82542">
        <w:rPr>
          <w:rStyle w:val="BDTEXTOGERALChar"/>
        </w:rPr>
        <w:t xml:space="preserve"> (</w:t>
      </w:r>
      <w:hyperlink r:id="rId26" w:history="1">
        <w:r w:rsidRPr="00536C87">
          <w:rPr>
            <w:rStyle w:val="HiperlinkAtualizacaoAtoChar"/>
          </w:rPr>
          <w:t>Redação dada pela Emenda Regimental n. 7, de 25 de novembro de 2024</w:t>
        </w:r>
        <w:proofErr w:type="gramStart"/>
      </w:hyperlink>
      <w:proofErr w:type="gramEnd"/>
      <w:r>
        <w:t xml:space="preserve"> </w:t>
      </w:r>
    </w:p>
    <w:p w14:paraId="44CEB0D8" w14:textId="77777777" w:rsidR="00F82542" w:rsidRPr="00236469" w:rsidRDefault="00F82542" w:rsidP="00F82542">
      <w:pPr>
        <w:pStyle w:val="BDTEXTOGERAL"/>
        <w:rPr>
          <w:rFonts w:cs="Open Sans"/>
          <w:szCs w:val="22"/>
        </w:rPr>
      </w:pPr>
    </w:p>
    <w:p w14:paraId="77EC2393" w14:textId="77777777" w:rsidR="00001E69" w:rsidRPr="00D8087E" w:rsidRDefault="00001E69" w:rsidP="00001E69">
      <w:pPr>
        <w:pStyle w:val="BDTEXTOGERAL"/>
        <w:rPr>
          <w:szCs w:val="22"/>
        </w:rPr>
      </w:pPr>
      <w:r w:rsidRPr="00D8087E">
        <w:rPr>
          <w:szCs w:val="22"/>
        </w:rPr>
        <w:t>§ 5º O mandato remanescente do Vice-Presidente extinguir-se-á na data da posse dos novos eleitos.</w:t>
      </w:r>
      <w:r w:rsidRPr="00001E69">
        <w:rPr>
          <w:rStyle w:val="BDTEXTOGERALChar"/>
        </w:rPr>
        <w:t xml:space="preserve"> </w:t>
      </w:r>
      <w:r w:rsidRPr="008B7D8C">
        <w:rPr>
          <w:rStyle w:val="BDTEXTOGERALChar"/>
        </w:rPr>
        <w:t>(</w:t>
      </w:r>
      <w:hyperlink r:id="rId27"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1F11B3C3" w14:textId="77777777" w:rsidR="007246C1" w:rsidRPr="00236469" w:rsidRDefault="007246C1">
      <w:pPr>
        <w:jc w:val="both"/>
        <w:rPr>
          <w:rFonts w:eastAsia="Verdana" w:cs="Open Sans"/>
          <w:b/>
          <w:bCs/>
          <w:spacing w:val="1"/>
          <w:szCs w:val="22"/>
        </w:rPr>
      </w:pPr>
    </w:p>
    <w:p w14:paraId="052A0501" w14:textId="068DFEA8" w:rsidR="007246C1" w:rsidRPr="00236469" w:rsidRDefault="00D878D7">
      <w:pPr>
        <w:ind w:firstLine="1418"/>
        <w:jc w:val="both"/>
        <w:rPr>
          <w:rFonts w:eastAsia="Verdana" w:cs="Open Sans"/>
          <w:szCs w:val="22"/>
        </w:rPr>
      </w:pPr>
      <w:bookmarkStart w:id="98" w:name="_Toc26621144"/>
      <w:bookmarkStart w:id="99" w:name="_Toc26622030"/>
      <w:bookmarkEnd w:id="98"/>
      <w:bookmarkEnd w:id="99"/>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29"/>
          <w:szCs w:val="22"/>
        </w:rPr>
        <w:t xml:space="preserve"> </w:t>
      </w:r>
      <w:r w:rsidRPr="00D878D7">
        <w:rPr>
          <w:rFonts w:eastAsia="Verdana" w:cs="Open Sans"/>
          <w:bCs/>
          <w:szCs w:val="22"/>
        </w:rPr>
        <w:t>34.</w:t>
      </w:r>
      <w:r w:rsidR="00C07027" w:rsidRPr="00236469">
        <w:rPr>
          <w:rFonts w:eastAsia="Verdana" w:cs="Open Sans"/>
          <w:b/>
          <w:bCs/>
          <w:spacing w:val="28"/>
          <w:szCs w:val="22"/>
        </w:rPr>
        <w:t xml:space="preserve"> </w:t>
      </w:r>
      <w:r w:rsidR="00C07027" w:rsidRPr="00236469">
        <w:rPr>
          <w:rFonts w:eastAsia="Verdana" w:cs="Open Sans"/>
          <w:szCs w:val="22"/>
        </w:rPr>
        <w:t>Na</w:t>
      </w:r>
      <w:r w:rsidR="00C07027" w:rsidRPr="00236469">
        <w:rPr>
          <w:rFonts w:eastAsia="Verdana" w:cs="Open Sans"/>
          <w:spacing w:val="27"/>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sse</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ele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w:t>
      </w:r>
    </w:p>
    <w:p w14:paraId="19055B1A" w14:textId="77777777" w:rsidR="00F82542" w:rsidRPr="00D8087E" w:rsidRDefault="00F82542" w:rsidP="00F82542">
      <w:pPr>
        <w:pStyle w:val="BDTEXTOGERAL"/>
        <w:rPr>
          <w:szCs w:val="22"/>
        </w:rPr>
      </w:pPr>
      <w:r w:rsidRPr="00F82542">
        <w:rPr>
          <w:rFonts w:eastAsia="Verdana" w:cs="Open Sans"/>
          <w:spacing w:val="-11"/>
          <w:szCs w:val="22"/>
        </w:rPr>
        <w:t>I - se a impossibilidade for de caráter temporário, dar-se-á posse, na data marcada, ao eleito presente, e, ao remanescente, em data oportuna;</w:t>
      </w:r>
      <w:r>
        <w:rPr>
          <w:rFonts w:eastAsia="Verdana" w:cs="Open Sans"/>
          <w:spacing w:val="-11"/>
          <w:szCs w:val="22"/>
        </w:rPr>
        <w:t xml:space="preserve"> </w:t>
      </w:r>
      <w:r w:rsidRPr="008B7D8C">
        <w:rPr>
          <w:rStyle w:val="BDTEXTOGERALChar"/>
        </w:rPr>
        <w:t>(</w:t>
      </w:r>
      <w:hyperlink r:id="rId28"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6627CF06" w14:textId="77777777" w:rsidR="00F82542" w:rsidRDefault="00F82542" w:rsidP="00F82542">
      <w:pPr>
        <w:pStyle w:val="BDTEXTOGERAL"/>
        <w:rPr>
          <w:rStyle w:val="BDTEXTOGERALChar"/>
        </w:rPr>
      </w:pPr>
      <w:r w:rsidRPr="00F82542">
        <w:rPr>
          <w:rFonts w:eastAsia="Verdana" w:cs="Open Sans"/>
          <w:szCs w:val="22"/>
        </w:rPr>
        <w:t>II - se a impossibilidade for de natureza definitiva e do eleito Presidente, proceder-se-á nova eleição para ambos os cargos de direção; se do eleito Vice-Presidente, a eleição será para esse cargo.</w:t>
      </w:r>
      <w:r>
        <w:rPr>
          <w:rFonts w:eastAsia="Verdana" w:cs="Open Sans"/>
          <w:szCs w:val="22"/>
        </w:rPr>
        <w:t xml:space="preserve"> </w:t>
      </w:r>
      <w:r w:rsidRPr="008B7D8C">
        <w:rPr>
          <w:rStyle w:val="BDTEXTOGERALChar"/>
        </w:rPr>
        <w:t>(</w:t>
      </w:r>
      <w:hyperlink r:id="rId29"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A227BF2" w14:textId="77777777" w:rsidR="0014638E" w:rsidRDefault="0014638E" w:rsidP="00C4283B">
      <w:pPr>
        <w:ind w:firstLine="1418"/>
        <w:jc w:val="both"/>
        <w:rPr>
          <w:rFonts w:cs="Open Sans"/>
          <w:szCs w:val="22"/>
        </w:rPr>
      </w:pPr>
    </w:p>
    <w:p w14:paraId="53FB62D7" w14:textId="03BCD4A6" w:rsidR="00F82542" w:rsidRPr="00D8087E" w:rsidRDefault="00F82542" w:rsidP="00C4283B">
      <w:pPr>
        <w:ind w:firstLine="1418"/>
        <w:jc w:val="both"/>
        <w:rPr>
          <w:szCs w:val="22"/>
        </w:rPr>
      </w:pPr>
      <w:r w:rsidRPr="00F82542">
        <w:rPr>
          <w:rFonts w:cs="Open Sans"/>
          <w:szCs w:val="22"/>
        </w:rPr>
        <w:t>Art. 35. Faculta-se ao Ministro impossibilitado de comparecer à sessão em que serão eleitos os novos exercentes de cargos de direção do Tribunal o envio de carta ao Presidente do Tribunal, acompanhada dos votos para Presidente e Vice-Presidente, em invólucros lacrados e rubricados, individualizados por cargo de direção, para posterior depósito na urna na presença dos demais Ministros do Tribunal.</w:t>
      </w:r>
      <w:r w:rsidR="00C4283B">
        <w:rPr>
          <w:rFonts w:cs="Open Sans"/>
          <w:szCs w:val="22"/>
        </w:rPr>
        <w:t xml:space="preserve"> </w:t>
      </w:r>
      <w:r w:rsidRPr="008B7D8C">
        <w:rPr>
          <w:rStyle w:val="BDTEXTOGERALChar"/>
        </w:rPr>
        <w:t>(</w:t>
      </w:r>
      <w:hyperlink r:id="rId30" w:history="1">
        <w:r w:rsidRPr="00536C87">
          <w:rPr>
            <w:rStyle w:val="HiperlinkAtualizacaoAtoChar"/>
          </w:rPr>
          <w:t>Redação dada pela Emenda Regimental n. 7, de 25 de novembro de 2024</w:t>
        </w:r>
      </w:hyperlink>
      <w:r w:rsidRPr="008B7D8C">
        <w:rPr>
          <w:rStyle w:val="BDTEXTOGERALChar"/>
        </w:rPr>
        <w:t>)</w:t>
      </w:r>
    </w:p>
    <w:p w14:paraId="333E63F6" w14:textId="77777777" w:rsidR="002C63FF" w:rsidRDefault="002C63FF">
      <w:pPr>
        <w:ind w:firstLine="1418"/>
        <w:jc w:val="both"/>
        <w:rPr>
          <w:rFonts w:eastAsia="Verdana" w:cs="Open Sans"/>
          <w:bCs/>
          <w:spacing w:val="1"/>
          <w:szCs w:val="22"/>
        </w:rPr>
      </w:pPr>
    </w:p>
    <w:p w14:paraId="30DFF695" w14:textId="2032D1BD" w:rsidR="002C63FF" w:rsidRDefault="00334D7F" w:rsidP="002C63FF">
      <w:pPr>
        <w:ind w:firstLine="1418"/>
        <w:jc w:val="both"/>
        <w:rPr>
          <w:rStyle w:val="BDTEXTOGERALChar"/>
        </w:rPr>
      </w:pPr>
      <w:r w:rsidRPr="002F482B">
        <w:rPr>
          <w:rFonts w:eastAsia="Verdana" w:cs="Open Sans"/>
          <w:bCs/>
          <w:spacing w:val="1"/>
          <w:szCs w:val="22"/>
        </w:rPr>
        <w:t>Art. 36. O Presidente, o Vice-Presidente e o Corregedor Geral, ao concluírem os seus mandatos, deverão integrar a Turma em que houver vacância, segundo sua escolha, respeitada a respectiva antiguidade no Tribunal.</w:t>
      </w:r>
      <w:r>
        <w:rPr>
          <w:rFonts w:eastAsia="Verdana" w:cs="Open Sans"/>
          <w:bCs/>
          <w:spacing w:val="1"/>
          <w:szCs w:val="22"/>
        </w:rPr>
        <w:t xml:space="preserve"> </w:t>
      </w:r>
      <w:r w:rsidR="002C63FF" w:rsidRPr="008B7D8C">
        <w:rPr>
          <w:rStyle w:val="BDTEXTOGERALChar"/>
        </w:rPr>
        <w:t>(</w:t>
      </w:r>
      <w:hyperlink r:id="rId31" w:history="1">
        <w:r w:rsidR="002C63FF" w:rsidRPr="00536C87">
          <w:rPr>
            <w:rStyle w:val="HiperlinkAtualizacaoAtoChar"/>
          </w:rPr>
          <w:t>Redação dada pela Emenda Regimental n. 7, de 25 de novembro de 2024</w:t>
        </w:r>
      </w:hyperlink>
      <w:r w:rsidR="002C63FF" w:rsidRPr="008B7D8C">
        <w:rPr>
          <w:rStyle w:val="BDTEXTOGERALChar"/>
        </w:rPr>
        <w:t>)</w:t>
      </w:r>
    </w:p>
    <w:p w14:paraId="5297510F" w14:textId="165F2F98" w:rsidR="002B7A79" w:rsidRPr="00D8087E" w:rsidRDefault="004B6A8C" w:rsidP="002B7A79">
      <w:pPr>
        <w:ind w:firstLine="1418"/>
        <w:jc w:val="both"/>
        <w:rPr>
          <w:szCs w:val="22"/>
        </w:rPr>
      </w:pPr>
      <w:r>
        <w:rPr>
          <w:rStyle w:val="BDTEXTOGERALChar"/>
        </w:rPr>
        <w:t>I -</w:t>
      </w:r>
      <w:r w:rsidR="00334D7F">
        <w:rPr>
          <w:rStyle w:val="BDTEXTOGERALChar"/>
        </w:rPr>
        <w:t xml:space="preserve"> </w:t>
      </w:r>
      <w:r w:rsidR="002B7A79" w:rsidRPr="008B7D8C">
        <w:rPr>
          <w:rStyle w:val="BDTEXTOGERALChar"/>
        </w:rPr>
        <w:t>(</w:t>
      </w:r>
      <w:hyperlink r:id="rId32" w:history="1">
        <w:r w:rsidR="002B7A79">
          <w:rPr>
            <w:rStyle w:val="HiperlinkAtualizacaoAtoChar"/>
          </w:rPr>
          <w:t>Revogado pela Emenda Regimental n. 7, de 25 de novembro de 2024</w:t>
        </w:r>
      </w:hyperlink>
      <w:r w:rsidR="002B7A79" w:rsidRPr="008B7D8C">
        <w:rPr>
          <w:rStyle w:val="BDTEXTOGERALChar"/>
        </w:rPr>
        <w:t>)</w:t>
      </w:r>
    </w:p>
    <w:p w14:paraId="2F3CF888" w14:textId="789BBF92" w:rsidR="002B7A79" w:rsidRPr="00D8087E" w:rsidRDefault="004B6A8C" w:rsidP="002B7A79">
      <w:pPr>
        <w:ind w:firstLine="1418"/>
        <w:jc w:val="both"/>
        <w:rPr>
          <w:szCs w:val="22"/>
        </w:rPr>
      </w:pPr>
      <w:r>
        <w:rPr>
          <w:rStyle w:val="BDTEXTOGERALChar"/>
        </w:rPr>
        <w:t>II -</w:t>
      </w:r>
      <w:r w:rsidR="002B7A79" w:rsidRPr="002B7A79">
        <w:rPr>
          <w:rStyle w:val="BDTEXTOGERALChar"/>
        </w:rPr>
        <w:t xml:space="preserve"> </w:t>
      </w:r>
      <w:r w:rsidR="002B7A79" w:rsidRPr="008B7D8C">
        <w:rPr>
          <w:rStyle w:val="BDTEXTOGERALChar"/>
        </w:rPr>
        <w:t>(</w:t>
      </w:r>
      <w:hyperlink r:id="rId33" w:history="1">
        <w:r w:rsidR="002B7A79">
          <w:rPr>
            <w:rStyle w:val="HiperlinkAtualizacaoAtoChar"/>
          </w:rPr>
          <w:t>Revogado pela Emenda Regimental n. 7, de 25 de novembro de 2024</w:t>
        </w:r>
      </w:hyperlink>
      <w:r w:rsidR="002B7A79" w:rsidRPr="008B7D8C">
        <w:rPr>
          <w:rStyle w:val="BDTEXTOGERALChar"/>
        </w:rPr>
        <w:t>)</w:t>
      </w:r>
    </w:p>
    <w:p w14:paraId="2B865BD5" w14:textId="77777777" w:rsidR="007246C1" w:rsidRPr="00236469" w:rsidRDefault="007246C1">
      <w:pPr>
        <w:widowControl w:val="0"/>
        <w:ind w:hanging="51"/>
        <w:jc w:val="both"/>
        <w:rPr>
          <w:rFonts w:eastAsia="Verdana" w:cs="Open Sans"/>
          <w:bCs/>
          <w:spacing w:val="1"/>
          <w:szCs w:val="22"/>
        </w:rPr>
      </w:pPr>
    </w:p>
    <w:p w14:paraId="57CAE81C" w14:textId="77777777" w:rsidR="00E83418" w:rsidRPr="00D8087E" w:rsidRDefault="00E83418" w:rsidP="00E83418">
      <w:pPr>
        <w:ind w:firstLine="1418"/>
        <w:jc w:val="both"/>
        <w:rPr>
          <w:szCs w:val="22"/>
        </w:rPr>
      </w:pPr>
      <w:r w:rsidRPr="00E83418">
        <w:rPr>
          <w:rFonts w:cs="Open Sans"/>
          <w:szCs w:val="22"/>
        </w:rPr>
        <w:t xml:space="preserve">Art. 37. O Ministro que exerceu cargo de Presidente do Tribunal Superior do Trabalho não poderá desempenhar outro cargo ou função administrativa no âmbito do Tribunal ou da Escola Nacional de Formação e Aperfeiçoamento de Magistrados do </w:t>
      </w:r>
      <w:r w:rsidRPr="00E83418">
        <w:rPr>
          <w:rFonts w:cs="Open Sans"/>
          <w:szCs w:val="22"/>
        </w:rPr>
        <w:lastRenderedPageBreak/>
        <w:t>Trabalho (ENAMAT), salvo na Presidência de Turma.</w:t>
      </w:r>
      <w:r>
        <w:rPr>
          <w:rFonts w:cs="Open Sans"/>
          <w:szCs w:val="22"/>
        </w:rPr>
        <w:t xml:space="preserve"> </w:t>
      </w:r>
      <w:r w:rsidRPr="008B7D8C">
        <w:rPr>
          <w:rStyle w:val="BDTEXTOGERALChar"/>
        </w:rPr>
        <w:t>(</w:t>
      </w:r>
      <w:hyperlink r:id="rId34" w:history="1">
        <w:r w:rsidRPr="00536C87">
          <w:rPr>
            <w:rStyle w:val="HiperlinkAtualizacaoAtoChar"/>
          </w:rPr>
          <w:t>Redação dada pela Emenda Regimental n. 7, de 25 de novembro de 2024</w:t>
        </w:r>
      </w:hyperlink>
      <w:r w:rsidRPr="008B7D8C">
        <w:rPr>
          <w:rStyle w:val="BDTEXTOGERALChar"/>
        </w:rPr>
        <w:t>)</w:t>
      </w:r>
    </w:p>
    <w:p w14:paraId="0C3CBD09" w14:textId="77777777" w:rsidR="00E83418" w:rsidRPr="00E83418" w:rsidRDefault="00E83418" w:rsidP="00E83418">
      <w:pPr>
        <w:widowControl w:val="0"/>
        <w:ind w:firstLine="1418"/>
        <w:jc w:val="both"/>
        <w:rPr>
          <w:rFonts w:eastAsia="Verdana" w:cs="Open Sans"/>
          <w:bCs/>
          <w:color w:val="000000"/>
          <w:spacing w:val="1"/>
          <w:szCs w:val="22"/>
        </w:rPr>
      </w:pPr>
    </w:p>
    <w:p w14:paraId="5558CF96" w14:textId="72E97E46" w:rsidR="007246C1" w:rsidRPr="00236469" w:rsidRDefault="00D878D7" w:rsidP="004B6A8C">
      <w:pPr>
        <w:widowControl w:val="0"/>
        <w:ind w:firstLine="1418"/>
        <w:jc w:val="both"/>
        <w:rPr>
          <w:rFonts w:eastAsia="Verdana" w:cs="Open Sans"/>
          <w:color w:val="000000"/>
          <w:szCs w:val="22"/>
        </w:rPr>
      </w:pPr>
      <w:r w:rsidRPr="00D878D7">
        <w:rPr>
          <w:rFonts w:eastAsia="Verdana" w:cs="Open Sans"/>
          <w:spacing w:val="-1"/>
          <w:szCs w:val="22"/>
        </w:rPr>
        <w:t>Art. 38.</w:t>
      </w:r>
      <w:r w:rsidR="00C07027" w:rsidRPr="00236469">
        <w:rPr>
          <w:rFonts w:eastAsia="Verdana" w:cs="Open Sans"/>
          <w:spacing w:val="-1"/>
          <w:szCs w:val="22"/>
        </w:rPr>
        <w:t xml:space="preserve"> Os Ministros não poderão exercer mais de um cargo de direção cumulativamente, exceto nas hipóteses previstas no art. 15 deste Regimento e nos casos previstos em lei</w:t>
      </w:r>
      <w:r w:rsidR="00C07027" w:rsidRPr="00236469">
        <w:rPr>
          <w:rFonts w:eastAsia="Verdana" w:cs="Open Sans"/>
          <w:bCs/>
          <w:spacing w:val="1"/>
          <w:szCs w:val="22"/>
        </w:rPr>
        <w:t>.</w:t>
      </w:r>
    </w:p>
    <w:p w14:paraId="4B2094D1" w14:textId="77777777" w:rsidR="007246C1" w:rsidRDefault="007246C1">
      <w:pPr>
        <w:jc w:val="both"/>
        <w:rPr>
          <w:rFonts w:eastAsia="Verdana" w:cs="Open Sans"/>
          <w:bCs/>
          <w:spacing w:val="1"/>
          <w:szCs w:val="22"/>
        </w:rPr>
      </w:pPr>
    </w:p>
    <w:p w14:paraId="0E3A7507" w14:textId="77777777" w:rsidR="004B6A8C" w:rsidRPr="00236469" w:rsidRDefault="004B6A8C">
      <w:pPr>
        <w:jc w:val="both"/>
        <w:rPr>
          <w:rFonts w:eastAsia="Verdana" w:cs="Open Sans"/>
          <w:bCs/>
          <w:spacing w:val="1"/>
          <w:szCs w:val="22"/>
        </w:rPr>
      </w:pPr>
    </w:p>
    <w:p w14:paraId="3BFA0246" w14:textId="410EAEF7" w:rsidR="007246C1" w:rsidRPr="00236469" w:rsidRDefault="00C07027" w:rsidP="003C1D75">
      <w:pPr>
        <w:pStyle w:val="Ttulo1"/>
      </w:pPr>
      <w:bookmarkStart w:id="100" w:name="_Toc511938859"/>
      <w:bookmarkStart w:id="101" w:name="_Toc511939115"/>
      <w:bookmarkStart w:id="102" w:name="_Toc189662303"/>
      <w:bookmarkEnd w:id="100"/>
      <w:bookmarkEnd w:id="101"/>
      <w:r w:rsidRPr="00236469">
        <w:t>CAPÍTULO II</w:t>
      </w:r>
      <w:bookmarkEnd w:id="102"/>
    </w:p>
    <w:p w14:paraId="013603F0" w14:textId="77777777" w:rsidR="007246C1" w:rsidRPr="00236469" w:rsidRDefault="00C07027" w:rsidP="005472EA">
      <w:pPr>
        <w:pStyle w:val="Ttulo2"/>
        <w:rPr>
          <w:rFonts w:ascii="Open Sans" w:hAnsi="Open Sans" w:cs="Open Sans"/>
          <w:sz w:val="22"/>
          <w:szCs w:val="22"/>
        </w:rPr>
      </w:pPr>
      <w:bookmarkStart w:id="103" w:name="_Toc511938860"/>
      <w:bookmarkStart w:id="104" w:name="_Toc511939116"/>
      <w:bookmarkStart w:id="105" w:name="_Toc189662304"/>
      <w:bookmarkEnd w:id="103"/>
      <w:bookmarkEnd w:id="104"/>
      <w:r w:rsidRPr="00236469">
        <w:rPr>
          <w:rFonts w:ascii="Open Sans" w:hAnsi="Open Sans" w:cs="Open Sans"/>
          <w:sz w:val="22"/>
          <w:szCs w:val="22"/>
        </w:rPr>
        <w:t>DA PRESIDÊNCIA E DA VICE-PRESIDÊNCIA</w:t>
      </w:r>
      <w:bookmarkEnd w:id="105"/>
    </w:p>
    <w:p w14:paraId="1041ACC3" w14:textId="77777777" w:rsidR="007246C1" w:rsidRPr="00236469" w:rsidRDefault="007246C1">
      <w:pPr>
        <w:widowControl w:val="0"/>
        <w:jc w:val="center"/>
        <w:outlineLvl w:val="0"/>
        <w:rPr>
          <w:rFonts w:cs="Open Sans"/>
          <w:b/>
          <w:szCs w:val="22"/>
        </w:rPr>
      </w:pPr>
    </w:p>
    <w:p w14:paraId="428D6C83" w14:textId="77777777" w:rsidR="007246C1" w:rsidRPr="00236469" w:rsidRDefault="00C07027" w:rsidP="00467114">
      <w:pPr>
        <w:pStyle w:val="Ttulo3"/>
        <w:rPr>
          <w:rFonts w:ascii="Open Sans" w:hAnsi="Open Sans" w:cs="Open Sans"/>
          <w:sz w:val="22"/>
          <w:szCs w:val="22"/>
        </w:rPr>
      </w:pPr>
      <w:bookmarkStart w:id="106" w:name="_Toc511938861"/>
      <w:bookmarkStart w:id="107" w:name="_Toc511939117"/>
      <w:bookmarkStart w:id="108" w:name="_Toc189662305"/>
      <w:bookmarkEnd w:id="106"/>
      <w:bookmarkEnd w:id="107"/>
      <w:r w:rsidRPr="00236469">
        <w:rPr>
          <w:rFonts w:ascii="Open Sans" w:hAnsi="Open Sans" w:cs="Open Sans"/>
          <w:sz w:val="22"/>
          <w:szCs w:val="22"/>
        </w:rPr>
        <w:t>Seção I</w:t>
      </w:r>
      <w:bookmarkEnd w:id="108"/>
    </w:p>
    <w:p w14:paraId="4688C15B" w14:textId="77777777" w:rsidR="007246C1" w:rsidRPr="00236469" w:rsidRDefault="00C07027" w:rsidP="002845DB">
      <w:pPr>
        <w:pStyle w:val="Ttulo4"/>
        <w:rPr>
          <w:rFonts w:ascii="Open Sans" w:hAnsi="Open Sans" w:cs="Open Sans"/>
          <w:sz w:val="22"/>
          <w:szCs w:val="22"/>
        </w:rPr>
      </w:pPr>
      <w:bookmarkStart w:id="109" w:name="_Toc511938862"/>
      <w:bookmarkStart w:id="110" w:name="_Toc511939118"/>
      <w:bookmarkStart w:id="111" w:name="_Toc189662306"/>
      <w:bookmarkEnd w:id="109"/>
      <w:bookmarkEnd w:id="110"/>
      <w:r w:rsidRPr="00236469">
        <w:rPr>
          <w:rFonts w:ascii="Open Sans" w:hAnsi="Open Sans" w:cs="Open Sans"/>
          <w:sz w:val="22"/>
          <w:szCs w:val="22"/>
        </w:rPr>
        <w:t>Das Disposições Gerais</w:t>
      </w:r>
      <w:bookmarkEnd w:id="111"/>
    </w:p>
    <w:p w14:paraId="076EA777" w14:textId="77777777" w:rsidR="007246C1" w:rsidRPr="00236469" w:rsidRDefault="007246C1" w:rsidP="00467114">
      <w:pPr>
        <w:pStyle w:val="Ttulo3"/>
        <w:rPr>
          <w:rFonts w:ascii="Open Sans" w:hAnsi="Open Sans" w:cs="Open Sans"/>
          <w:sz w:val="22"/>
          <w:szCs w:val="22"/>
        </w:rPr>
      </w:pPr>
    </w:p>
    <w:p w14:paraId="3B1B26D2" w14:textId="7F1E72FD" w:rsidR="007246C1" w:rsidRPr="00236469" w:rsidRDefault="00D878D7">
      <w:pPr>
        <w:widowControl w:val="0"/>
        <w:ind w:firstLine="1418"/>
        <w:jc w:val="both"/>
        <w:rPr>
          <w:rFonts w:cs="Open Sans"/>
          <w:szCs w:val="22"/>
        </w:rPr>
      </w:pPr>
      <w:r w:rsidRPr="00D878D7">
        <w:rPr>
          <w:rFonts w:cs="Open Sans"/>
          <w:szCs w:val="22"/>
        </w:rPr>
        <w:t>Art.</w:t>
      </w:r>
      <w:r w:rsidRPr="00D878D7">
        <w:rPr>
          <w:rFonts w:cs="Open Sans"/>
          <w:color w:val="000000"/>
          <w:szCs w:val="22"/>
        </w:rPr>
        <w:t xml:space="preserve"> 39.</w:t>
      </w:r>
      <w:r w:rsidR="00C07027" w:rsidRPr="00236469">
        <w:rPr>
          <w:rFonts w:cs="Open Sans"/>
          <w:color w:val="000000"/>
          <w:szCs w:val="22"/>
        </w:rPr>
        <w:t xml:space="preserve"> </w:t>
      </w:r>
      <w:r w:rsidR="00C07027" w:rsidRPr="00236469">
        <w:rPr>
          <w:rFonts w:cs="Open Sans"/>
          <w:szCs w:val="22"/>
        </w:rPr>
        <w:t>O Presidente do Tribunal desempenhará as atribuições do cargo com a colaboração do Vice-Presidente.</w:t>
      </w:r>
    </w:p>
    <w:p w14:paraId="1BAD0EAC" w14:textId="77777777" w:rsidR="007246C1" w:rsidRPr="00236469" w:rsidRDefault="007246C1">
      <w:pPr>
        <w:widowControl w:val="0"/>
        <w:jc w:val="both"/>
        <w:rPr>
          <w:rFonts w:eastAsia="Verdana" w:cs="Open Sans"/>
          <w:szCs w:val="22"/>
        </w:rPr>
      </w:pPr>
    </w:p>
    <w:p w14:paraId="5918A1CB" w14:textId="77777777" w:rsidR="007246C1" w:rsidRPr="00236469" w:rsidRDefault="007246C1">
      <w:pPr>
        <w:widowControl w:val="0"/>
        <w:jc w:val="both"/>
        <w:rPr>
          <w:rFonts w:eastAsia="Verdana" w:cs="Open Sans"/>
          <w:szCs w:val="22"/>
        </w:rPr>
      </w:pPr>
    </w:p>
    <w:p w14:paraId="2103C343" w14:textId="77777777" w:rsidR="007246C1" w:rsidRPr="00236469" w:rsidRDefault="00C07027" w:rsidP="00467114">
      <w:pPr>
        <w:pStyle w:val="Ttulo3"/>
        <w:rPr>
          <w:rFonts w:ascii="Open Sans" w:hAnsi="Open Sans" w:cs="Open Sans"/>
          <w:sz w:val="22"/>
          <w:szCs w:val="22"/>
        </w:rPr>
      </w:pPr>
      <w:bookmarkStart w:id="112" w:name="_Toc511938863"/>
      <w:bookmarkStart w:id="113" w:name="_Toc511939119"/>
      <w:bookmarkStart w:id="114" w:name="_Toc189662307"/>
      <w:bookmarkEnd w:id="112"/>
      <w:bookmarkEnd w:id="113"/>
      <w:r w:rsidRPr="00236469">
        <w:rPr>
          <w:rFonts w:ascii="Open Sans" w:hAnsi="Open Sans" w:cs="Open Sans"/>
          <w:sz w:val="22"/>
          <w:szCs w:val="22"/>
        </w:rPr>
        <w:t>Seção II</w:t>
      </w:r>
      <w:bookmarkEnd w:id="114"/>
    </w:p>
    <w:p w14:paraId="2866A500" w14:textId="77777777" w:rsidR="007246C1" w:rsidRPr="00236469" w:rsidRDefault="00C07027" w:rsidP="002845DB">
      <w:pPr>
        <w:pStyle w:val="Ttulo4"/>
        <w:rPr>
          <w:rFonts w:ascii="Open Sans" w:hAnsi="Open Sans" w:cs="Open Sans"/>
          <w:sz w:val="22"/>
          <w:szCs w:val="22"/>
        </w:rPr>
      </w:pPr>
      <w:bookmarkStart w:id="115" w:name="_Toc511938864"/>
      <w:bookmarkStart w:id="116" w:name="_Toc511939120"/>
      <w:bookmarkStart w:id="117" w:name="_Toc189662308"/>
      <w:bookmarkEnd w:id="115"/>
      <w:bookmarkEnd w:id="116"/>
      <w:r w:rsidRPr="00236469">
        <w:rPr>
          <w:rFonts w:ascii="Open Sans" w:hAnsi="Open Sans" w:cs="Open Sans"/>
          <w:sz w:val="22"/>
          <w:szCs w:val="22"/>
        </w:rPr>
        <w:t>Do Núcleo de Gerenciamento de Precedentes - NUGEP</w:t>
      </w:r>
      <w:bookmarkEnd w:id="117"/>
    </w:p>
    <w:p w14:paraId="04D4CBAB" w14:textId="77777777" w:rsidR="007246C1" w:rsidRPr="00236469" w:rsidRDefault="007246C1">
      <w:pPr>
        <w:widowControl w:val="0"/>
        <w:jc w:val="center"/>
        <w:rPr>
          <w:rFonts w:cs="Open Sans"/>
          <w:b/>
          <w:szCs w:val="22"/>
        </w:rPr>
      </w:pPr>
    </w:p>
    <w:p w14:paraId="72960A5A" w14:textId="447FB800" w:rsidR="007246C1" w:rsidRPr="00236469" w:rsidRDefault="00D878D7">
      <w:pPr>
        <w:widowControl w:val="0"/>
        <w:ind w:firstLine="1418"/>
        <w:jc w:val="both"/>
        <w:rPr>
          <w:rFonts w:eastAsia="Verdana" w:cs="Open Sans"/>
          <w:spacing w:val="-1"/>
          <w:szCs w:val="22"/>
        </w:rPr>
      </w:pPr>
      <w:r w:rsidRPr="00D878D7">
        <w:rPr>
          <w:rFonts w:cs="Open Sans"/>
          <w:szCs w:val="22"/>
        </w:rPr>
        <w:t>Art.</w:t>
      </w:r>
      <w:r w:rsidRPr="00D878D7">
        <w:rPr>
          <w:rFonts w:eastAsia="Verdana" w:cs="Open Sans"/>
          <w:bCs/>
          <w:spacing w:val="1"/>
          <w:szCs w:val="22"/>
        </w:rPr>
        <w:t xml:space="preserve"> 40.</w:t>
      </w:r>
      <w:r w:rsidR="00C07027" w:rsidRPr="00236469">
        <w:rPr>
          <w:rFonts w:eastAsia="Verdana" w:cs="Open Sans"/>
          <w:spacing w:val="-1"/>
          <w:szCs w:val="22"/>
        </w:rPr>
        <w:t xml:space="preserve"> O Núcleo de Gerenciamento de Precedentes (NUGEP) funcionará subordinado administrativamente à Presidência como unidade permanente, dividindo-se em:</w:t>
      </w:r>
    </w:p>
    <w:p w14:paraId="0118177C" w14:textId="77777777" w:rsidR="007246C1" w:rsidRPr="00236469" w:rsidRDefault="00C07027">
      <w:pPr>
        <w:widowControl w:val="0"/>
        <w:ind w:firstLine="1418"/>
        <w:jc w:val="both"/>
        <w:rPr>
          <w:rFonts w:eastAsia="Verdana" w:cs="Open Sans"/>
          <w:spacing w:val="-1"/>
          <w:szCs w:val="22"/>
        </w:rPr>
      </w:pPr>
      <w:r w:rsidRPr="00236469">
        <w:rPr>
          <w:rFonts w:eastAsia="Verdana" w:cs="Open Sans"/>
          <w:spacing w:val="-1"/>
          <w:szCs w:val="22"/>
        </w:rPr>
        <w:t>I - Seção de Gerenciamento de Recursos Repetitivos, coordenada pela Presidência do Tribunal Superior do Trabalho (NUGEP-SP);</w:t>
      </w:r>
    </w:p>
    <w:p w14:paraId="14499C08" w14:textId="77777777" w:rsidR="007246C1" w:rsidRPr="00236469" w:rsidRDefault="00C07027">
      <w:pPr>
        <w:widowControl w:val="0"/>
        <w:ind w:firstLine="1418"/>
        <w:jc w:val="both"/>
        <w:rPr>
          <w:rFonts w:cs="Open Sans"/>
          <w:szCs w:val="22"/>
        </w:rPr>
      </w:pPr>
      <w:r w:rsidRPr="00236469">
        <w:rPr>
          <w:rFonts w:eastAsia="Verdana" w:cs="Open Sans"/>
          <w:spacing w:val="-1"/>
          <w:szCs w:val="22"/>
        </w:rPr>
        <w:t>II - Seção de Gerenciamento de Recursos Extraordinários Trabalhistas em Repercussão Geral, coordenada pela Vice-Presidência do Tribunal Superior do Trabalho (NUGEP-SVP).</w:t>
      </w:r>
    </w:p>
    <w:p w14:paraId="66F3AA49" w14:textId="77777777" w:rsidR="007246C1" w:rsidRPr="00236469" w:rsidRDefault="007246C1">
      <w:pPr>
        <w:widowControl w:val="0"/>
        <w:jc w:val="both"/>
        <w:rPr>
          <w:rFonts w:cs="Open Sans"/>
          <w:szCs w:val="22"/>
          <w:u w:val="single"/>
        </w:rPr>
      </w:pPr>
    </w:p>
    <w:p w14:paraId="2CD88D85" w14:textId="76F33C04" w:rsidR="007246C1" w:rsidRPr="00236469" w:rsidRDefault="00D878D7">
      <w:pPr>
        <w:widowControl w:val="0"/>
        <w:ind w:firstLine="1418"/>
        <w:jc w:val="both"/>
        <w:rPr>
          <w:rFonts w:cs="Open Sans"/>
          <w:szCs w:val="22"/>
          <w:u w:val="single"/>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 competência, a composição e o funcionamento do Núcleo de Gerenciamento de Precedentes (NUGEP) serão disciplinados em Resolução Administrativa, editada nos termos deste Regimento.</w:t>
      </w:r>
    </w:p>
    <w:p w14:paraId="1D63865A" w14:textId="73A85339" w:rsidR="002951FA" w:rsidRDefault="002951FA">
      <w:pPr>
        <w:rPr>
          <w:rFonts w:cs="Open Sans"/>
          <w:b/>
          <w:color w:val="000000"/>
          <w:szCs w:val="22"/>
        </w:rPr>
      </w:pPr>
    </w:p>
    <w:p w14:paraId="1B8DAF11" w14:textId="77777777" w:rsidR="004B6A8C" w:rsidRDefault="004B6A8C">
      <w:pPr>
        <w:rPr>
          <w:rFonts w:cs="Open Sans"/>
          <w:b/>
          <w:color w:val="000000"/>
          <w:szCs w:val="22"/>
        </w:rPr>
      </w:pPr>
    </w:p>
    <w:p w14:paraId="0E25E97D" w14:textId="5A10C85A" w:rsidR="007246C1" w:rsidRPr="00236469" w:rsidRDefault="00C07027" w:rsidP="00467114">
      <w:pPr>
        <w:pStyle w:val="Ttulo3"/>
        <w:rPr>
          <w:rFonts w:ascii="Open Sans" w:hAnsi="Open Sans" w:cs="Open Sans"/>
          <w:sz w:val="22"/>
          <w:szCs w:val="22"/>
        </w:rPr>
      </w:pPr>
      <w:bookmarkStart w:id="118" w:name="_Toc511938865"/>
      <w:bookmarkStart w:id="119" w:name="_Toc511939121"/>
      <w:bookmarkStart w:id="120" w:name="_Toc189662309"/>
      <w:bookmarkEnd w:id="118"/>
      <w:bookmarkEnd w:id="119"/>
      <w:r w:rsidRPr="00236469">
        <w:rPr>
          <w:rFonts w:ascii="Open Sans" w:hAnsi="Open Sans" w:cs="Open Sans"/>
          <w:sz w:val="22"/>
          <w:szCs w:val="22"/>
        </w:rPr>
        <w:t>Seção III</w:t>
      </w:r>
      <w:bookmarkEnd w:id="120"/>
    </w:p>
    <w:p w14:paraId="5F7B1C20" w14:textId="77777777" w:rsidR="007246C1" w:rsidRPr="00236469" w:rsidRDefault="00C07027" w:rsidP="002845DB">
      <w:pPr>
        <w:pStyle w:val="Ttulo4"/>
        <w:rPr>
          <w:rFonts w:ascii="Open Sans" w:hAnsi="Open Sans" w:cs="Open Sans"/>
          <w:sz w:val="22"/>
          <w:szCs w:val="22"/>
        </w:rPr>
      </w:pPr>
      <w:bookmarkStart w:id="121" w:name="_Toc511938866"/>
      <w:bookmarkStart w:id="122" w:name="_Toc511939122"/>
      <w:bookmarkStart w:id="123" w:name="_Toc451960854"/>
      <w:bookmarkStart w:id="124" w:name="_Toc451958225"/>
      <w:bookmarkStart w:id="125" w:name="_Toc451957964"/>
      <w:bookmarkStart w:id="126" w:name="_Toc451957704"/>
      <w:bookmarkStart w:id="127" w:name="_Toc451957438"/>
      <w:bookmarkStart w:id="128" w:name="_Toc451956404"/>
      <w:bookmarkStart w:id="129" w:name="_Toc451956140"/>
      <w:bookmarkStart w:id="130" w:name="_Toc406518594"/>
      <w:bookmarkStart w:id="131" w:name="_Toc338194642"/>
      <w:bookmarkStart w:id="132" w:name="_Toc499858715"/>
      <w:bookmarkStart w:id="133" w:name="_Toc189662310"/>
      <w:bookmarkEnd w:id="121"/>
      <w:bookmarkEnd w:id="122"/>
      <w:bookmarkEnd w:id="123"/>
      <w:bookmarkEnd w:id="124"/>
      <w:bookmarkEnd w:id="125"/>
      <w:bookmarkEnd w:id="126"/>
      <w:bookmarkEnd w:id="127"/>
      <w:bookmarkEnd w:id="128"/>
      <w:bookmarkEnd w:id="129"/>
      <w:bookmarkEnd w:id="130"/>
      <w:bookmarkEnd w:id="131"/>
      <w:bookmarkEnd w:id="132"/>
      <w:r w:rsidRPr="00236469">
        <w:rPr>
          <w:rFonts w:ascii="Open Sans" w:hAnsi="Open Sans" w:cs="Open Sans"/>
          <w:sz w:val="22"/>
          <w:szCs w:val="22"/>
        </w:rPr>
        <w:t>Das Atribuições do Presidente</w:t>
      </w:r>
      <w:bookmarkEnd w:id="133"/>
    </w:p>
    <w:p w14:paraId="10F2EEEA" w14:textId="77777777" w:rsidR="007246C1" w:rsidRPr="00236469" w:rsidRDefault="007246C1">
      <w:pPr>
        <w:widowControl w:val="0"/>
        <w:jc w:val="center"/>
        <w:outlineLvl w:val="2"/>
        <w:rPr>
          <w:rFonts w:cs="Open Sans"/>
          <w:b/>
          <w:szCs w:val="22"/>
        </w:rPr>
      </w:pPr>
    </w:p>
    <w:p w14:paraId="52C44114" w14:textId="4BD1F395" w:rsidR="007246C1" w:rsidRPr="00236469" w:rsidRDefault="00D878D7">
      <w:pPr>
        <w:ind w:firstLine="1418"/>
        <w:jc w:val="both"/>
        <w:rPr>
          <w:rFonts w:cs="Open Sans"/>
          <w:szCs w:val="22"/>
        </w:rPr>
      </w:pPr>
      <w:r w:rsidRPr="00D878D7">
        <w:rPr>
          <w:rFonts w:cs="Open Sans"/>
          <w:szCs w:val="22"/>
        </w:rPr>
        <w:t>Art. 41.</w:t>
      </w:r>
      <w:r w:rsidR="00C07027" w:rsidRPr="00236469">
        <w:rPr>
          <w:rFonts w:cs="Open Sans"/>
          <w:b/>
          <w:szCs w:val="22"/>
        </w:rPr>
        <w:t xml:space="preserve"> </w:t>
      </w:r>
      <w:r w:rsidR="00C07027" w:rsidRPr="00236469">
        <w:rPr>
          <w:rFonts w:cs="Open Sans"/>
          <w:szCs w:val="22"/>
        </w:rPr>
        <w:t xml:space="preserve">Compete ao Presidente do Tribunal, além de outras atribuições previstas na Constituição </w:t>
      </w:r>
      <w:r w:rsidR="00C07027" w:rsidRPr="00236469">
        <w:rPr>
          <w:rFonts w:eastAsia="Verdana" w:cs="Open Sans"/>
          <w:szCs w:val="22"/>
        </w:rPr>
        <w:t>da República</w:t>
      </w:r>
      <w:r w:rsidR="00C07027" w:rsidRPr="00236469">
        <w:rPr>
          <w:rFonts w:cs="Open Sans"/>
          <w:szCs w:val="22"/>
        </w:rPr>
        <w:t>, em lei ou neste Regimento:</w:t>
      </w:r>
    </w:p>
    <w:p w14:paraId="4E016D56" w14:textId="77777777" w:rsidR="007246C1" w:rsidRPr="00236469" w:rsidRDefault="00C07027">
      <w:pPr>
        <w:widowControl w:val="0"/>
        <w:ind w:firstLine="1418"/>
        <w:jc w:val="both"/>
        <w:rPr>
          <w:rFonts w:cs="Open Sans"/>
          <w:szCs w:val="22"/>
        </w:rPr>
      </w:pPr>
      <w:r w:rsidRPr="00236469">
        <w:rPr>
          <w:rFonts w:cs="Open Sans"/>
          <w:szCs w:val="22"/>
        </w:rPr>
        <w:t>I - representar o Tribunal perante os Poderes Públicos e demais autoridades, incumbindo-lhe, no exercício da representação, observar fielmente as diretrizes estabelecidas pelo Órgão Especial;</w:t>
      </w:r>
    </w:p>
    <w:p w14:paraId="27CC6A9D" w14:textId="77777777" w:rsidR="007246C1" w:rsidRPr="00236469" w:rsidRDefault="00C07027">
      <w:pPr>
        <w:widowControl w:val="0"/>
        <w:ind w:firstLine="1418"/>
        <w:jc w:val="both"/>
        <w:rPr>
          <w:rFonts w:cs="Open Sans"/>
          <w:szCs w:val="22"/>
        </w:rPr>
      </w:pPr>
      <w:r w:rsidRPr="00236469">
        <w:rPr>
          <w:rFonts w:cs="Open Sans"/>
          <w:szCs w:val="22"/>
        </w:rPr>
        <w:t xml:space="preserve">II - corresponder-se, em nome do Tribunal, com quaisquer autoridades, </w:t>
      </w:r>
      <w:r w:rsidRPr="00236469">
        <w:rPr>
          <w:rFonts w:cs="Open Sans"/>
          <w:szCs w:val="22"/>
        </w:rPr>
        <w:lastRenderedPageBreak/>
        <w:t>observada a hierarquia de funções;</w:t>
      </w:r>
    </w:p>
    <w:p w14:paraId="6822D1DD" w14:textId="77777777" w:rsidR="007246C1" w:rsidRPr="00236469" w:rsidRDefault="00C07027">
      <w:pPr>
        <w:widowControl w:val="0"/>
        <w:ind w:firstLine="1418"/>
        <w:jc w:val="both"/>
        <w:rPr>
          <w:rFonts w:cs="Open Sans"/>
          <w:szCs w:val="22"/>
        </w:rPr>
      </w:pPr>
      <w:r w:rsidRPr="00236469">
        <w:rPr>
          <w:rFonts w:cs="Open Sans"/>
          <w:szCs w:val="22"/>
        </w:rPr>
        <w:t>III - encaminhar ao Presidente da República as listas para provimento de vaga de Ministro do Tribunal;</w:t>
      </w:r>
    </w:p>
    <w:p w14:paraId="1AD9FA68" w14:textId="77777777" w:rsidR="007246C1" w:rsidRPr="00236469" w:rsidRDefault="00C07027">
      <w:pPr>
        <w:widowControl w:val="0"/>
        <w:ind w:firstLine="1418"/>
        <w:jc w:val="both"/>
        <w:rPr>
          <w:rFonts w:cs="Open Sans"/>
          <w:szCs w:val="22"/>
        </w:rPr>
      </w:pPr>
      <w:r w:rsidRPr="00236469">
        <w:rPr>
          <w:rFonts w:cs="Open Sans"/>
          <w:szCs w:val="22"/>
        </w:rPr>
        <w:t>IV - enviar ao Congresso Nacional, após aprovação pelo Órgão Especial, projetos de lei de interesse da Justiça do Trabalho em matéria de sua competência constitucional;</w:t>
      </w:r>
    </w:p>
    <w:p w14:paraId="37682992" w14:textId="77777777" w:rsidR="007246C1" w:rsidRPr="00236469" w:rsidRDefault="00C07027">
      <w:pPr>
        <w:widowControl w:val="0"/>
        <w:ind w:firstLine="1418"/>
        <w:jc w:val="both"/>
        <w:rPr>
          <w:rFonts w:cs="Open Sans"/>
          <w:szCs w:val="22"/>
        </w:rPr>
      </w:pPr>
      <w:r w:rsidRPr="00236469">
        <w:rPr>
          <w:rFonts w:cs="Open Sans"/>
          <w:szCs w:val="22"/>
        </w:rPr>
        <w:t>V - submeter ao Tribunal de Contas da União, na forma da lei, a tomada de contas do Tribunal Superior do Trabalho;</w:t>
      </w:r>
    </w:p>
    <w:p w14:paraId="3FE1D2B5" w14:textId="77777777" w:rsidR="00D878D7" w:rsidRDefault="00C07027">
      <w:pPr>
        <w:widowControl w:val="0"/>
        <w:ind w:firstLine="1418"/>
        <w:jc w:val="both"/>
        <w:rPr>
          <w:rFonts w:cs="Open Sans"/>
          <w:szCs w:val="22"/>
        </w:rPr>
      </w:pPr>
      <w:r w:rsidRPr="00236469">
        <w:rPr>
          <w:rFonts w:cs="Open Sans"/>
          <w:szCs w:val="22"/>
        </w:rPr>
        <w:t>VI - solicitar aos órgãos fazendários a liberação do numerário correspondente às dotações orçamentárias da Justiça do Trabalho;</w:t>
      </w:r>
    </w:p>
    <w:p w14:paraId="1978AED0" w14:textId="45D60DF2" w:rsidR="007246C1" w:rsidRPr="00236469" w:rsidRDefault="00C07027">
      <w:pPr>
        <w:widowControl w:val="0"/>
        <w:ind w:firstLine="1418"/>
        <w:jc w:val="both"/>
        <w:rPr>
          <w:rFonts w:cs="Open Sans"/>
          <w:szCs w:val="22"/>
        </w:rPr>
      </w:pPr>
      <w:r w:rsidRPr="00236469">
        <w:rPr>
          <w:rFonts w:cs="Open Sans"/>
          <w:szCs w:val="22"/>
        </w:rPr>
        <w:t>VII - editar, no início das atividades judiciárias de cada ano, o ato de composição do Tribunal e dos órgãos judicantes, cabendo-lhe, ainda, dar-lhe publicidade, quando renovada a direção da Corte ou alterada sua composição;</w:t>
      </w:r>
    </w:p>
    <w:p w14:paraId="45D72A9E" w14:textId="77777777" w:rsidR="007246C1" w:rsidRPr="00236469" w:rsidRDefault="00C07027">
      <w:pPr>
        <w:widowControl w:val="0"/>
        <w:ind w:firstLine="1418"/>
        <w:jc w:val="both"/>
        <w:rPr>
          <w:rFonts w:cs="Open Sans"/>
          <w:szCs w:val="22"/>
        </w:rPr>
      </w:pPr>
      <w:r w:rsidRPr="00236469">
        <w:rPr>
          <w:rFonts w:cs="Open Sans"/>
          <w:szCs w:val="22"/>
        </w:rPr>
        <w:t>VIII - apresentar ao Órgão Especial, anualmente, na segunda quinzena do mês seguinte ao término de cada ano de seu mandato, a resenha dos trabalhos realizados no ano anterior e, até 30 de junho, o Relatório Geral da Justiça do Trabalho;</w:t>
      </w:r>
    </w:p>
    <w:p w14:paraId="6A8ACD0E" w14:textId="77777777" w:rsidR="007246C1" w:rsidRPr="00236469" w:rsidRDefault="00C07027">
      <w:pPr>
        <w:widowControl w:val="0"/>
        <w:ind w:firstLine="1418"/>
        <w:jc w:val="both"/>
        <w:rPr>
          <w:rFonts w:cs="Open Sans"/>
          <w:szCs w:val="22"/>
        </w:rPr>
      </w:pPr>
      <w:r w:rsidRPr="00236469">
        <w:rPr>
          <w:rFonts w:cs="Open Sans"/>
          <w:szCs w:val="22"/>
        </w:rPr>
        <w:t>IX - dar publicidade, mensalmente, no órgão oficial, dos dados estatísticos relativos às atividades jurisdicionais do Tribunal e dos Ministros;</w:t>
      </w:r>
    </w:p>
    <w:p w14:paraId="69E9943C" w14:textId="77777777" w:rsidR="007246C1" w:rsidRPr="00236469" w:rsidRDefault="00C07027">
      <w:pPr>
        <w:widowControl w:val="0"/>
        <w:ind w:firstLine="1418"/>
        <w:jc w:val="both"/>
        <w:rPr>
          <w:rFonts w:cs="Open Sans"/>
          <w:szCs w:val="22"/>
        </w:rPr>
      </w:pPr>
      <w:r w:rsidRPr="00236469">
        <w:rPr>
          <w:rFonts w:cs="Open Sans"/>
          <w:szCs w:val="22"/>
        </w:rPr>
        <w:t>X - zelar pelas prerrogativas e pela imagem pública do Tribunal e dos Ministros e pelo bom funcionamento da Corte e dos órgãos da Justiça do Trabalho, expedindo atos, portarias, ordens e instruções, adotando as providências necessárias ao seu cumprimento;</w:t>
      </w:r>
    </w:p>
    <w:p w14:paraId="40E8AF31" w14:textId="19FCE8A9" w:rsidR="007246C1" w:rsidRPr="00236469" w:rsidRDefault="00C07027">
      <w:pPr>
        <w:widowControl w:val="0"/>
        <w:ind w:firstLine="1418"/>
        <w:jc w:val="both"/>
        <w:rPr>
          <w:rFonts w:cs="Open Sans"/>
          <w:szCs w:val="22"/>
        </w:rPr>
      </w:pPr>
      <w:r w:rsidRPr="00236469">
        <w:rPr>
          <w:rFonts w:cs="Open Sans"/>
          <w:szCs w:val="22"/>
        </w:rPr>
        <w:t xml:space="preserve">XI - praticar, </w:t>
      </w:r>
      <w:r w:rsidRPr="00236469">
        <w:rPr>
          <w:rFonts w:cs="Open Sans"/>
          <w:i/>
          <w:szCs w:val="22"/>
        </w:rPr>
        <w:t>ad</w:t>
      </w:r>
      <w:r w:rsidR="00E45BDD" w:rsidRPr="00236469">
        <w:rPr>
          <w:rFonts w:cs="Open Sans"/>
          <w:szCs w:val="22"/>
        </w:rPr>
        <w:t xml:space="preserve"> </w:t>
      </w:r>
      <w:r w:rsidRPr="00236469">
        <w:rPr>
          <w:rFonts w:cs="Open Sans"/>
          <w:i/>
          <w:szCs w:val="22"/>
        </w:rPr>
        <w:t>referendum</w:t>
      </w:r>
      <w:r w:rsidRPr="00236469">
        <w:rPr>
          <w:rFonts w:cs="Open Sans"/>
          <w:szCs w:val="22"/>
        </w:rPr>
        <w:t xml:space="preserve"> do Tribunal Pleno ou do Órgão Especial, os atos reputados urgentes;</w:t>
      </w:r>
    </w:p>
    <w:p w14:paraId="3995CC22" w14:textId="77777777" w:rsidR="007246C1" w:rsidRPr="00236469" w:rsidRDefault="00C07027">
      <w:pPr>
        <w:widowControl w:val="0"/>
        <w:ind w:firstLine="1418"/>
        <w:jc w:val="both"/>
        <w:rPr>
          <w:rFonts w:cs="Open Sans"/>
          <w:szCs w:val="22"/>
        </w:rPr>
      </w:pPr>
      <w:r w:rsidRPr="00236469">
        <w:rPr>
          <w:rFonts w:cs="Open Sans"/>
          <w:szCs w:val="22"/>
        </w:rPr>
        <w:t xml:space="preserve"> XII - editar os atos indispensáveis à disciplina dos serviços e à polícia do Tribunal, determinando as providências atinentes ao resguardo da disciplina, da ordem e da integridade universal da Corte, na sede ou nas dependências, requisitando, quando necessário, o auxílio de outras autoridades;</w:t>
      </w:r>
    </w:p>
    <w:p w14:paraId="42C50C51" w14:textId="77777777" w:rsidR="007246C1" w:rsidRPr="00236469" w:rsidRDefault="00C07027">
      <w:pPr>
        <w:widowControl w:val="0"/>
        <w:ind w:firstLine="1418"/>
        <w:jc w:val="both"/>
        <w:rPr>
          <w:rFonts w:cs="Open Sans"/>
          <w:szCs w:val="22"/>
        </w:rPr>
      </w:pPr>
      <w:r w:rsidRPr="00236469">
        <w:rPr>
          <w:rFonts w:cs="Open Sans"/>
          <w:szCs w:val="22"/>
        </w:rPr>
        <w:t>XIII - manter a ordem nas sessões, podendo mandar retirar os que a perturbarem e os que faltarem com o devido respeito, e mandar prender os desobedientes, fazendo lavrar o respectivo auto;</w:t>
      </w:r>
    </w:p>
    <w:p w14:paraId="1C7662B5" w14:textId="77777777" w:rsidR="007246C1" w:rsidRPr="00236469" w:rsidRDefault="00C07027">
      <w:pPr>
        <w:widowControl w:val="0"/>
        <w:ind w:firstLine="1418"/>
        <w:jc w:val="both"/>
        <w:rPr>
          <w:rFonts w:cs="Open Sans"/>
          <w:szCs w:val="22"/>
        </w:rPr>
      </w:pPr>
      <w:r w:rsidRPr="00236469">
        <w:rPr>
          <w:rFonts w:cs="Open Sans"/>
          <w:szCs w:val="22"/>
        </w:rPr>
        <w:t>XIV - instaurar inquérito quando caracterizada infração de lei penal na sede ou nas dependências do Tribunal;</w:t>
      </w:r>
    </w:p>
    <w:p w14:paraId="04B58715" w14:textId="77777777" w:rsidR="007246C1" w:rsidRPr="00236469" w:rsidRDefault="00C07027">
      <w:pPr>
        <w:widowControl w:val="0"/>
        <w:ind w:firstLine="1418"/>
        <w:jc w:val="both"/>
        <w:rPr>
          <w:rFonts w:cs="Open Sans"/>
          <w:szCs w:val="22"/>
        </w:rPr>
      </w:pPr>
      <w:r w:rsidRPr="00236469">
        <w:rPr>
          <w:rFonts w:cs="Open Sans"/>
          <w:szCs w:val="22"/>
        </w:rPr>
        <w:t>XV - comunicar ao órgão competente do Ministério Público a ocorrência de desobediência a ordem emanada do Tribunal ou de seus Ministros, encaminhando os elementos de que dispuser para a propositura de ação penal;</w:t>
      </w:r>
    </w:p>
    <w:p w14:paraId="75D7514F" w14:textId="77777777" w:rsidR="00D878D7" w:rsidRDefault="00C07027">
      <w:pPr>
        <w:widowControl w:val="0"/>
        <w:ind w:firstLine="1418"/>
        <w:jc w:val="both"/>
        <w:rPr>
          <w:rFonts w:cs="Open Sans"/>
          <w:szCs w:val="22"/>
        </w:rPr>
      </w:pPr>
      <w:r w:rsidRPr="00236469">
        <w:rPr>
          <w:rFonts w:cs="Open Sans"/>
          <w:szCs w:val="22"/>
        </w:rPr>
        <w:t>XVI - impor aos servidores penas disciplinares de demissão, cassação de aposentadoria ou disponibilidade e decidir os recursos interpostos das penalidades que forem aplicadas pelo Diretor-Geral da Secretaria do Tribunal Superior do Trabalho;</w:t>
      </w:r>
    </w:p>
    <w:p w14:paraId="3CD5937A" w14:textId="555D42C5" w:rsidR="007246C1" w:rsidRPr="00236469" w:rsidRDefault="00C07027">
      <w:pPr>
        <w:ind w:firstLine="1418"/>
        <w:rPr>
          <w:rFonts w:cs="Open Sans"/>
          <w:szCs w:val="22"/>
        </w:rPr>
      </w:pPr>
      <w:r w:rsidRPr="00236469">
        <w:rPr>
          <w:rFonts w:cs="Open Sans"/>
          <w:szCs w:val="22"/>
        </w:rPr>
        <w:t>XVII - dar posse a Ministro durante as férias coletivas e feriado forense;</w:t>
      </w:r>
    </w:p>
    <w:p w14:paraId="68878BB4" w14:textId="77777777" w:rsidR="007246C1" w:rsidRPr="00236469" w:rsidRDefault="00C07027">
      <w:pPr>
        <w:widowControl w:val="0"/>
        <w:ind w:firstLine="1418"/>
        <w:jc w:val="both"/>
        <w:rPr>
          <w:rFonts w:cs="Open Sans"/>
          <w:szCs w:val="22"/>
        </w:rPr>
      </w:pPr>
      <w:r w:rsidRPr="00236469">
        <w:rPr>
          <w:rFonts w:cs="Open Sans"/>
          <w:szCs w:val="22"/>
        </w:rPr>
        <w:t>XVIII - dar posse ao Diretor-Geral da Secretaria do Tribunal Superior do Trabalho, ao Secretário-Geral Judiciário e ao Secretário-Geral da Presidência e designar seus respectivos substitutos;</w:t>
      </w:r>
    </w:p>
    <w:p w14:paraId="3307772C" w14:textId="77777777" w:rsidR="007246C1" w:rsidRPr="00236469" w:rsidRDefault="00C07027">
      <w:pPr>
        <w:widowControl w:val="0"/>
        <w:ind w:firstLine="1418"/>
        <w:jc w:val="both"/>
        <w:rPr>
          <w:rFonts w:cs="Open Sans"/>
          <w:szCs w:val="22"/>
        </w:rPr>
      </w:pPr>
      <w:r w:rsidRPr="00236469">
        <w:rPr>
          <w:rFonts w:cs="Open Sans"/>
          <w:szCs w:val="22"/>
        </w:rPr>
        <w:t xml:space="preserve">XIX - nomear os servidores para os cargos em comissão e designar os </w:t>
      </w:r>
      <w:r w:rsidRPr="00236469">
        <w:rPr>
          <w:rFonts w:cs="Open Sans"/>
          <w:szCs w:val="22"/>
        </w:rPr>
        <w:lastRenderedPageBreak/>
        <w:t>servidores para o exercício de funções comissionadas nos gabinetes de Ministro;</w:t>
      </w:r>
    </w:p>
    <w:p w14:paraId="40739359" w14:textId="77777777" w:rsidR="007246C1" w:rsidRPr="00236469" w:rsidRDefault="00C07027">
      <w:pPr>
        <w:widowControl w:val="0"/>
        <w:ind w:firstLine="1418"/>
        <w:jc w:val="both"/>
        <w:rPr>
          <w:rFonts w:cs="Open Sans"/>
          <w:szCs w:val="22"/>
        </w:rPr>
      </w:pPr>
      <w:r w:rsidRPr="00236469">
        <w:rPr>
          <w:rFonts w:cs="Open Sans"/>
          <w:szCs w:val="22"/>
        </w:rPr>
        <w:t>XX - conceder licença e férias ao Diretor-Geral da Secretaria do Tribunal Superior do Trabalho, ao Secretário-Geral da Presidência, ao Secretário-Geral Judiciário e aos servidores de seu gabinete;</w:t>
      </w:r>
    </w:p>
    <w:p w14:paraId="2CE8984C" w14:textId="77777777" w:rsidR="007246C1" w:rsidRPr="00236469" w:rsidRDefault="00C07027">
      <w:pPr>
        <w:widowControl w:val="0"/>
        <w:ind w:firstLine="1418"/>
        <w:jc w:val="both"/>
        <w:rPr>
          <w:rFonts w:cs="Open Sans"/>
          <w:szCs w:val="22"/>
        </w:rPr>
      </w:pPr>
      <w:r w:rsidRPr="00236469">
        <w:rPr>
          <w:rFonts w:cs="Open Sans"/>
          <w:szCs w:val="22"/>
        </w:rPr>
        <w:t>XXI - expedir atos concernentes às relações jurídico-funcionais dos Ministros e servidores e decidir seus requerimentos sobre assuntos de natureza administrativa, nos termos deste Regimento;</w:t>
      </w:r>
    </w:p>
    <w:p w14:paraId="722762B7" w14:textId="77777777" w:rsidR="007246C1" w:rsidRPr="00236469" w:rsidRDefault="00C07027">
      <w:pPr>
        <w:widowControl w:val="0"/>
        <w:ind w:firstLine="1418"/>
        <w:jc w:val="both"/>
        <w:rPr>
          <w:rFonts w:cs="Open Sans"/>
          <w:szCs w:val="22"/>
        </w:rPr>
      </w:pPr>
      <w:r w:rsidRPr="00236469">
        <w:rPr>
          <w:rFonts w:cs="Open Sans"/>
          <w:szCs w:val="22"/>
        </w:rPr>
        <w:t>XXII - movimentar os recursos orçamentários e financeiros à disposição do Tribunal, autorizar despesas e expedir ordens de pagamento, observadas as normas legais específicas;</w:t>
      </w:r>
    </w:p>
    <w:p w14:paraId="7A801B59" w14:textId="77777777" w:rsidR="00C700BC" w:rsidRPr="00D8087E" w:rsidRDefault="00C700BC" w:rsidP="00C700BC">
      <w:pPr>
        <w:ind w:firstLine="1418"/>
        <w:jc w:val="both"/>
        <w:rPr>
          <w:szCs w:val="22"/>
        </w:rPr>
      </w:pPr>
      <w:r w:rsidRPr="00C700BC">
        <w:rPr>
          <w:rFonts w:cs="Open Sans"/>
          <w:szCs w:val="22"/>
        </w:rPr>
        <w:t>XXIII - autorizar e homologar as licitações, adjudicando seu objeto, e autorizar as contratações diretas, por dispensa ou inexigibilidade de licitação, bem assim anular ou revogar, total ou parcialmente, procedimentos licitatórios, e decidir, em grau de recurso, as questões suscitadas nos processos licitatórios;</w:t>
      </w:r>
      <w:r>
        <w:rPr>
          <w:rFonts w:cs="Open Sans"/>
          <w:szCs w:val="22"/>
        </w:rPr>
        <w:t xml:space="preserve"> </w:t>
      </w:r>
      <w:r w:rsidRPr="008B7D8C">
        <w:rPr>
          <w:rStyle w:val="BDTEXTOGERALChar"/>
        </w:rPr>
        <w:t>(</w:t>
      </w:r>
      <w:hyperlink r:id="rId35" w:history="1">
        <w:r w:rsidRPr="00536C87">
          <w:rPr>
            <w:rStyle w:val="HiperlinkAtualizacaoAtoChar"/>
          </w:rPr>
          <w:t>Redação dada pela Emenda Regimental n. 7, de 25 de novembro de 2024</w:t>
        </w:r>
      </w:hyperlink>
      <w:r w:rsidRPr="008B7D8C">
        <w:rPr>
          <w:rStyle w:val="BDTEXTOGERALChar"/>
        </w:rPr>
        <w:t>)</w:t>
      </w:r>
    </w:p>
    <w:p w14:paraId="478F4280" w14:textId="77777777" w:rsidR="007246C1" w:rsidRPr="00236469" w:rsidRDefault="00C07027">
      <w:pPr>
        <w:widowControl w:val="0"/>
        <w:ind w:firstLine="1418"/>
        <w:jc w:val="both"/>
        <w:rPr>
          <w:rFonts w:cs="Open Sans"/>
          <w:szCs w:val="22"/>
        </w:rPr>
      </w:pPr>
      <w:r w:rsidRPr="00236469">
        <w:rPr>
          <w:rFonts w:cs="Open Sans"/>
          <w:szCs w:val="22"/>
        </w:rPr>
        <w:t>XXIV - conceder diárias e ajuda de custo, observados os critérios estabelecidos pelo Órgão Especial;</w:t>
      </w:r>
    </w:p>
    <w:p w14:paraId="0FCEDB57" w14:textId="77777777" w:rsidR="00D878D7" w:rsidRDefault="00C07027">
      <w:pPr>
        <w:widowControl w:val="0"/>
        <w:ind w:firstLine="1418"/>
        <w:jc w:val="both"/>
        <w:rPr>
          <w:rFonts w:cs="Open Sans"/>
          <w:szCs w:val="22"/>
        </w:rPr>
      </w:pPr>
      <w:r w:rsidRPr="00236469">
        <w:rPr>
          <w:rFonts w:cs="Open Sans"/>
          <w:szCs w:val="22"/>
        </w:rPr>
        <w:t>XXV - determinar a distribuição dos processos, segundo as regras regimentais e resoluções administrativas, aos Ministros do Tribunal, e dirimir as controvérsias referentes à distribuição;</w:t>
      </w:r>
    </w:p>
    <w:p w14:paraId="699D0434" w14:textId="60574A6B" w:rsidR="007246C1" w:rsidRPr="00236469" w:rsidRDefault="00C07027">
      <w:pPr>
        <w:widowControl w:val="0"/>
        <w:ind w:firstLine="1418"/>
        <w:jc w:val="both"/>
        <w:rPr>
          <w:rFonts w:cs="Open Sans"/>
          <w:szCs w:val="22"/>
        </w:rPr>
      </w:pPr>
      <w:r w:rsidRPr="00236469">
        <w:rPr>
          <w:rFonts w:cs="Open Sans"/>
          <w:szCs w:val="22"/>
        </w:rPr>
        <w:t>XXVI - despachar as desistências dos recursos e das ações, quando se referirem a processo pendente de distribuição na Corte, bem como os demais incidentes processuais suscitados;</w:t>
      </w:r>
    </w:p>
    <w:p w14:paraId="47B737C0" w14:textId="77777777" w:rsidR="007246C1" w:rsidRPr="00236469" w:rsidRDefault="00C07027">
      <w:pPr>
        <w:ind w:firstLine="1418"/>
        <w:jc w:val="both"/>
        <w:rPr>
          <w:rFonts w:cs="Open Sans"/>
          <w:szCs w:val="22"/>
        </w:rPr>
      </w:pPr>
      <w:r w:rsidRPr="00236469">
        <w:rPr>
          <w:rFonts w:cs="Open Sans"/>
          <w:szCs w:val="22"/>
        </w:rPr>
        <w:t>XXVII - designar as sessões ordinárias e extraordinárias do Tribunal Pleno, do Órgão Especial e das Seções Especializadas, podendo convocar, durante as férias coletivas, com antecedência de 48 (quarenta e oito) horas, sessões extraordinárias para julgamento de dissídio coletivo, mandado de segurança e ação declaratória alusiva a greve ou a situação de relevante interesse público que requeiram apreciação urgente;</w:t>
      </w:r>
    </w:p>
    <w:p w14:paraId="5AE29A10" w14:textId="77777777" w:rsidR="007246C1" w:rsidRPr="00236469" w:rsidRDefault="00C07027">
      <w:pPr>
        <w:widowControl w:val="0"/>
        <w:ind w:firstLine="1418"/>
        <w:jc w:val="both"/>
        <w:rPr>
          <w:rFonts w:cs="Open Sans"/>
          <w:szCs w:val="22"/>
        </w:rPr>
      </w:pPr>
      <w:r w:rsidRPr="00236469">
        <w:rPr>
          <w:rFonts w:cs="Open Sans"/>
          <w:szCs w:val="22"/>
        </w:rPr>
        <w:t>XXVIII - dirigir os trabalhos do Tribunal e presidir as sessões do Tribunal Pleno, do Órgão Especial e das Seções Especializadas;</w:t>
      </w:r>
    </w:p>
    <w:p w14:paraId="423D456F" w14:textId="77777777" w:rsidR="007246C1" w:rsidRPr="00236469" w:rsidRDefault="00C07027">
      <w:pPr>
        <w:widowControl w:val="0"/>
        <w:ind w:firstLine="1418"/>
        <w:jc w:val="both"/>
        <w:rPr>
          <w:rFonts w:cs="Open Sans"/>
          <w:szCs w:val="22"/>
        </w:rPr>
      </w:pPr>
      <w:r w:rsidRPr="00236469">
        <w:rPr>
          <w:rFonts w:cs="Open Sans"/>
          <w:szCs w:val="22"/>
        </w:rPr>
        <w:t>XXIX - decidir sobre pedidos de efeito suspensivo, de suspensão de segurança e de suspensão de decisão proferida em tutelas provisórias, de que tratam os arts. 309 e 311 deste Regimento, bem assim expedir as cartas previstas em</w:t>
      </w:r>
      <w:r w:rsidRPr="00236469">
        <w:rPr>
          <w:rFonts w:cs="Open Sans"/>
          <w:spacing w:val="-15"/>
          <w:szCs w:val="22"/>
        </w:rPr>
        <w:t xml:space="preserve"> </w:t>
      </w:r>
      <w:r w:rsidRPr="00236469">
        <w:rPr>
          <w:rFonts w:cs="Open Sans"/>
          <w:szCs w:val="22"/>
        </w:rPr>
        <w:t>lei;</w:t>
      </w:r>
    </w:p>
    <w:p w14:paraId="439D8333" w14:textId="77777777" w:rsidR="007246C1" w:rsidRPr="00236469" w:rsidRDefault="00C07027">
      <w:pPr>
        <w:widowControl w:val="0"/>
        <w:ind w:firstLine="1418"/>
        <w:jc w:val="both"/>
        <w:rPr>
          <w:rFonts w:cs="Open Sans"/>
          <w:szCs w:val="22"/>
        </w:rPr>
      </w:pPr>
      <w:r w:rsidRPr="00236469">
        <w:rPr>
          <w:rFonts w:cs="Open Sans"/>
          <w:szCs w:val="22"/>
        </w:rPr>
        <w:t>XXX - decidir, durante o recesso forense, as férias coletivas e os feriados, os pedidos de liminar em mandado de segurança, em tutelas provisórias de urgência e outras medidas que reclamem</w:t>
      </w:r>
      <w:r w:rsidRPr="00236469">
        <w:rPr>
          <w:rFonts w:cs="Open Sans"/>
          <w:spacing w:val="-14"/>
          <w:szCs w:val="22"/>
        </w:rPr>
        <w:t xml:space="preserve"> </w:t>
      </w:r>
      <w:r w:rsidRPr="00236469">
        <w:rPr>
          <w:rFonts w:cs="Open Sans"/>
          <w:szCs w:val="22"/>
        </w:rPr>
        <w:t>urgência;</w:t>
      </w:r>
    </w:p>
    <w:p w14:paraId="0CBF0722" w14:textId="77777777" w:rsidR="007246C1" w:rsidRPr="00236469" w:rsidRDefault="00C07027">
      <w:pPr>
        <w:widowControl w:val="0"/>
        <w:ind w:firstLine="1418"/>
        <w:jc w:val="both"/>
        <w:rPr>
          <w:rFonts w:cs="Open Sans"/>
          <w:szCs w:val="22"/>
        </w:rPr>
      </w:pPr>
      <w:r w:rsidRPr="00236469">
        <w:rPr>
          <w:rFonts w:cs="Open Sans"/>
          <w:szCs w:val="22"/>
        </w:rPr>
        <w:t>XXXI - delegar ao Vice-Presidente, ao Corregedor-Geral da Justiça do Trabalho ou a Ministros da Corte atribuições as quais esteja impossibilitado de cumprir ou que a conveniência administrativa recomende a delegação;</w:t>
      </w:r>
    </w:p>
    <w:p w14:paraId="17816165" w14:textId="77777777" w:rsidR="007246C1" w:rsidRPr="00236469" w:rsidRDefault="00C07027">
      <w:pPr>
        <w:widowControl w:val="0"/>
        <w:ind w:firstLine="1418"/>
        <w:jc w:val="both"/>
        <w:rPr>
          <w:rFonts w:cs="Open Sans"/>
          <w:szCs w:val="22"/>
        </w:rPr>
      </w:pPr>
      <w:r w:rsidRPr="00236469">
        <w:rPr>
          <w:rFonts w:cs="Open Sans"/>
          <w:szCs w:val="22"/>
        </w:rPr>
        <w:t>XXXII - delegar ao Secretário-Geral da Presidência, ao Diretor-Geral da Secretaria e ao Secretário-Geral Judiciário, respeitado o disposto no inciso anterior, atribuições para a prática de atos judiciários e administrativos, quando a conveniência administrativa recomendar;</w:t>
      </w:r>
    </w:p>
    <w:p w14:paraId="59822274" w14:textId="77777777" w:rsidR="007246C1" w:rsidRPr="00236469" w:rsidRDefault="00C07027">
      <w:pPr>
        <w:widowControl w:val="0"/>
        <w:ind w:firstLine="1418"/>
        <w:jc w:val="both"/>
        <w:rPr>
          <w:rFonts w:cs="Open Sans"/>
          <w:szCs w:val="22"/>
        </w:rPr>
      </w:pPr>
      <w:r w:rsidRPr="00236469">
        <w:rPr>
          <w:rFonts w:cs="Open Sans"/>
          <w:szCs w:val="22"/>
        </w:rPr>
        <w:t xml:space="preserve">XXXIII - praticar os demais atos de gestão necessários ao funcionamento </w:t>
      </w:r>
      <w:r w:rsidRPr="00236469">
        <w:rPr>
          <w:rFonts w:cs="Open Sans"/>
          <w:szCs w:val="22"/>
        </w:rPr>
        <w:lastRenderedPageBreak/>
        <w:t>dos serviços, encaminhando ao Órgão Especial as questões de caráter relevante, que poderão ser relatadas pelo Presidente ou distribuídas por sorteio para relatoria de integrante do órgão colegiado;</w:t>
      </w:r>
    </w:p>
    <w:p w14:paraId="4F4248C0" w14:textId="77777777" w:rsidR="00D878D7" w:rsidRDefault="00C07027">
      <w:pPr>
        <w:widowControl w:val="0"/>
        <w:ind w:firstLine="1418"/>
        <w:jc w:val="both"/>
        <w:rPr>
          <w:rFonts w:cs="Open Sans"/>
          <w:szCs w:val="22"/>
        </w:rPr>
      </w:pPr>
      <w:r w:rsidRPr="00236469">
        <w:rPr>
          <w:rFonts w:cs="Open Sans"/>
          <w:szCs w:val="22"/>
        </w:rPr>
        <w:t>XXXIV - nomear, promover, demitir, exonerar e conceder aposentadoria a servidores do Tribunal, bem como pensão aos beneficiários de Ministro ou servidor;</w:t>
      </w:r>
    </w:p>
    <w:p w14:paraId="294DBA55" w14:textId="0DC164BC" w:rsidR="007246C1" w:rsidRPr="00236469" w:rsidRDefault="00C07027">
      <w:pPr>
        <w:widowControl w:val="0"/>
        <w:ind w:firstLine="1418"/>
        <w:jc w:val="both"/>
        <w:rPr>
          <w:rFonts w:cs="Open Sans"/>
          <w:szCs w:val="22"/>
        </w:rPr>
      </w:pPr>
      <w:r w:rsidRPr="00236469">
        <w:rPr>
          <w:rFonts w:cs="Open Sans"/>
          <w:szCs w:val="22"/>
        </w:rPr>
        <w:t>XXXV - decidir sobre cessão de servidores do Tribunal, observado o disposto em ato normativo do Órgão Especial, bem como sobre requisição de servidores de outros órgãos;</w:t>
      </w:r>
    </w:p>
    <w:p w14:paraId="25F21CE2" w14:textId="77777777" w:rsidR="007246C1" w:rsidRPr="00236469" w:rsidRDefault="00C07027">
      <w:pPr>
        <w:widowControl w:val="0"/>
        <w:ind w:firstLine="1418"/>
        <w:jc w:val="both"/>
        <w:rPr>
          <w:rFonts w:cs="Open Sans"/>
          <w:szCs w:val="22"/>
        </w:rPr>
      </w:pPr>
      <w:r w:rsidRPr="00236469">
        <w:rPr>
          <w:rFonts w:cs="Open Sans"/>
          <w:szCs w:val="22"/>
        </w:rPr>
        <w:t>XXXVI - excepcionalmente, convocar audiência pública, de ofício ou a requerimento de cada uma das Seções Especializadas ou de suas Subseções, pela maioria de seus integrantes, para ouvir o depoimento de pessoas com experiência e autoridade em determinada matéria, sempre que entender necessário o esclarecimento de questões ou circunstâncias de fato, subjacentes a dissídio de grande repercussão social ou econômica, pendente de julgamento no âmbito do Tribunal;</w:t>
      </w:r>
    </w:p>
    <w:p w14:paraId="544AC0F3" w14:textId="77777777" w:rsidR="007246C1" w:rsidRPr="00236469" w:rsidRDefault="00C07027">
      <w:pPr>
        <w:widowControl w:val="0"/>
        <w:ind w:firstLine="1418"/>
        <w:jc w:val="both"/>
        <w:rPr>
          <w:rFonts w:cs="Open Sans"/>
          <w:szCs w:val="22"/>
        </w:rPr>
      </w:pPr>
      <w:r w:rsidRPr="00236469">
        <w:rPr>
          <w:rFonts w:cs="Open Sans"/>
          <w:szCs w:val="22"/>
        </w:rPr>
        <w:t>XXXVII - decidir, de forma irrecorrível, sobre a manifestação de terceiros, subscrita por procurador habilitado, em audiências públicas, quando as convocar;</w:t>
      </w:r>
    </w:p>
    <w:p w14:paraId="40EA0DBF" w14:textId="529A6AEB" w:rsidR="00C700BC" w:rsidRPr="00D8087E" w:rsidRDefault="00C700BC" w:rsidP="00C700BC">
      <w:pPr>
        <w:ind w:firstLine="1418"/>
        <w:jc w:val="both"/>
        <w:rPr>
          <w:szCs w:val="22"/>
        </w:rPr>
      </w:pPr>
      <w:r w:rsidRPr="00C700BC">
        <w:rPr>
          <w:rStyle w:val="BDTEXTOGERALChar"/>
        </w:rPr>
        <w:t xml:space="preserve">XXXVIII - submeter proposta de afetação de incidente de recursos repetitivos, de assunção de competência e de resolução de demandas repetitivas ao Tribunal Pleno; </w:t>
      </w:r>
      <w:r w:rsidRPr="008B7D8C">
        <w:rPr>
          <w:rStyle w:val="BDTEXTOGERALChar"/>
        </w:rPr>
        <w:t>(</w:t>
      </w:r>
      <w:hyperlink r:id="rId36" w:history="1">
        <w:r w:rsidRPr="00536C87">
          <w:rPr>
            <w:rStyle w:val="HiperlinkAtualizacaoAtoChar"/>
          </w:rPr>
          <w:t>Redação dada pela Emenda Regimental n. 7, de 25 de novembro de 2024</w:t>
        </w:r>
      </w:hyperlink>
      <w:r w:rsidRPr="008B7D8C">
        <w:rPr>
          <w:rStyle w:val="BDTEXTOGERALChar"/>
        </w:rPr>
        <w:t>)</w:t>
      </w:r>
    </w:p>
    <w:p w14:paraId="0CC632B9" w14:textId="77777777" w:rsidR="00D878D7" w:rsidRDefault="00C07027">
      <w:pPr>
        <w:widowControl w:val="0"/>
        <w:ind w:firstLine="1418"/>
        <w:jc w:val="both"/>
        <w:rPr>
          <w:rFonts w:cs="Open Sans"/>
          <w:szCs w:val="22"/>
        </w:rPr>
      </w:pPr>
      <w:r w:rsidRPr="00236469">
        <w:rPr>
          <w:rFonts w:cs="Open Sans"/>
          <w:szCs w:val="22"/>
        </w:rPr>
        <w:t>XXXIX - oficiar aos Presidentes dos Tribunais Regionais do Trabalho para que suspendam os recursos interpostos em casos idênticos aos afetados como recursos repetitivos, até o pronunciamento definitivo do Tribunal Superior do Trabalho, quando houver determinação do relator nesse sentido;</w:t>
      </w:r>
    </w:p>
    <w:p w14:paraId="5E03A238" w14:textId="2A7CBB0F" w:rsidR="001168B9" w:rsidRPr="00236469" w:rsidRDefault="001168B9">
      <w:pPr>
        <w:widowControl w:val="0"/>
        <w:ind w:firstLine="1418"/>
        <w:jc w:val="both"/>
        <w:rPr>
          <w:rFonts w:cs="Open Sans"/>
          <w:szCs w:val="22"/>
        </w:rPr>
      </w:pPr>
      <w:r w:rsidRPr="001168B9">
        <w:rPr>
          <w:rFonts w:cs="Open Sans"/>
          <w:szCs w:val="22"/>
        </w:rPr>
        <w:t>XL - realizar a admissibilidade prévia dos recursos de revista e agravos de instrumento e poderá denegar-lhes seguimento quando inadmissíveis, prejudicados ou que não tiverem impugnado especificamente todos os fundamentos da decisão recorrida e quando se tratar de hipóteses de intempestividade, deserção, falta de alçada, irregularidade da representação e descumprimento dos incisos do § 1º-A do art. 896 da CLT;</w:t>
      </w:r>
      <w:r>
        <w:rPr>
          <w:rFonts w:cs="Open Sans"/>
          <w:szCs w:val="22"/>
        </w:rPr>
        <w:t xml:space="preserve"> </w:t>
      </w:r>
      <w:r w:rsidRPr="008B7D8C">
        <w:rPr>
          <w:rStyle w:val="BDTEXTOGERALChar"/>
        </w:rPr>
        <w:t>(</w:t>
      </w:r>
      <w:hyperlink r:id="rId37" w:history="1">
        <w:r w:rsidRPr="00536C87">
          <w:rPr>
            <w:rStyle w:val="HiperlinkAtualizacaoAtoChar"/>
          </w:rPr>
          <w:t>Redação dada pela Emenda Regimental n. 7, de 25 de novembro de 2024</w:t>
        </w:r>
      </w:hyperlink>
      <w:r w:rsidRPr="008B7D8C">
        <w:rPr>
          <w:rStyle w:val="BDTEXTOGERALChar"/>
        </w:rPr>
        <w:t>)</w:t>
      </w:r>
    </w:p>
    <w:p w14:paraId="23E0CCAB" w14:textId="77777777" w:rsidR="00D878D7" w:rsidRDefault="00C07027">
      <w:pPr>
        <w:widowControl w:val="0"/>
        <w:ind w:firstLine="1418"/>
        <w:jc w:val="both"/>
        <w:rPr>
          <w:rFonts w:cs="Open Sans"/>
          <w:szCs w:val="22"/>
        </w:rPr>
      </w:pPr>
      <w:r w:rsidRPr="00236469">
        <w:rPr>
          <w:rFonts w:cs="Open Sans"/>
          <w:color w:val="000000"/>
          <w:szCs w:val="22"/>
        </w:rPr>
        <w:t xml:space="preserve">XLI - </w:t>
      </w:r>
      <w:r w:rsidRPr="00236469">
        <w:rPr>
          <w:rFonts w:cs="Open Sans"/>
          <w:szCs w:val="22"/>
        </w:rPr>
        <w:t>determinar a devolução ao tribunal de origem dos recursos fundados em controvérsia idêntica àquela já submetida ao rito de julgamento de casos repetitivos para que o órgão que proferiu a decisão recorrida exerça o juízo de retratação. Se não houver a retratação, os autos serão remetidos, se for o caso, ao Tribunal Superior do Trabalho para a sua regular tramitação.</w:t>
      </w:r>
    </w:p>
    <w:p w14:paraId="6B299CC6" w14:textId="2A94A73E" w:rsidR="00281B13" w:rsidRDefault="00281B13" w:rsidP="00181B75">
      <w:pPr>
        <w:widowControl w:val="0"/>
        <w:ind w:firstLine="1418"/>
        <w:jc w:val="both"/>
        <w:rPr>
          <w:rFonts w:cs="Open Sans"/>
          <w:szCs w:val="22"/>
        </w:rPr>
      </w:pPr>
      <w:r w:rsidRPr="00236469">
        <w:rPr>
          <w:rFonts w:cs="Open Sans"/>
          <w:color w:val="000000"/>
          <w:szCs w:val="22"/>
        </w:rPr>
        <w:t xml:space="preserve">XLII - </w:t>
      </w:r>
      <w:r w:rsidRPr="00181B75">
        <w:rPr>
          <w:rFonts w:cs="Open Sans"/>
          <w:szCs w:val="22"/>
        </w:rPr>
        <w:t>definir</w:t>
      </w:r>
      <w:r w:rsidRPr="00236469">
        <w:rPr>
          <w:rFonts w:cs="Open Sans"/>
          <w:color w:val="000000"/>
          <w:szCs w:val="22"/>
        </w:rPr>
        <w:t xml:space="preserve"> os procedimentos adotados nas secretarias do Tribunal Pleno, do Órgão Especial, das Seções Especializadas e das Turmas do Tribunal relativos à tramitação processual. </w:t>
      </w:r>
      <w:r w:rsidRPr="00236469">
        <w:rPr>
          <w:rFonts w:cs="Open Sans"/>
          <w:szCs w:val="22"/>
        </w:rPr>
        <w:t>(</w:t>
      </w:r>
      <w:hyperlink r:id="rId38" w:history="1">
        <w:r w:rsidRPr="00236469">
          <w:rPr>
            <w:rStyle w:val="Hyperlink"/>
            <w:rFonts w:cs="Open Sans"/>
            <w:i/>
            <w:szCs w:val="22"/>
          </w:rPr>
          <w:t>Incluído pelo Ato Regimental n. 1, de 26 de outubro de 2020</w:t>
        </w:r>
      </w:hyperlink>
      <w:r w:rsidRPr="00236469">
        <w:rPr>
          <w:rFonts w:cs="Open Sans"/>
          <w:szCs w:val="22"/>
        </w:rPr>
        <w:t>)</w:t>
      </w:r>
    </w:p>
    <w:p w14:paraId="2C7780F5" w14:textId="06FE93D0" w:rsidR="00190354" w:rsidRPr="00236469" w:rsidRDefault="00190354" w:rsidP="00190354">
      <w:pPr>
        <w:pStyle w:val="BDTEXTOGERAL"/>
        <w:rPr>
          <w:rFonts w:eastAsia="Verdana" w:cs="Open Sans"/>
          <w:szCs w:val="22"/>
        </w:rPr>
      </w:pPr>
      <w:r w:rsidRPr="00AF4046">
        <w:rPr>
          <w:szCs w:val="22"/>
        </w:rPr>
        <w:t>XLIII - determinar providências necessárias à melhoria da gestão dos dados e do acervo de processos de ações coletivas;</w:t>
      </w:r>
      <w:r w:rsidRPr="008B7D8C">
        <w:rPr>
          <w:rStyle w:val="BDTEXTOGERALChar"/>
        </w:rPr>
        <w:t xml:space="preserve"> (</w:t>
      </w:r>
      <w:hyperlink r:id="rId39" w:history="1">
        <w:r>
          <w:rPr>
            <w:rStyle w:val="HiperlinkAtualizacaoAtoChar"/>
          </w:rPr>
          <w:t>Incluído pela Emenda Regimental n. 7, de 25 de novembro de 2024</w:t>
        </w:r>
      </w:hyperlink>
      <w:proofErr w:type="gramStart"/>
      <w:r w:rsidRPr="008B7D8C">
        <w:rPr>
          <w:rStyle w:val="BDTEXTOGERALChar"/>
        </w:rPr>
        <w:t>)</w:t>
      </w:r>
      <w:proofErr w:type="gramEnd"/>
    </w:p>
    <w:p w14:paraId="7F9B1496" w14:textId="10D36FB7" w:rsidR="00190354" w:rsidRPr="00190354" w:rsidRDefault="00190354" w:rsidP="00190354">
      <w:pPr>
        <w:pStyle w:val="BDTEXTOGERAL"/>
        <w:rPr>
          <w:rStyle w:val="BDTEXTOGERALChar"/>
          <w:snapToGrid w:val="0"/>
          <w:szCs w:val="22"/>
        </w:rPr>
      </w:pPr>
      <w:r w:rsidRPr="00AF4046">
        <w:rPr>
          <w:szCs w:val="22"/>
        </w:rPr>
        <w:t>XLIV - entender-se com outras autoridades ou instituições sobre os demais assuntos pertinentes às atribuições previstas no art. 63-D do Regimento Interno;</w:t>
      </w:r>
      <w:r>
        <w:rPr>
          <w:szCs w:val="22"/>
        </w:rPr>
        <w:t xml:space="preserve"> </w:t>
      </w:r>
      <w:r w:rsidRPr="008B7D8C">
        <w:rPr>
          <w:rStyle w:val="BDTEXTOGERALChar"/>
        </w:rPr>
        <w:t>(</w:t>
      </w:r>
      <w:hyperlink r:id="rId40" w:history="1">
        <w:r>
          <w:rPr>
            <w:rStyle w:val="HiperlinkAtualizacaoAtoChar"/>
          </w:rPr>
          <w:t>Incluído pela Emenda Regimental n. 7, de 25 de novembro de 2024</w:t>
        </w:r>
      </w:hyperlink>
      <w:proofErr w:type="gramStart"/>
      <w:r w:rsidRPr="008B7D8C">
        <w:rPr>
          <w:rStyle w:val="BDTEXTOGERALChar"/>
        </w:rPr>
        <w:t>)</w:t>
      </w:r>
      <w:proofErr w:type="gramEnd"/>
    </w:p>
    <w:p w14:paraId="05CA3D4D" w14:textId="15491690" w:rsidR="00190354" w:rsidRDefault="00190354" w:rsidP="00190354">
      <w:pPr>
        <w:widowControl w:val="0"/>
        <w:ind w:firstLine="1418"/>
        <w:jc w:val="both"/>
        <w:rPr>
          <w:rStyle w:val="BDTEXTOGERALChar"/>
        </w:rPr>
      </w:pPr>
      <w:r w:rsidRPr="00AF4046">
        <w:rPr>
          <w:szCs w:val="22"/>
        </w:rPr>
        <w:t xml:space="preserve">XLV - despachar, antes da distribuição, em recursos indicados pelos </w:t>
      </w:r>
      <w:r w:rsidRPr="00AF4046">
        <w:rPr>
          <w:szCs w:val="22"/>
        </w:rPr>
        <w:lastRenderedPageBreak/>
        <w:t>Tribunais de origem como representativos da controvérsia;</w:t>
      </w:r>
      <w:r w:rsidRPr="008B7D8C">
        <w:rPr>
          <w:rStyle w:val="BDTEXTOGERALChar"/>
        </w:rPr>
        <w:t xml:space="preserve"> (</w:t>
      </w:r>
      <w:hyperlink r:id="rId41" w:history="1">
        <w:r>
          <w:rPr>
            <w:rStyle w:val="HiperlinkAtualizacaoAtoChar"/>
          </w:rPr>
          <w:t>Incluído pela Emenda Regimental n. 7, de 25 de novembro de 2024</w:t>
        </w:r>
      </w:hyperlink>
      <w:r w:rsidRPr="008B7D8C">
        <w:rPr>
          <w:rStyle w:val="BDTEXTOGERALChar"/>
        </w:rPr>
        <w:t>)</w:t>
      </w:r>
    </w:p>
    <w:p w14:paraId="3A9E5A9C" w14:textId="788E81BE" w:rsidR="00190354" w:rsidRDefault="00190354" w:rsidP="00190354">
      <w:pPr>
        <w:widowControl w:val="0"/>
        <w:ind w:firstLine="1418"/>
        <w:jc w:val="both"/>
        <w:rPr>
          <w:rStyle w:val="BDTEXTOGERALChar"/>
        </w:rPr>
      </w:pPr>
      <w:r w:rsidRPr="00AF4046">
        <w:rPr>
          <w:szCs w:val="22"/>
        </w:rPr>
        <w:t>XLVI - decidir, antes da distribuição, os requerimentos de suspensão de todos os processos individuais ou coletivos em curso no território nacional que versem sobre a questão objeto de incidente de resolução de demandas repetitivas em tramitação;</w:t>
      </w:r>
      <w:r w:rsidRPr="008B7D8C">
        <w:rPr>
          <w:rStyle w:val="BDTEXTOGERALChar"/>
        </w:rPr>
        <w:t xml:space="preserve"> (</w:t>
      </w:r>
      <w:hyperlink r:id="rId42" w:history="1">
        <w:r>
          <w:rPr>
            <w:rStyle w:val="HiperlinkAtualizacaoAtoChar"/>
          </w:rPr>
          <w:t>Incluído pela Emenda Regimental n. 7, de 25 de novembro de 2024</w:t>
        </w:r>
      </w:hyperlink>
      <w:r w:rsidRPr="008B7D8C">
        <w:rPr>
          <w:rStyle w:val="BDTEXTOGERALChar"/>
        </w:rPr>
        <w:t>)</w:t>
      </w:r>
    </w:p>
    <w:p w14:paraId="6806EFE1" w14:textId="7A3DD19A" w:rsidR="00190354" w:rsidRDefault="00190354" w:rsidP="00190354">
      <w:pPr>
        <w:widowControl w:val="0"/>
        <w:ind w:firstLine="1418"/>
        <w:jc w:val="both"/>
        <w:rPr>
          <w:rStyle w:val="BDTEXTOGERALChar"/>
        </w:rPr>
      </w:pPr>
      <w:r w:rsidRPr="00AF4046">
        <w:rPr>
          <w:szCs w:val="22"/>
        </w:rPr>
        <w:t>XLVII - indicar recurso representativo da controvérsia, dentre aqueles ainda não distribuídos, submetendo-o ao Tribunal Pleno para fins de afetação de IRR, IAC ou IRDR, inclusive mediante reafirmação de jurisprudência;</w:t>
      </w:r>
      <w:r w:rsidRPr="008B7D8C">
        <w:rPr>
          <w:rStyle w:val="BDTEXTOGERALChar"/>
        </w:rPr>
        <w:t xml:space="preserve"> (</w:t>
      </w:r>
      <w:hyperlink r:id="rId43" w:history="1">
        <w:r>
          <w:rPr>
            <w:rStyle w:val="HiperlinkAtualizacaoAtoChar"/>
          </w:rPr>
          <w:t>Incluído pela Emenda Regimental n. 7, de 25 de novembro de 2024</w:t>
        </w:r>
      </w:hyperlink>
      <w:r w:rsidRPr="008B7D8C">
        <w:rPr>
          <w:rStyle w:val="BDTEXTOGERALChar"/>
        </w:rPr>
        <w:t>)</w:t>
      </w:r>
    </w:p>
    <w:p w14:paraId="6D2D8971" w14:textId="2D473ADE" w:rsidR="00190354" w:rsidRDefault="00190354" w:rsidP="00190354">
      <w:pPr>
        <w:widowControl w:val="0"/>
        <w:ind w:firstLine="1418"/>
        <w:jc w:val="both"/>
        <w:rPr>
          <w:rStyle w:val="BDTEXTOGERALChar"/>
        </w:rPr>
      </w:pPr>
      <w:r w:rsidRPr="00AF4046">
        <w:rPr>
          <w:szCs w:val="22"/>
        </w:rPr>
        <w:t>XLVIII - determinar a distribuição, por prevenção, quando identificar recurso em incidente de resolução de demandas repetitivas ou incidente de assunção de competência, em matéria idêntica ou conexa de recurso já distribuído, originário de decisão de outro Tribunal Regional do Trabalho em IRDR ou IAC.</w:t>
      </w:r>
      <w:r w:rsidRPr="008B7D8C">
        <w:rPr>
          <w:rStyle w:val="BDTEXTOGERALChar"/>
        </w:rPr>
        <w:t xml:space="preserve"> (</w:t>
      </w:r>
      <w:hyperlink r:id="rId44" w:history="1">
        <w:r>
          <w:rPr>
            <w:rStyle w:val="HiperlinkAtualizacaoAtoChar"/>
          </w:rPr>
          <w:t>Incluído pela Emenda Regimental n. 7, de 25 de novembro de 2024</w:t>
        </w:r>
      </w:hyperlink>
      <w:r w:rsidRPr="008B7D8C">
        <w:rPr>
          <w:rStyle w:val="BDTEXTOGERALChar"/>
        </w:rPr>
        <w:t>)</w:t>
      </w:r>
    </w:p>
    <w:p w14:paraId="3F914AA9" w14:textId="77777777" w:rsidR="00190354" w:rsidRPr="00236469" w:rsidRDefault="00190354" w:rsidP="00190354">
      <w:pPr>
        <w:widowControl w:val="0"/>
        <w:ind w:firstLine="1418"/>
        <w:jc w:val="both"/>
        <w:rPr>
          <w:rFonts w:eastAsia="Verdana" w:cs="Open Sans"/>
          <w:color w:val="000000"/>
          <w:szCs w:val="22"/>
        </w:rPr>
      </w:pPr>
    </w:p>
    <w:p w14:paraId="31B192A7" w14:textId="438D37DF"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Para fim do que dispõe o inciso XXXIII, qualquer matéria deverá ser submetida ao exame do Órgão Especial, desde que o requeiram 10 (dez) dos Ministros que integram o Tribunal.</w:t>
      </w:r>
    </w:p>
    <w:p w14:paraId="07F9B5AE" w14:textId="77777777" w:rsidR="0014638E" w:rsidRDefault="0014638E" w:rsidP="00467114">
      <w:pPr>
        <w:pStyle w:val="Ttulo3"/>
        <w:rPr>
          <w:rFonts w:ascii="Open Sans" w:hAnsi="Open Sans" w:cs="Open Sans"/>
          <w:sz w:val="22"/>
          <w:szCs w:val="22"/>
        </w:rPr>
      </w:pPr>
      <w:bookmarkStart w:id="134" w:name="_Toc26622033"/>
      <w:bookmarkStart w:id="135" w:name="_Toc511938867"/>
      <w:bookmarkStart w:id="136" w:name="_Toc511939123"/>
      <w:bookmarkEnd w:id="134"/>
      <w:bookmarkEnd w:id="135"/>
      <w:bookmarkEnd w:id="136"/>
    </w:p>
    <w:p w14:paraId="11BB98A0" w14:textId="77777777" w:rsidR="0014638E" w:rsidRDefault="0014638E" w:rsidP="00467114">
      <w:pPr>
        <w:pStyle w:val="Ttulo3"/>
        <w:rPr>
          <w:rFonts w:ascii="Open Sans" w:hAnsi="Open Sans" w:cs="Open Sans"/>
          <w:sz w:val="22"/>
          <w:szCs w:val="22"/>
        </w:rPr>
      </w:pPr>
    </w:p>
    <w:p w14:paraId="29B88B1E" w14:textId="62B2248C" w:rsidR="007246C1" w:rsidRPr="00236469" w:rsidRDefault="00C07027" w:rsidP="00467114">
      <w:pPr>
        <w:pStyle w:val="Ttulo3"/>
        <w:rPr>
          <w:rFonts w:ascii="Open Sans" w:hAnsi="Open Sans" w:cs="Open Sans"/>
          <w:sz w:val="22"/>
          <w:szCs w:val="22"/>
        </w:rPr>
      </w:pPr>
      <w:bookmarkStart w:id="137" w:name="_Toc189662311"/>
      <w:r w:rsidRPr="00236469">
        <w:rPr>
          <w:rFonts w:ascii="Open Sans" w:hAnsi="Open Sans" w:cs="Open Sans"/>
          <w:sz w:val="22"/>
          <w:szCs w:val="22"/>
        </w:rPr>
        <w:t>Seção IV</w:t>
      </w:r>
      <w:bookmarkEnd w:id="137"/>
    </w:p>
    <w:p w14:paraId="27BDCE39" w14:textId="77777777" w:rsidR="007246C1" w:rsidRPr="00236469" w:rsidRDefault="00C07027" w:rsidP="002845DB">
      <w:pPr>
        <w:pStyle w:val="Ttulo4"/>
        <w:rPr>
          <w:rFonts w:ascii="Open Sans" w:hAnsi="Open Sans" w:cs="Open Sans"/>
          <w:sz w:val="22"/>
          <w:szCs w:val="22"/>
        </w:rPr>
      </w:pPr>
      <w:bookmarkStart w:id="138" w:name="_Toc511938868"/>
      <w:bookmarkStart w:id="139" w:name="_Toc511939124"/>
      <w:bookmarkStart w:id="140" w:name="_Toc189662312"/>
      <w:bookmarkEnd w:id="138"/>
      <w:bookmarkEnd w:id="139"/>
      <w:r w:rsidRPr="00236469">
        <w:rPr>
          <w:rFonts w:ascii="Open Sans" w:hAnsi="Open Sans" w:cs="Open Sans"/>
          <w:sz w:val="22"/>
          <w:szCs w:val="22"/>
        </w:rPr>
        <w:t>Da Vice-Presidência</w:t>
      </w:r>
      <w:bookmarkEnd w:id="140"/>
    </w:p>
    <w:p w14:paraId="379D2FC2" w14:textId="77777777" w:rsidR="007246C1" w:rsidRPr="00236469" w:rsidRDefault="007246C1">
      <w:pPr>
        <w:widowControl w:val="0"/>
        <w:jc w:val="center"/>
        <w:outlineLvl w:val="2"/>
        <w:rPr>
          <w:rFonts w:cs="Open Sans"/>
          <w:b/>
          <w:szCs w:val="22"/>
        </w:rPr>
      </w:pPr>
    </w:p>
    <w:p w14:paraId="243DF128" w14:textId="1D9BB44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42.</w:t>
      </w:r>
      <w:r w:rsidR="00C07027" w:rsidRPr="00236469">
        <w:rPr>
          <w:rFonts w:eastAsia="Verdana" w:cs="Open Sans"/>
          <w:b/>
          <w:bC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3F27B3F3" w14:textId="77777777" w:rsidR="00741DD0" w:rsidRPr="00D8087E" w:rsidRDefault="00741DD0" w:rsidP="00741DD0">
      <w:pPr>
        <w:ind w:firstLine="1418"/>
        <w:jc w:val="both"/>
        <w:rPr>
          <w:szCs w:val="22"/>
        </w:rPr>
      </w:pPr>
      <w:r w:rsidRPr="00741DD0">
        <w:rPr>
          <w:rFonts w:eastAsia="Verdana" w:cs="Open Sans"/>
          <w:szCs w:val="22"/>
        </w:rPr>
        <w:t>I - substituir o Presidente nas férias, ausências e impedimentos;</w:t>
      </w:r>
      <w:r>
        <w:rPr>
          <w:rFonts w:eastAsia="Verdana" w:cs="Open Sans"/>
          <w:szCs w:val="22"/>
        </w:rPr>
        <w:t xml:space="preserve"> </w:t>
      </w:r>
      <w:r w:rsidRPr="008B7D8C">
        <w:rPr>
          <w:rStyle w:val="BDTEXTOGERALChar"/>
        </w:rPr>
        <w:t>(</w:t>
      </w:r>
      <w:hyperlink r:id="rId45" w:history="1">
        <w:r w:rsidRPr="00536C87">
          <w:rPr>
            <w:rStyle w:val="HiperlinkAtualizacaoAtoChar"/>
          </w:rPr>
          <w:t>Redação dada pela Emenda Regimental n. 7, de 25 de novembro de 2024</w:t>
        </w:r>
      </w:hyperlink>
      <w:r w:rsidRPr="008B7D8C">
        <w:rPr>
          <w:rStyle w:val="BDTEXTOGERALChar"/>
        </w:rPr>
        <w:t>)</w:t>
      </w:r>
    </w:p>
    <w:p w14:paraId="3873A323" w14:textId="0218791E"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zCs w:val="22"/>
        </w:rPr>
        <w:t>as</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w:t>
      </w:r>
    </w:p>
    <w:p w14:paraId="474649DC"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ar</w:t>
      </w:r>
      <w:r w:rsidRPr="00236469">
        <w:rPr>
          <w:rFonts w:eastAsia="Verdana" w:cs="Open Sans"/>
          <w:spacing w:val="27"/>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r</w:t>
      </w:r>
      <w:r w:rsidRPr="00236469">
        <w:rPr>
          <w:rFonts w:eastAsia="Verdana" w:cs="Open Sans"/>
          <w:spacing w:val="28"/>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ação</w:t>
      </w:r>
      <w:r w:rsidRPr="00236469">
        <w:rPr>
          <w:rFonts w:eastAsia="Verdana" w:cs="Open Sans"/>
          <w:spacing w:val="22"/>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et</w:t>
      </w:r>
      <w:r w:rsidRPr="00236469">
        <w:rPr>
          <w:rFonts w:eastAsia="Verdana" w:cs="Open Sans"/>
          <w:spacing w:val="-1"/>
          <w:szCs w:val="22"/>
        </w:rPr>
        <w:t>i</w:t>
      </w:r>
      <w:r w:rsidRPr="00236469">
        <w:rPr>
          <w:rFonts w:eastAsia="Verdana" w:cs="Open Sans"/>
          <w:szCs w:val="22"/>
        </w:rPr>
        <w:t>vo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E8C5616" w14:textId="77777777" w:rsidR="007246C1" w:rsidRPr="00236469" w:rsidRDefault="00C07027">
      <w:pPr>
        <w:ind w:firstLine="1418"/>
        <w:jc w:val="both"/>
        <w:rPr>
          <w:rFonts w:eastAsia="Verdana" w:cs="Open Sans"/>
          <w:szCs w:val="22"/>
        </w:rPr>
      </w:pPr>
      <w:r w:rsidRPr="00236469">
        <w:rPr>
          <w:rFonts w:eastAsia="Verdana" w:cs="Open Sans"/>
          <w:szCs w:val="22"/>
        </w:rPr>
        <w:t xml:space="preserve">IV -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 xml:space="preserve">r o </w:t>
      </w:r>
      <w:r w:rsidRPr="00236469">
        <w:rPr>
          <w:rFonts w:eastAsia="Verdana" w:cs="Open Sans"/>
          <w:spacing w:val="-1"/>
          <w:szCs w:val="22"/>
        </w:rPr>
        <w:t>juí</w:t>
      </w:r>
      <w:r w:rsidRPr="00236469">
        <w:rPr>
          <w:rFonts w:eastAsia="Verdana" w:cs="Open Sans"/>
          <w:spacing w:val="1"/>
          <w:szCs w:val="22"/>
        </w:rPr>
        <w:t>z</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bi</w:t>
      </w:r>
      <w:r w:rsidRPr="00236469">
        <w:rPr>
          <w:rFonts w:eastAsia="Verdana" w:cs="Open Sans"/>
          <w:spacing w:val="1"/>
          <w:szCs w:val="22"/>
        </w:rPr>
        <w:t>l</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r</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41CDD245" w14:textId="77777777" w:rsidR="00D878D7" w:rsidRDefault="00C07027">
      <w:pPr>
        <w:ind w:firstLine="1418"/>
        <w:jc w:val="both"/>
        <w:rPr>
          <w:rFonts w:eastAsia="Verdana" w:cs="Open Sans"/>
          <w:spacing w:val="-13"/>
          <w:szCs w:val="22"/>
        </w:rPr>
      </w:pPr>
      <w:r w:rsidRPr="00236469">
        <w:rPr>
          <w:rFonts w:eastAsia="Verdana" w:cs="Open Sans"/>
          <w:spacing w:val="-1"/>
          <w:szCs w:val="22"/>
        </w:rPr>
        <w:t>V</w:t>
      </w:r>
      <w:r w:rsidRPr="00236469">
        <w:rPr>
          <w:rFonts w:eastAsia="Verdana" w:cs="Open Sans"/>
          <w:spacing w:val="40"/>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3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35"/>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gid</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37"/>
          <w:szCs w:val="22"/>
        </w:rPr>
        <w:t xml:space="preserve"> </w:t>
      </w:r>
      <w:r w:rsidRPr="00236469">
        <w:rPr>
          <w:rFonts w:eastAsia="Verdana" w:cs="Open Sans"/>
          <w:szCs w:val="22"/>
        </w:rPr>
        <w:t>a</w:t>
      </w:r>
      <w:r w:rsidRPr="00236469">
        <w:rPr>
          <w:rFonts w:eastAsia="Verdana" w:cs="Open Sans"/>
          <w:spacing w:val="4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ção</w:t>
      </w:r>
      <w:r w:rsidRPr="00236469">
        <w:rPr>
          <w:rFonts w:eastAsia="Verdana" w:cs="Open Sans"/>
          <w:spacing w:val="34"/>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815EA09" w14:textId="7A7DA91E" w:rsidR="007246C1" w:rsidRPr="00236469" w:rsidRDefault="00C07027">
      <w:pPr>
        <w:shd w:val="clear" w:color="auto" w:fill="FFFFFF"/>
        <w:ind w:firstLine="1418"/>
        <w:jc w:val="both"/>
        <w:rPr>
          <w:rFonts w:eastAsia="Verdana" w:cs="Open Sans"/>
          <w:color w:val="000000"/>
          <w:spacing w:val="1"/>
          <w:szCs w:val="22"/>
        </w:rPr>
      </w:pPr>
      <w:r w:rsidRPr="00236469">
        <w:rPr>
          <w:rFonts w:eastAsia="Verdana" w:cs="Open Sans"/>
          <w:spacing w:val="-1"/>
          <w:szCs w:val="22"/>
        </w:rPr>
        <w:t>V</w:t>
      </w:r>
      <w:r w:rsidRPr="00236469">
        <w:rPr>
          <w:rFonts w:eastAsia="Verdana" w:cs="Open Sans"/>
          <w:szCs w:val="22"/>
        </w:rPr>
        <w:t xml:space="preserve">I – </w:t>
      </w:r>
      <w:r w:rsidRPr="00236469">
        <w:rPr>
          <w:rFonts w:cs="Open Sans"/>
          <w:color w:val="000000"/>
          <w:szCs w:val="22"/>
        </w:rPr>
        <w:t xml:space="preserve">apreciar pedido de </w:t>
      </w:r>
      <w:r w:rsidRPr="00236469">
        <w:rPr>
          <w:rFonts w:cs="Open Sans"/>
          <w:szCs w:val="22"/>
        </w:rPr>
        <w:t xml:space="preserve">tutela provisória </w:t>
      </w:r>
      <w:r w:rsidRPr="00236469">
        <w:rPr>
          <w:rFonts w:cs="Open Sans"/>
          <w:color w:val="000000"/>
          <w:szCs w:val="22"/>
        </w:rPr>
        <w:t>incidental a recurso extraordinário</w:t>
      </w:r>
      <w:r w:rsidRPr="00236469">
        <w:rPr>
          <w:rFonts w:eastAsia="Verdana" w:cs="Open Sans"/>
          <w:color w:val="000000"/>
          <w:spacing w:val="1"/>
          <w:szCs w:val="22"/>
        </w:rPr>
        <w:t>;</w:t>
      </w:r>
    </w:p>
    <w:p w14:paraId="2BC05375" w14:textId="77777777" w:rsidR="007246C1" w:rsidRPr="00236469" w:rsidRDefault="00C07027">
      <w:pPr>
        <w:shd w:val="clear" w:color="auto" w:fill="FFFFFF"/>
        <w:ind w:firstLine="1418"/>
        <w:jc w:val="both"/>
        <w:rPr>
          <w:rFonts w:cs="Open Sans"/>
          <w:szCs w:val="22"/>
        </w:rPr>
      </w:pPr>
      <w:r w:rsidRPr="00236469">
        <w:rPr>
          <w:rFonts w:cs="Open Sans"/>
          <w:szCs w:val="22"/>
        </w:rPr>
        <w:t>VII - julgar os agravos internos interpostos contra decisões que denegam seguimento a recurso extraordinário por ausência de repercussão geral da questão constitucional debatida.</w:t>
      </w:r>
    </w:p>
    <w:p w14:paraId="0C4E7078" w14:textId="77777777" w:rsidR="007246C1" w:rsidRPr="00236469" w:rsidRDefault="007246C1">
      <w:pPr>
        <w:ind w:firstLine="1418"/>
        <w:jc w:val="both"/>
        <w:rPr>
          <w:rFonts w:cs="Open Sans"/>
          <w:szCs w:val="22"/>
        </w:rPr>
      </w:pPr>
    </w:p>
    <w:p w14:paraId="383D7194" w14:textId="50DAFDC0" w:rsidR="007246C1" w:rsidRPr="00236469" w:rsidRDefault="00D878D7">
      <w:pPr>
        <w:widowControl w:val="0"/>
        <w:shd w:val="clear" w:color="auto" w:fill="FFFFFF"/>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6"/>
          <w:szCs w:val="22"/>
        </w:rPr>
        <w:t xml:space="preserve"> </w:t>
      </w:r>
      <w:r w:rsidRPr="00D878D7">
        <w:rPr>
          <w:rFonts w:eastAsia="Verdana" w:cs="Open Sans"/>
          <w:bCs/>
          <w:color w:val="000000"/>
          <w:szCs w:val="22"/>
        </w:rPr>
        <w:t>43.</w:t>
      </w:r>
      <w:r w:rsidR="00C07027" w:rsidRPr="00236469">
        <w:rPr>
          <w:rFonts w:eastAsia="Verdana" w:cs="Open Sans"/>
          <w:b/>
          <w:bCs/>
          <w:color w:val="000000"/>
          <w:spacing w:val="45"/>
          <w:szCs w:val="22"/>
        </w:rPr>
        <w:t xml:space="preserve"> </w:t>
      </w:r>
      <w:r w:rsidR="00C07027" w:rsidRPr="00236469">
        <w:rPr>
          <w:rFonts w:eastAsia="Verdana" w:cs="Open Sans"/>
          <w:color w:val="000000"/>
          <w:szCs w:val="22"/>
        </w:rPr>
        <w:t>O</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Vi</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rt</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2"/>
          <w:szCs w:val="22"/>
        </w:rPr>
        <w:t xml:space="preserve"> </w:t>
      </w:r>
      <w:r w:rsidR="00C07027" w:rsidRPr="00236469">
        <w:rPr>
          <w:rFonts w:eastAsia="Verdana" w:cs="Open Sans"/>
          <w:color w:val="000000"/>
          <w:spacing w:val="1"/>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jud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xc</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ma</w:t>
      </w:r>
      <w:r w:rsidR="00C07027" w:rsidRPr="00236469">
        <w:rPr>
          <w:rFonts w:eastAsia="Verdana" w:cs="Open Sans"/>
          <w:color w:val="000000"/>
          <w:szCs w:val="22"/>
        </w:rPr>
        <w:t xml:space="preserve">, e não concorre à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p>
    <w:p w14:paraId="283B0745" w14:textId="77777777" w:rsidR="007246C1" w:rsidRPr="00236469" w:rsidRDefault="007246C1">
      <w:pPr>
        <w:widowControl w:val="0"/>
        <w:jc w:val="both"/>
        <w:rPr>
          <w:rFonts w:eastAsia="Verdana" w:cs="Open Sans"/>
          <w:color w:val="000000"/>
          <w:szCs w:val="22"/>
        </w:rPr>
      </w:pPr>
    </w:p>
    <w:p w14:paraId="7B92A6FF" w14:textId="77777777" w:rsidR="007246C1" w:rsidRPr="00236469" w:rsidRDefault="007246C1">
      <w:pPr>
        <w:widowControl w:val="0"/>
        <w:ind w:firstLine="851"/>
        <w:jc w:val="both"/>
        <w:rPr>
          <w:rFonts w:cs="Open Sans"/>
          <w:color w:val="000000"/>
          <w:szCs w:val="22"/>
        </w:rPr>
      </w:pPr>
    </w:p>
    <w:p w14:paraId="5CB6F10A" w14:textId="77777777" w:rsidR="000F2E11" w:rsidRDefault="000F2E11">
      <w:pPr>
        <w:rPr>
          <w:rFonts w:cs="Open Sans"/>
          <w:b/>
          <w:szCs w:val="22"/>
        </w:rPr>
      </w:pPr>
      <w:bookmarkStart w:id="141" w:name="_Toc511938869"/>
      <w:bookmarkStart w:id="142" w:name="_Toc511939125"/>
      <w:bookmarkEnd w:id="141"/>
      <w:bookmarkEnd w:id="142"/>
      <w:r>
        <w:br w:type="page"/>
      </w:r>
    </w:p>
    <w:p w14:paraId="441D8909" w14:textId="1E9BDE96" w:rsidR="007246C1" w:rsidRPr="00236469" w:rsidRDefault="00C07027" w:rsidP="003C1D75">
      <w:pPr>
        <w:pStyle w:val="Ttulo1"/>
      </w:pPr>
      <w:bookmarkStart w:id="143" w:name="_Toc189662313"/>
      <w:r w:rsidRPr="00236469">
        <w:lastRenderedPageBreak/>
        <w:t>CAPÍTULO III</w:t>
      </w:r>
      <w:bookmarkEnd w:id="143"/>
    </w:p>
    <w:p w14:paraId="3C1EF69C" w14:textId="77777777" w:rsidR="007246C1" w:rsidRPr="00236469" w:rsidRDefault="00C07027" w:rsidP="005472EA">
      <w:pPr>
        <w:pStyle w:val="Ttulo2"/>
        <w:rPr>
          <w:rFonts w:ascii="Open Sans" w:hAnsi="Open Sans" w:cs="Open Sans"/>
          <w:sz w:val="22"/>
          <w:szCs w:val="22"/>
        </w:rPr>
      </w:pPr>
      <w:bookmarkStart w:id="144" w:name="_Toc511938870"/>
      <w:bookmarkStart w:id="145" w:name="_Toc511939126"/>
      <w:bookmarkStart w:id="146" w:name="_Toc26622035"/>
      <w:bookmarkStart w:id="147" w:name="_Toc189662314"/>
      <w:bookmarkEnd w:id="144"/>
      <w:bookmarkEnd w:id="145"/>
      <w:bookmarkEnd w:id="146"/>
      <w:r w:rsidRPr="00236469">
        <w:rPr>
          <w:rFonts w:ascii="Open Sans" w:hAnsi="Open Sans" w:cs="Open Sans"/>
          <w:sz w:val="22"/>
          <w:szCs w:val="22"/>
        </w:rPr>
        <w:t>DA CORREGEDORIA-GERAL DA JUSTIÇA DO TRABALHO</w:t>
      </w:r>
      <w:bookmarkEnd w:id="147"/>
    </w:p>
    <w:p w14:paraId="0AE79E6F" w14:textId="77777777" w:rsidR="007246C1" w:rsidRPr="00236469" w:rsidRDefault="007246C1">
      <w:pPr>
        <w:widowControl w:val="0"/>
        <w:ind w:firstLine="1418"/>
        <w:jc w:val="both"/>
        <w:rPr>
          <w:rFonts w:cs="Open Sans"/>
          <w:b/>
          <w:szCs w:val="22"/>
        </w:rPr>
      </w:pPr>
    </w:p>
    <w:p w14:paraId="760411CC" w14:textId="77777777" w:rsidR="004B6A8C" w:rsidRPr="004B6A8C" w:rsidRDefault="004B6A8C" w:rsidP="004B6A8C">
      <w:pPr>
        <w:pStyle w:val="Ttulo2"/>
        <w:rPr>
          <w:rFonts w:ascii="Open Sans" w:hAnsi="Open Sans" w:cs="Open Sans"/>
          <w:sz w:val="22"/>
          <w:szCs w:val="22"/>
        </w:rPr>
      </w:pPr>
      <w:bookmarkStart w:id="148" w:name="_Toc511938871"/>
      <w:bookmarkStart w:id="149" w:name="_Toc511939127"/>
      <w:bookmarkStart w:id="150" w:name="_Toc511938872"/>
      <w:bookmarkStart w:id="151" w:name="_Toc511939128"/>
      <w:bookmarkStart w:id="152" w:name="_Toc189662315"/>
      <w:bookmarkEnd w:id="148"/>
      <w:bookmarkEnd w:id="149"/>
      <w:bookmarkEnd w:id="150"/>
      <w:bookmarkEnd w:id="151"/>
      <w:r w:rsidRPr="004B6A8C">
        <w:rPr>
          <w:rFonts w:ascii="Open Sans" w:hAnsi="Open Sans" w:cs="Open Sans"/>
          <w:sz w:val="22"/>
          <w:szCs w:val="22"/>
        </w:rPr>
        <w:t>Seção I</w:t>
      </w:r>
      <w:bookmarkEnd w:id="152"/>
      <w:r w:rsidRPr="004B6A8C">
        <w:rPr>
          <w:rFonts w:ascii="Open Sans" w:hAnsi="Open Sans" w:cs="Open Sans"/>
          <w:sz w:val="22"/>
          <w:szCs w:val="22"/>
        </w:rPr>
        <w:t xml:space="preserve"> </w:t>
      </w:r>
    </w:p>
    <w:p w14:paraId="76F9A7AA" w14:textId="152BA7F0" w:rsidR="00B40AE2" w:rsidRPr="00D8087E" w:rsidRDefault="00B40AE2" w:rsidP="00B40AE2">
      <w:pPr>
        <w:pStyle w:val="BDTEXTOGERAL"/>
        <w:ind w:firstLine="1134"/>
        <w:jc w:val="left"/>
        <w:rPr>
          <w:szCs w:val="22"/>
        </w:rPr>
      </w:pPr>
      <w:r w:rsidRPr="004B6A8C">
        <w:rPr>
          <w:rFonts w:eastAsia="Calibri" w:cs="Open Sans"/>
          <w:noProof/>
          <w:color w:val="00000A"/>
          <w:szCs w:val="22"/>
        </w:rPr>
        <w:t>(</w:t>
      </w:r>
      <w:hyperlink r:id="rId46"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36E67F56" w14:textId="77777777" w:rsidR="00B40AE2" w:rsidRPr="00B40AE2" w:rsidRDefault="00B40AE2" w:rsidP="00B40AE2"/>
    <w:p w14:paraId="2A846082" w14:textId="6EB9AAAE" w:rsidR="00D20526" w:rsidRPr="00D8087E" w:rsidRDefault="00D20526" w:rsidP="00D20526">
      <w:pPr>
        <w:ind w:firstLine="1418"/>
        <w:jc w:val="both"/>
        <w:rPr>
          <w:szCs w:val="22"/>
        </w:rPr>
      </w:pPr>
      <w:r w:rsidRPr="00D20526">
        <w:rPr>
          <w:szCs w:val="22"/>
        </w:rPr>
        <w:t>Art. 44. O Corregedor-Geral da Justiça do Trabalho será eleito para mandato de 2 (dois) anos, entre a primeira quinta parte dos Ministros mais antigos, excluído aquele que tenha exercido o cargo de Presidente, mediante escrutínio secreto e pelo voto da maioria absoluta dos seus integrantes, na mesma sessão extraordinária em que forem eleitos o Presidente e o Vice-Presidente e tomará posse em sessão solene, na mesma data de ambos.</w:t>
      </w:r>
      <w:r w:rsidRPr="008B7D8C">
        <w:rPr>
          <w:rStyle w:val="BDTEXTOGERALChar"/>
        </w:rPr>
        <w:t xml:space="preserve"> (</w:t>
      </w:r>
      <w:hyperlink r:id="rId47" w:history="1">
        <w:r w:rsidRPr="00536C87">
          <w:rPr>
            <w:rStyle w:val="HiperlinkAtualizacaoAtoChar"/>
          </w:rPr>
          <w:t>Redação dada pela Emenda Regimental n. 7, de 25 de novembro de 2024</w:t>
        </w:r>
      </w:hyperlink>
      <w:r w:rsidRPr="008B7D8C">
        <w:rPr>
          <w:rStyle w:val="BDTEXTOGERALChar"/>
        </w:rPr>
        <w:t>)</w:t>
      </w:r>
    </w:p>
    <w:p w14:paraId="4D5CFFE4" w14:textId="77777777" w:rsidR="007246C1" w:rsidRDefault="007246C1">
      <w:pPr>
        <w:ind w:firstLine="1418"/>
        <w:jc w:val="both"/>
        <w:rPr>
          <w:rFonts w:cs="Open Sans"/>
          <w:b/>
          <w:szCs w:val="22"/>
        </w:rPr>
      </w:pPr>
    </w:p>
    <w:p w14:paraId="49F81FAE" w14:textId="1BA7DEDC" w:rsidR="00190354" w:rsidRDefault="00190354" w:rsidP="00190354">
      <w:pPr>
        <w:widowControl w:val="0"/>
        <w:ind w:firstLine="1418"/>
        <w:jc w:val="both"/>
        <w:rPr>
          <w:rStyle w:val="BDTEXTOGERALChar"/>
        </w:rPr>
      </w:pPr>
      <w:r w:rsidRPr="00AF4046">
        <w:rPr>
          <w:szCs w:val="22"/>
        </w:rPr>
        <w:t>Parágrafo único. Aplicam-se à eleição do Corregedor-Geral da Justiça do Trabalho as normas constantes dos arts. 30 a 35 deste Regimento.</w:t>
      </w:r>
      <w:r w:rsidRPr="008B7D8C">
        <w:rPr>
          <w:rStyle w:val="BDTEXTOGERALChar"/>
        </w:rPr>
        <w:t xml:space="preserve"> (</w:t>
      </w:r>
      <w:hyperlink r:id="rId48" w:history="1">
        <w:r>
          <w:rPr>
            <w:rStyle w:val="HiperlinkAtualizacaoAtoChar"/>
          </w:rPr>
          <w:t>Incluído pela Emenda Regimental n. 7, de 25 de novembro de 2024</w:t>
        </w:r>
      </w:hyperlink>
      <w:r w:rsidRPr="008B7D8C">
        <w:rPr>
          <w:rStyle w:val="BDTEXTOGERALChar"/>
        </w:rPr>
        <w:t>)</w:t>
      </w:r>
    </w:p>
    <w:p w14:paraId="03D1A93F" w14:textId="77777777" w:rsidR="00051272" w:rsidRDefault="00051272">
      <w:pPr>
        <w:ind w:firstLine="1418"/>
        <w:jc w:val="both"/>
        <w:rPr>
          <w:rFonts w:cs="Open Sans"/>
          <w:b/>
          <w:szCs w:val="22"/>
        </w:rPr>
      </w:pPr>
    </w:p>
    <w:p w14:paraId="64DADF61" w14:textId="77777777" w:rsidR="0014638E" w:rsidRDefault="0014638E" w:rsidP="004B6A8C">
      <w:pPr>
        <w:pStyle w:val="Ttulo2"/>
        <w:rPr>
          <w:rFonts w:ascii="Open Sans" w:hAnsi="Open Sans" w:cs="Open Sans"/>
          <w:sz w:val="22"/>
          <w:szCs w:val="22"/>
        </w:rPr>
      </w:pPr>
    </w:p>
    <w:p w14:paraId="32B0CDCE" w14:textId="70D887CD" w:rsidR="00B40AE2" w:rsidRPr="00236469" w:rsidRDefault="004B6A8C" w:rsidP="004B6A8C">
      <w:pPr>
        <w:pStyle w:val="Ttulo2"/>
        <w:rPr>
          <w:rFonts w:cs="Open Sans"/>
          <w:b w:val="0"/>
          <w:szCs w:val="22"/>
        </w:rPr>
      </w:pPr>
      <w:bookmarkStart w:id="153" w:name="_Toc189662316"/>
      <w:r w:rsidRPr="004B6A8C">
        <w:rPr>
          <w:rFonts w:ascii="Open Sans" w:hAnsi="Open Sans" w:cs="Open Sans"/>
          <w:sz w:val="22"/>
          <w:szCs w:val="22"/>
        </w:rPr>
        <w:t>Seção I</w:t>
      </w:r>
      <w:r>
        <w:rPr>
          <w:rFonts w:ascii="Open Sans" w:hAnsi="Open Sans" w:cs="Open Sans"/>
          <w:sz w:val="22"/>
          <w:szCs w:val="22"/>
        </w:rPr>
        <w:t>I</w:t>
      </w:r>
      <w:bookmarkEnd w:id="153"/>
    </w:p>
    <w:p w14:paraId="1F379737" w14:textId="77777777" w:rsidR="00B40AE2" w:rsidRPr="00D8087E" w:rsidRDefault="00B40AE2" w:rsidP="00B40AE2">
      <w:pPr>
        <w:pStyle w:val="BDTEXTOGERAL"/>
        <w:ind w:firstLine="1134"/>
        <w:jc w:val="left"/>
        <w:rPr>
          <w:szCs w:val="22"/>
        </w:rPr>
      </w:pPr>
      <w:bookmarkStart w:id="154" w:name="_Toc511938873"/>
      <w:bookmarkStart w:id="155" w:name="_Toc511939129"/>
      <w:bookmarkStart w:id="156" w:name="_Toc511938874"/>
      <w:bookmarkStart w:id="157" w:name="_Toc511939130"/>
      <w:bookmarkEnd w:id="154"/>
      <w:bookmarkEnd w:id="155"/>
      <w:bookmarkEnd w:id="156"/>
      <w:bookmarkEnd w:id="157"/>
      <w:r w:rsidRPr="008B7D8C">
        <w:rPr>
          <w:rStyle w:val="BDTEXTOGERALChar"/>
        </w:rPr>
        <w:t>(</w:t>
      </w:r>
      <w:hyperlink r:id="rId49"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6E85D48A" w14:textId="77777777" w:rsidR="00B40AE2" w:rsidRPr="00B40AE2" w:rsidRDefault="00B40AE2" w:rsidP="00B40AE2"/>
    <w:p w14:paraId="404A77E1" w14:textId="254A6CCF" w:rsidR="00D20526" w:rsidRPr="00D8087E" w:rsidRDefault="00D20526" w:rsidP="00D20526">
      <w:pPr>
        <w:ind w:firstLine="1418"/>
        <w:jc w:val="both"/>
        <w:rPr>
          <w:szCs w:val="22"/>
        </w:rPr>
      </w:pPr>
      <w:r w:rsidRPr="00D20526">
        <w:rPr>
          <w:rStyle w:val="BDTEXTOGERALChar"/>
        </w:rPr>
        <w:t xml:space="preserve">Art. 45. O Corregedor-Geral da Justiça do Trabalho exercerá, no Conselho Superior da Justiça do Trabalho, as atribuições que lhe couberem, na conformidade da lei e do seu Regimento Interno, não concorrerá à distribuição de processos e participará, quando não estiver ausente em função corregedora, das sessões dos órgãos judicantes da Corte, exceto de Turmas, com direito a voto. </w:t>
      </w:r>
      <w:r w:rsidRPr="008B7D8C">
        <w:rPr>
          <w:rStyle w:val="BDTEXTOGERALChar"/>
        </w:rPr>
        <w:t>(</w:t>
      </w:r>
      <w:hyperlink r:id="rId50" w:history="1">
        <w:r w:rsidRPr="00536C87">
          <w:rPr>
            <w:rStyle w:val="HiperlinkAtualizacaoAtoChar"/>
          </w:rPr>
          <w:t>Redação dada pela Emenda Regimental n. 7, de 25 de novembro de 2024</w:t>
        </w:r>
      </w:hyperlink>
      <w:r w:rsidRPr="008B7D8C">
        <w:rPr>
          <w:rStyle w:val="BDTEXTOGERALChar"/>
        </w:rPr>
        <w:t>)</w:t>
      </w:r>
    </w:p>
    <w:p w14:paraId="2F333F5A" w14:textId="77777777" w:rsidR="007246C1" w:rsidRPr="00236469" w:rsidRDefault="007246C1">
      <w:pPr>
        <w:jc w:val="both"/>
        <w:rPr>
          <w:rFonts w:eastAsia="Verdana" w:cs="Open Sans"/>
          <w:szCs w:val="22"/>
        </w:rPr>
      </w:pPr>
    </w:p>
    <w:p w14:paraId="525AF3BA" w14:textId="77777777" w:rsidR="004B6A8C" w:rsidRPr="00C12B37" w:rsidRDefault="004B6A8C" w:rsidP="00C12B37">
      <w:pPr>
        <w:ind w:firstLine="1418"/>
      </w:pPr>
      <w:r w:rsidRPr="00C12B37">
        <w:t>Art. 46.</w:t>
      </w:r>
      <w:r w:rsidR="002B7A79" w:rsidRPr="00C12B37">
        <w:t xml:space="preserve"> (</w:t>
      </w:r>
      <w:hyperlink r:id="rId51" w:history="1">
        <w:r w:rsidR="002B7A79" w:rsidRPr="00C12B37">
          <w:rPr>
            <w:rStyle w:val="Hyperlink"/>
            <w:i/>
          </w:rPr>
          <w:t>Revogado pela Emenda Regimental n. 7, de 25 de novembro de 2024</w:t>
        </w:r>
      </w:hyperlink>
      <w:r w:rsidR="002B7A79" w:rsidRPr="00C12B37">
        <w:t>)</w:t>
      </w:r>
    </w:p>
    <w:p w14:paraId="74B49034" w14:textId="06450223" w:rsidR="004B6A8C" w:rsidRPr="00C12B37" w:rsidRDefault="002B7A79" w:rsidP="00C12B37">
      <w:r w:rsidRPr="00C12B37">
        <w:t xml:space="preserve"> </w:t>
      </w:r>
    </w:p>
    <w:p w14:paraId="02F7D15D" w14:textId="553AF878" w:rsidR="007246C1" w:rsidRPr="00C12B37" w:rsidRDefault="004B6A8C" w:rsidP="00C12B37">
      <w:pPr>
        <w:ind w:firstLine="1418"/>
      </w:pPr>
      <w:r w:rsidRPr="00C12B37">
        <w:t xml:space="preserve">Art. 47. </w:t>
      </w:r>
      <w:r w:rsidR="002B7A79" w:rsidRPr="00C12B37">
        <w:t>(</w:t>
      </w:r>
      <w:hyperlink r:id="rId52" w:history="1">
        <w:r w:rsidR="002B7A79" w:rsidRPr="00C12B37">
          <w:rPr>
            <w:rStyle w:val="Hyperlink"/>
            <w:i/>
          </w:rPr>
          <w:t>Revogado pela Emenda Regimental n. 7, de 25 de novembro de 2024</w:t>
        </w:r>
      </w:hyperlink>
      <w:r w:rsidR="002B7A79" w:rsidRPr="00C12B37">
        <w:t>)</w:t>
      </w:r>
      <w:bookmarkStart w:id="158" w:name="_Toc26621146"/>
      <w:bookmarkStart w:id="159" w:name="_Toc26622037"/>
      <w:bookmarkStart w:id="160" w:name="_Toc338192925"/>
      <w:bookmarkStart w:id="161" w:name="_Toc338194654"/>
      <w:bookmarkStart w:id="162" w:name="_Toc338195755"/>
      <w:bookmarkStart w:id="163" w:name="_Toc406518603"/>
      <w:bookmarkStart w:id="164" w:name="_Toc451956149"/>
      <w:bookmarkStart w:id="165" w:name="_Toc451956413"/>
      <w:bookmarkStart w:id="166" w:name="_Toc451957447"/>
      <w:bookmarkStart w:id="167" w:name="_Toc451957713"/>
      <w:bookmarkStart w:id="168" w:name="_Toc451957973"/>
      <w:bookmarkStart w:id="169" w:name="_Toc451958234"/>
      <w:bookmarkStart w:id="170" w:name="_Toc451960863"/>
      <w:bookmarkEnd w:id="158"/>
      <w:bookmarkEnd w:id="159"/>
      <w:bookmarkEnd w:id="160"/>
      <w:bookmarkEnd w:id="161"/>
      <w:bookmarkEnd w:id="162"/>
      <w:bookmarkEnd w:id="163"/>
      <w:bookmarkEnd w:id="164"/>
      <w:bookmarkEnd w:id="165"/>
      <w:bookmarkEnd w:id="166"/>
      <w:bookmarkEnd w:id="167"/>
      <w:bookmarkEnd w:id="168"/>
      <w:bookmarkEnd w:id="169"/>
      <w:bookmarkEnd w:id="170"/>
    </w:p>
    <w:p w14:paraId="78278578" w14:textId="77777777" w:rsidR="007246C1" w:rsidRPr="00C12B37" w:rsidRDefault="007246C1" w:rsidP="00C12B37"/>
    <w:p w14:paraId="206FAAD8" w14:textId="77777777" w:rsidR="004B6A8C" w:rsidRPr="00C12B37" w:rsidRDefault="004B6A8C" w:rsidP="00C12B37"/>
    <w:p w14:paraId="1F383EA4" w14:textId="77777777" w:rsidR="007246C1" w:rsidRPr="00236469" w:rsidRDefault="00C07027" w:rsidP="003C1D75">
      <w:pPr>
        <w:pStyle w:val="Ttulo1"/>
      </w:pPr>
      <w:bookmarkStart w:id="171" w:name="_Toc511938875"/>
      <w:bookmarkStart w:id="172" w:name="_Toc511939131"/>
      <w:bookmarkStart w:id="173" w:name="_Toc189662317"/>
      <w:bookmarkEnd w:id="171"/>
      <w:bookmarkEnd w:id="172"/>
      <w:r w:rsidRPr="00236469">
        <w:t>CAPÍTULO IV</w:t>
      </w:r>
      <w:bookmarkEnd w:id="173"/>
    </w:p>
    <w:p w14:paraId="4BC7CF4D" w14:textId="77777777" w:rsidR="007246C1" w:rsidRPr="00236469" w:rsidRDefault="00C07027" w:rsidP="005472EA">
      <w:pPr>
        <w:pStyle w:val="Ttulo2"/>
        <w:rPr>
          <w:rFonts w:ascii="Open Sans" w:hAnsi="Open Sans" w:cs="Open Sans"/>
          <w:sz w:val="22"/>
          <w:szCs w:val="22"/>
        </w:rPr>
      </w:pPr>
      <w:bookmarkStart w:id="174" w:name="_Toc511938876"/>
      <w:bookmarkStart w:id="175" w:name="_Toc511939132"/>
      <w:bookmarkStart w:id="176" w:name="_Toc189662318"/>
      <w:bookmarkEnd w:id="174"/>
      <w:bookmarkEnd w:id="175"/>
      <w:r w:rsidRPr="00236469">
        <w:rPr>
          <w:rFonts w:ascii="Open Sans" w:hAnsi="Open Sans" w:cs="Open Sans"/>
          <w:sz w:val="22"/>
          <w:szCs w:val="22"/>
        </w:rPr>
        <w:t>DA POLÍCIA DO TRIBUNAL</w:t>
      </w:r>
      <w:bookmarkEnd w:id="176"/>
    </w:p>
    <w:p w14:paraId="4B689FE1" w14:textId="77777777" w:rsidR="007246C1" w:rsidRPr="00236469" w:rsidRDefault="007246C1">
      <w:pPr>
        <w:widowControl w:val="0"/>
        <w:jc w:val="center"/>
        <w:outlineLvl w:val="1"/>
        <w:rPr>
          <w:rFonts w:cs="Open Sans"/>
          <w:b/>
          <w:szCs w:val="22"/>
        </w:rPr>
      </w:pPr>
    </w:p>
    <w:p w14:paraId="07CA4B97" w14:textId="2551CAE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22"/>
          <w:szCs w:val="22"/>
        </w:rPr>
        <w:t xml:space="preserve"> </w:t>
      </w:r>
      <w:r w:rsidRPr="00D878D7">
        <w:rPr>
          <w:rFonts w:eastAsia="Verdana" w:cs="Open Sans"/>
          <w:bCs/>
          <w:szCs w:val="22"/>
        </w:rPr>
        <w:t>48.</w:t>
      </w:r>
      <w:r w:rsidR="00C07027" w:rsidRPr="00236469">
        <w:rPr>
          <w:rFonts w:eastAsia="Verdana" w:cs="Open Sans"/>
          <w:b/>
          <w:bCs/>
          <w:spacing w:val="23"/>
          <w:szCs w:val="22"/>
        </w:rPr>
        <w:t xml:space="preserve"> </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ent</w:t>
      </w:r>
      <w:r w:rsidR="00C07027" w:rsidRPr="00236469">
        <w:rPr>
          <w:rFonts w:eastAsia="Verdana" w:cs="Open Sans"/>
          <w:spacing w:val="1"/>
          <w:szCs w:val="22"/>
        </w:rPr>
        <w:t>e</w:t>
      </w:r>
      <w:r w:rsidR="00C07027" w:rsidRPr="00236469">
        <w:rPr>
          <w:rFonts w:eastAsia="Verdana" w:cs="Open Sans"/>
          <w:szCs w:val="22"/>
        </w:rPr>
        <w:t>s à</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lí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2"/>
          <w:szCs w:val="22"/>
        </w:rPr>
        <w:t>t</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ao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pli</w:t>
      </w:r>
      <w:r w:rsidR="00C07027" w:rsidRPr="00236469">
        <w:rPr>
          <w:rFonts w:eastAsia="Verdana" w:cs="Open Sans"/>
          <w:spacing w:val="2"/>
          <w:szCs w:val="22"/>
        </w:rPr>
        <w:t>n</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m 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2"/>
          <w:szCs w:val="22"/>
        </w:rPr>
        <w:t>u</w:t>
      </w:r>
      <w:r w:rsidR="00C07027" w:rsidRPr="00236469">
        <w:rPr>
          <w:rFonts w:eastAsia="Verdana" w:cs="Open Sans"/>
          <w:spacing w:val="-1"/>
          <w:szCs w:val="22"/>
        </w:rPr>
        <w:t>ni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sal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76C292F4" w14:textId="77777777" w:rsidR="007246C1" w:rsidRPr="00236469" w:rsidRDefault="007246C1">
      <w:pPr>
        <w:jc w:val="both"/>
        <w:rPr>
          <w:rFonts w:eastAsia="Verdana" w:cs="Open Sans"/>
          <w:szCs w:val="22"/>
        </w:rPr>
      </w:pPr>
    </w:p>
    <w:p w14:paraId="218C9633" w14:textId="42EF3917"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0"/>
          <w:szCs w:val="22"/>
        </w:rPr>
        <w:t xml:space="preserve"> </w:t>
      </w:r>
      <w:r w:rsidR="00C07027" w:rsidRPr="00236469">
        <w:rPr>
          <w:rFonts w:eastAsia="Verdana" w:cs="Open Sans"/>
          <w:szCs w:val="22"/>
        </w:rPr>
        <w:t>No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zCs w:val="22"/>
        </w:rPr>
        <w:t>às</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x</w:t>
      </w:r>
      <w:r w:rsidR="00C07027" w:rsidRPr="00236469">
        <w:rPr>
          <w:rFonts w:eastAsia="Verdana" w:cs="Open Sans"/>
          <w:spacing w:val="-1"/>
          <w:szCs w:val="22"/>
        </w:rPr>
        <w:t>í</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p>
    <w:p w14:paraId="79465932" w14:textId="77777777" w:rsidR="002951FA" w:rsidRDefault="002951FA">
      <w:pPr>
        <w:ind w:firstLine="1418"/>
        <w:jc w:val="both"/>
        <w:rPr>
          <w:rFonts w:eastAsia="Verdana" w:cs="Open Sans"/>
          <w:bCs/>
          <w:spacing w:val="1"/>
          <w:szCs w:val="22"/>
        </w:rPr>
      </w:pPr>
    </w:p>
    <w:p w14:paraId="05A8D31F" w14:textId="76415CE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49.</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Ministro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38B7FF24" w14:textId="77777777" w:rsidR="007246C1" w:rsidRPr="00236469" w:rsidRDefault="007246C1">
      <w:pPr>
        <w:jc w:val="both"/>
        <w:rPr>
          <w:rFonts w:cs="Open Sans"/>
          <w:szCs w:val="22"/>
        </w:rPr>
      </w:pPr>
    </w:p>
    <w:p w14:paraId="05C3C85F" w14:textId="4E28B2C1"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inqu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100869FA" w14:textId="77777777" w:rsidR="00D878D7" w:rsidRDefault="00D878D7">
      <w:pPr>
        <w:jc w:val="both"/>
        <w:rPr>
          <w:rFonts w:cs="Open Sans"/>
          <w:szCs w:val="22"/>
        </w:rPr>
      </w:pPr>
    </w:p>
    <w:p w14:paraId="3BF560AC" w14:textId="5EA2E5D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4"/>
          <w:szCs w:val="22"/>
        </w:rPr>
        <w:t xml:space="preserve"> </w:t>
      </w:r>
      <w:r w:rsidRPr="00D878D7">
        <w:rPr>
          <w:rFonts w:eastAsia="Verdana" w:cs="Open Sans"/>
          <w:bCs/>
          <w:color w:val="000000"/>
          <w:szCs w:val="22"/>
        </w:rPr>
        <w:t>50.</w:t>
      </w:r>
      <w:r w:rsidR="00C07027" w:rsidRPr="00236469">
        <w:rPr>
          <w:rFonts w:eastAsia="Verdana" w:cs="Open Sans"/>
          <w:b/>
          <w:bC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lí</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zCs w:val="22"/>
        </w:rPr>
        <w:t>e</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udi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as</w:t>
      </w:r>
      <w:r w:rsidR="00C07027" w:rsidRPr="00236469">
        <w:rPr>
          <w:rFonts w:eastAsia="Verdana" w:cs="Open Sans"/>
          <w:color w:val="000000"/>
          <w:spacing w:val="3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41"/>
          <w:szCs w:val="22"/>
        </w:rPr>
        <w:t xml:space="preserve"> </w:t>
      </w:r>
      <w:r w:rsidR="00C07027" w:rsidRPr="00236469">
        <w:rPr>
          <w:rFonts w:eastAsia="Verdana" w:cs="Open Sans"/>
          <w:color w:val="000000"/>
          <w:szCs w:val="22"/>
        </w:rPr>
        <w:t>ao 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4F8A680C" w14:textId="77777777" w:rsidR="007246C1" w:rsidRPr="00236469" w:rsidRDefault="007246C1">
      <w:pPr>
        <w:widowControl w:val="0"/>
        <w:jc w:val="both"/>
        <w:rPr>
          <w:rFonts w:cs="Open Sans"/>
          <w:b/>
          <w:color w:val="000000"/>
          <w:szCs w:val="22"/>
        </w:rPr>
      </w:pPr>
    </w:p>
    <w:p w14:paraId="0BC66BBB" w14:textId="77777777" w:rsidR="007246C1" w:rsidRPr="00236469" w:rsidRDefault="007246C1">
      <w:pPr>
        <w:widowControl w:val="0"/>
        <w:ind w:firstLine="851"/>
        <w:jc w:val="both"/>
        <w:rPr>
          <w:rFonts w:cs="Open Sans"/>
          <w:b/>
          <w:color w:val="000000"/>
          <w:szCs w:val="22"/>
        </w:rPr>
      </w:pPr>
    </w:p>
    <w:p w14:paraId="561F9077" w14:textId="63FC3236" w:rsidR="007246C1" w:rsidRPr="00236469" w:rsidRDefault="00C07027" w:rsidP="003C1D75">
      <w:pPr>
        <w:pStyle w:val="Ttulo1"/>
      </w:pPr>
      <w:bookmarkStart w:id="177" w:name="_Toc511938877"/>
      <w:bookmarkStart w:id="178" w:name="_Toc511939133"/>
      <w:bookmarkStart w:id="179" w:name="_Toc189662319"/>
      <w:bookmarkEnd w:id="177"/>
      <w:bookmarkEnd w:id="178"/>
      <w:r w:rsidRPr="00236469">
        <w:t>CAPÍTULO V</w:t>
      </w:r>
      <w:bookmarkEnd w:id="179"/>
    </w:p>
    <w:p w14:paraId="13F61387" w14:textId="77777777" w:rsidR="007246C1" w:rsidRPr="00236469" w:rsidRDefault="00C07027" w:rsidP="005472EA">
      <w:pPr>
        <w:pStyle w:val="Ttulo2"/>
        <w:rPr>
          <w:rFonts w:ascii="Open Sans" w:hAnsi="Open Sans" w:cs="Open Sans"/>
          <w:sz w:val="22"/>
          <w:szCs w:val="22"/>
        </w:rPr>
      </w:pPr>
      <w:bookmarkStart w:id="180" w:name="_Toc511938878"/>
      <w:bookmarkStart w:id="181" w:name="_Toc511939134"/>
      <w:bookmarkStart w:id="182" w:name="_Toc189662320"/>
      <w:bookmarkEnd w:id="180"/>
      <w:bookmarkEnd w:id="181"/>
      <w:r w:rsidRPr="00236469">
        <w:rPr>
          <w:rFonts w:ascii="Open Sans" w:hAnsi="Open Sans" w:cs="Open Sans"/>
          <w:sz w:val="22"/>
          <w:szCs w:val="22"/>
        </w:rPr>
        <w:t>DA REPRESENTAÇÃO POR DESOBEDIÊNCIA OU DESACATO</w:t>
      </w:r>
      <w:bookmarkEnd w:id="182"/>
    </w:p>
    <w:p w14:paraId="6257E3E7" w14:textId="77777777" w:rsidR="007246C1" w:rsidRPr="00236469" w:rsidRDefault="007246C1">
      <w:pPr>
        <w:widowControl w:val="0"/>
        <w:jc w:val="center"/>
        <w:outlineLvl w:val="1"/>
        <w:rPr>
          <w:rFonts w:cs="Open Sans"/>
          <w:b/>
          <w:szCs w:val="22"/>
        </w:rPr>
      </w:pPr>
    </w:p>
    <w:p w14:paraId="60CF0828" w14:textId="24DD5F6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3"/>
          <w:szCs w:val="22"/>
        </w:rPr>
        <w:t xml:space="preserve"> </w:t>
      </w:r>
      <w:r w:rsidRPr="00D878D7">
        <w:rPr>
          <w:rFonts w:eastAsia="Verdana" w:cs="Open Sans"/>
          <w:bCs/>
          <w:szCs w:val="22"/>
        </w:rPr>
        <w:t>51.</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13"/>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saca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que 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0178CE50" w14:textId="77777777" w:rsidR="007246C1" w:rsidRPr="00236469" w:rsidRDefault="007246C1">
      <w:pPr>
        <w:widowControl w:val="0"/>
        <w:jc w:val="both"/>
        <w:rPr>
          <w:rFonts w:cs="Open Sans"/>
          <w:b/>
          <w:color w:val="000000"/>
          <w:szCs w:val="22"/>
        </w:rPr>
      </w:pPr>
    </w:p>
    <w:p w14:paraId="128F7622" w14:textId="65060832"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Decorrido o prazo de 30 (trinta) dias, sem que tenha sido instaurada a ação penal, o Presidente dará ciência ao Tribunal, em segredo de justiça, para as providências que julgar necessárias.</w:t>
      </w:r>
    </w:p>
    <w:p w14:paraId="24B3AA21" w14:textId="77777777" w:rsidR="007246C1" w:rsidRPr="00236469" w:rsidRDefault="007246C1">
      <w:pPr>
        <w:widowControl w:val="0"/>
        <w:ind w:firstLine="851"/>
        <w:jc w:val="both"/>
        <w:rPr>
          <w:rFonts w:cs="Open Sans"/>
          <w:b/>
          <w:color w:val="000000"/>
          <w:szCs w:val="22"/>
        </w:rPr>
      </w:pPr>
      <w:bookmarkStart w:id="183" w:name="_Toc26621148"/>
      <w:bookmarkStart w:id="184" w:name="_Toc26622039"/>
      <w:bookmarkEnd w:id="183"/>
      <w:bookmarkEnd w:id="184"/>
    </w:p>
    <w:p w14:paraId="1B9286AD" w14:textId="77777777" w:rsidR="007246C1" w:rsidRPr="00236469" w:rsidRDefault="007246C1">
      <w:pPr>
        <w:widowControl w:val="0"/>
        <w:ind w:firstLine="851"/>
        <w:jc w:val="both"/>
        <w:rPr>
          <w:rFonts w:cs="Open Sans"/>
          <w:b/>
          <w:color w:val="000000"/>
          <w:szCs w:val="22"/>
        </w:rPr>
      </w:pPr>
    </w:p>
    <w:p w14:paraId="5F454C09" w14:textId="23438383" w:rsidR="007246C1" w:rsidRPr="00236469" w:rsidRDefault="00C07027" w:rsidP="003C1D75">
      <w:pPr>
        <w:pStyle w:val="Ttulo1"/>
      </w:pPr>
      <w:bookmarkStart w:id="185" w:name="_Toc511938879"/>
      <w:bookmarkStart w:id="186" w:name="_Toc511939135"/>
      <w:bookmarkStart w:id="187" w:name="_Toc189662321"/>
      <w:bookmarkEnd w:id="185"/>
      <w:bookmarkEnd w:id="186"/>
      <w:r w:rsidRPr="00236469">
        <w:t>CAPÍTULO VI</w:t>
      </w:r>
      <w:bookmarkEnd w:id="187"/>
    </w:p>
    <w:p w14:paraId="0082EBC6" w14:textId="77777777" w:rsidR="007246C1" w:rsidRPr="00236469" w:rsidRDefault="00C07027" w:rsidP="005472EA">
      <w:pPr>
        <w:pStyle w:val="Ttulo2"/>
        <w:rPr>
          <w:rFonts w:ascii="Open Sans" w:hAnsi="Open Sans" w:cs="Open Sans"/>
          <w:sz w:val="22"/>
          <w:szCs w:val="22"/>
        </w:rPr>
      </w:pPr>
      <w:bookmarkStart w:id="188" w:name="_Toc511938880"/>
      <w:bookmarkStart w:id="189" w:name="_Toc511939136"/>
      <w:bookmarkStart w:id="190" w:name="_Toc189662322"/>
      <w:bookmarkEnd w:id="188"/>
      <w:bookmarkEnd w:id="189"/>
      <w:r w:rsidRPr="00236469">
        <w:rPr>
          <w:rFonts w:ascii="Open Sans" w:hAnsi="Open Sans" w:cs="Open Sans"/>
          <w:sz w:val="22"/>
          <w:szCs w:val="22"/>
        </w:rPr>
        <w:t>DA ORDEM DO MÉRITO JUDICIÁRIO DO TRABALHO</w:t>
      </w:r>
      <w:bookmarkEnd w:id="190"/>
    </w:p>
    <w:p w14:paraId="399BB557" w14:textId="77777777" w:rsidR="007246C1" w:rsidRPr="00236469" w:rsidRDefault="007246C1">
      <w:pPr>
        <w:widowControl w:val="0"/>
        <w:jc w:val="center"/>
        <w:outlineLvl w:val="1"/>
        <w:rPr>
          <w:rFonts w:cs="Open Sans"/>
          <w:b/>
          <w:szCs w:val="22"/>
        </w:rPr>
      </w:pPr>
    </w:p>
    <w:p w14:paraId="25889D1B" w14:textId="20848D97" w:rsidR="007246C1" w:rsidRPr="00236469" w:rsidRDefault="00D878D7">
      <w:pPr>
        <w:widowControl w:val="0"/>
        <w:ind w:firstLine="1418"/>
        <w:jc w:val="both"/>
        <w:rPr>
          <w:rFonts w:cs="Open Sans"/>
          <w:color w:val="000000"/>
          <w:szCs w:val="22"/>
        </w:rPr>
      </w:pPr>
      <w:bookmarkStart w:id="191" w:name="_Toc26621149"/>
      <w:bookmarkStart w:id="192" w:name="_Toc26622040"/>
      <w:bookmarkEnd w:id="191"/>
      <w:bookmarkEnd w:id="192"/>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52.</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 xml:space="preserve">m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udi</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2"/>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vo</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é</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gid</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w:t>
      </w:r>
      <w:r w:rsidR="00C07027" w:rsidRPr="00236469">
        <w:rPr>
          <w:rFonts w:eastAsia="Verdana" w:cs="Open Sans"/>
          <w:color w:val="000000"/>
          <w:spacing w:val="-1"/>
          <w:szCs w:val="22"/>
        </w:rPr>
        <w:t>egul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ró</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va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8"/>
          <w:szCs w:val="22"/>
        </w:rPr>
        <w:t xml:space="preserve"> </w:t>
      </w:r>
      <w:r w:rsidR="00C07027" w:rsidRPr="00236469">
        <w:rPr>
          <w:rFonts w:eastAsia="Verdana" w:cs="Open Sans"/>
          <w:color w:val="000000"/>
          <w:szCs w:val="22"/>
        </w:rPr>
        <w:t>é</w:t>
      </w:r>
      <w:r w:rsidR="00C07027" w:rsidRPr="00236469">
        <w:rPr>
          <w:rFonts w:eastAsia="Verdana" w:cs="Open Sans"/>
          <w:color w:val="000000"/>
          <w:spacing w:val="1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inid</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ni</w:t>
      </w:r>
      <w:r w:rsidR="00C07027" w:rsidRPr="00236469">
        <w:rPr>
          <w:rFonts w:eastAsia="Verdana" w:cs="Open Sans"/>
          <w:color w:val="000000"/>
          <w:spacing w:val="1"/>
          <w:szCs w:val="22"/>
        </w:rPr>
        <w:t>z</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ação</w:t>
      </w:r>
      <w:r w:rsidR="00C07027" w:rsidRPr="00236469">
        <w:rPr>
          <w:rFonts w:eastAsia="Verdana" w:cs="Open Sans"/>
          <w:color w:val="000000"/>
          <w:spacing w:val="-13"/>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w:t>
      </w:r>
      <w:r w:rsidR="00C07027" w:rsidRPr="00236469">
        <w:rPr>
          <w:rFonts w:eastAsia="Verdana" w:cs="Open Sans"/>
          <w:color w:val="000000"/>
          <w:spacing w:val="2"/>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04FFD33A" w14:textId="77777777" w:rsidR="007246C1" w:rsidRPr="00236469" w:rsidRDefault="007246C1">
      <w:pPr>
        <w:rPr>
          <w:rFonts w:cs="Open Sans"/>
          <w:b/>
          <w:szCs w:val="22"/>
        </w:rPr>
      </w:pPr>
      <w:bookmarkStart w:id="193" w:name="_Toc266211491"/>
      <w:bookmarkStart w:id="194" w:name="_Toc266220401"/>
      <w:bookmarkEnd w:id="193"/>
      <w:bookmarkEnd w:id="194"/>
    </w:p>
    <w:p w14:paraId="6557174F" w14:textId="77777777" w:rsidR="007246C1" w:rsidRPr="00236469" w:rsidRDefault="007246C1">
      <w:pPr>
        <w:rPr>
          <w:rFonts w:cs="Open Sans"/>
          <w:b/>
          <w:szCs w:val="22"/>
        </w:rPr>
      </w:pPr>
    </w:p>
    <w:p w14:paraId="2555EAA2" w14:textId="77777777" w:rsidR="007246C1" w:rsidRPr="00236469" w:rsidRDefault="00C07027" w:rsidP="003C1D75">
      <w:pPr>
        <w:pStyle w:val="Ttulo1"/>
      </w:pPr>
      <w:bookmarkStart w:id="195" w:name="_Toc511938881"/>
      <w:bookmarkStart w:id="196" w:name="_Toc511939137"/>
      <w:bookmarkStart w:id="197" w:name="_Toc189662323"/>
      <w:bookmarkEnd w:id="195"/>
      <w:bookmarkEnd w:id="196"/>
      <w:r w:rsidRPr="00236469">
        <w:t>CAPÍTULO VII</w:t>
      </w:r>
      <w:bookmarkEnd w:id="197"/>
    </w:p>
    <w:p w14:paraId="6C17052B" w14:textId="77777777" w:rsidR="007246C1" w:rsidRPr="00236469" w:rsidRDefault="00C07027" w:rsidP="005472EA">
      <w:pPr>
        <w:pStyle w:val="Ttulo2"/>
        <w:rPr>
          <w:rFonts w:ascii="Open Sans" w:hAnsi="Open Sans" w:cs="Open Sans"/>
          <w:sz w:val="22"/>
          <w:szCs w:val="22"/>
        </w:rPr>
      </w:pPr>
      <w:bookmarkStart w:id="198" w:name="_Toc511938882"/>
      <w:bookmarkStart w:id="199" w:name="_Toc511939138"/>
      <w:bookmarkStart w:id="200" w:name="_Toc189662324"/>
      <w:bookmarkEnd w:id="198"/>
      <w:bookmarkEnd w:id="199"/>
      <w:r w:rsidRPr="00236469">
        <w:rPr>
          <w:rStyle w:val="Ttulo2Char"/>
          <w:rFonts w:ascii="Open Sans" w:hAnsi="Open Sans" w:cs="Open Sans"/>
          <w:b/>
          <w:sz w:val="22"/>
          <w:szCs w:val="22"/>
        </w:rPr>
        <w:t>DAS COMISSÕES</w:t>
      </w:r>
      <w:bookmarkEnd w:id="200"/>
    </w:p>
    <w:p w14:paraId="4A2E24ED" w14:textId="77777777" w:rsidR="007246C1" w:rsidRPr="00236469" w:rsidRDefault="007246C1">
      <w:pPr>
        <w:widowControl w:val="0"/>
        <w:jc w:val="center"/>
        <w:rPr>
          <w:rFonts w:cs="Open Sans"/>
          <w:b/>
          <w:caps/>
          <w:color w:val="000000"/>
          <w:szCs w:val="22"/>
        </w:rPr>
      </w:pPr>
    </w:p>
    <w:p w14:paraId="674B7DEC" w14:textId="77777777" w:rsidR="007246C1" w:rsidRPr="00236469" w:rsidRDefault="00C07027" w:rsidP="00467114">
      <w:pPr>
        <w:pStyle w:val="Ttulo3"/>
        <w:rPr>
          <w:rFonts w:ascii="Open Sans" w:hAnsi="Open Sans" w:cs="Open Sans"/>
          <w:sz w:val="22"/>
          <w:szCs w:val="22"/>
        </w:rPr>
      </w:pPr>
      <w:bookmarkStart w:id="201" w:name="_Toc511938883"/>
      <w:bookmarkStart w:id="202" w:name="_Toc511939139"/>
      <w:bookmarkStart w:id="203" w:name="_Toc189662325"/>
      <w:bookmarkEnd w:id="201"/>
      <w:bookmarkEnd w:id="202"/>
      <w:r w:rsidRPr="00236469">
        <w:rPr>
          <w:rFonts w:ascii="Open Sans" w:hAnsi="Open Sans" w:cs="Open Sans"/>
          <w:sz w:val="22"/>
          <w:szCs w:val="22"/>
        </w:rPr>
        <w:t>Seção I</w:t>
      </w:r>
      <w:bookmarkEnd w:id="203"/>
    </w:p>
    <w:p w14:paraId="562AC12B" w14:textId="77777777" w:rsidR="007246C1" w:rsidRPr="00236469" w:rsidRDefault="00C07027" w:rsidP="002845DB">
      <w:pPr>
        <w:pStyle w:val="Ttulo4"/>
        <w:rPr>
          <w:rFonts w:ascii="Open Sans" w:hAnsi="Open Sans" w:cs="Open Sans"/>
          <w:sz w:val="22"/>
          <w:szCs w:val="22"/>
        </w:rPr>
      </w:pPr>
      <w:bookmarkStart w:id="204" w:name="_Toc511938884"/>
      <w:bookmarkStart w:id="205" w:name="_Toc511939140"/>
      <w:bookmarkStart w:id="206" w:name="_Toc189662326"/>
      <w:bookmarkEnd w:id="204"/>
      <w:bookmarkEnd w:id="205"/>
      <w:r w:rsidRPr="00236469">
        <w:rPr>
          <w:rFonts w:ascii="Open Sans" w:hAnsi="Open Sans" w:cs="Open Sans"/>
          <w:sz w:val="22"/>
          <w:szCs w:val="22"/>
        </w:rPr>
        <w:t>Das Disposições Gerais</w:t>
      </w:r>
      <w:bookmarkEnd w:id="206"/>
    </w:p>
    <w:p w14:paraId="414160D1" w14:textId="77777777" w:rsidR="007246C1" w:rsidRPr="00236469" w:rsidRDefault="007246C1" w:rsidP="00467114">
      <w:pPr>
        <w:pStyle w:val="Ttulo3"/>
        <w:rPr>
          <w:rFonts w:ascii="Open Sans" w:hAnsi="Open Sans" w:cs="Open Sans"/>
          <w:sz w:val="22"/>
          <w:szCs w:val="22"/>
        </w:rPr>
      </w:pPr>
    </w:p>
    <w:p w14:paraId="1028D9BE" w14:textId="13798EDB" w:rsidR="00D878D7" w:rsidRDefault="00D878D7">
      <w:pPr>
        <w:ind w:firstLine="1418"/>
        <w:jc w:val="both"/>
        <w:rPr>
          <w:rFonts w:eastAsia="Verdana" w:cs="Open Sans"/>
          <w:spacing w:val="-7"/>
          <w:szCs w:val="22"/>
        </w:rPr>
      </w:pPr>
      <w:r w:rsidRPr="00D878D7">
        <w:rPr>
          <w:rFonts w:cs="Open Sans"/>
          <w:szCs w:val="22"/>
        </w:rPr>
        <w:t>Art.</w:t>
      </w:r>
      <w:r w:rsidRPr="00D878D7">
        <w:rPr>
          <w:rFonts w:eastAsia="Verdana" w:cs="Open Sans"/>
          <w:bCs/>
          <w:spacing w:val="15"/>
          <w:szCs w:val="22"/>
        </w:rPr>
        <w:t xml:space="preserve"> </w:t>
      </w:r>
      <w:r w:rsidRPr="00D878D7">
        <w:rPr>
          <w:rFonts w:eastAsia="Verdana" w:cs="Open Sans"/>
          <w:bCs/>
          <w:szCs w:val="22"/>
        </w:rPr>
        <w:t>53.</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são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3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à</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sse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A4A7EAD" w14:textId="2DD6452F" w:rsidR="007246C1" w:rsidRPr="00236469" w:rsidRDefault="007246C1">
      <w:pPr>
        <w:jc w:val="both"/>
        <w:rPr>
          <w:rFonts w:eastAsia="Verdana" w:cs="Open Sans"/>
          <w:szCs w:val="22"/>
        </w:rPr>
      </w:pPr>
    </w:p>
    <w:p w14:paraId="06EA813A" w14:textId="7789646A" w:rsidR="007246C1" w:rsidRPr="00236469"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15"/>
          <w:szCs w:val="22"/>
        </w:rPr>
        <w:t xml:space="preserve"> </w:t>
      </w:r>
      <w:r w:rsidRPr="00D878D7">
        <w:rPr>
          <w:rFonts w:eastAsia="Verdana" w:cs="Open Sans"/>
          <w:bCs/>
          <w:szCs w:val="22"/>
        </w:rPr>
        <w:t>1º</w:t>
      </w:r>
      <w:r w:rsidR="00C07027" w:rsidRPr="00236469">
        <w:rPr>
          <w:rFonts w:eastAsia="Verdana" w:cs="Open Sans"/>
          <w:b/>
          <w:bCs/>
          <w:spacing w:val="16"/>
          <w:szCs w:val="22"/>
        </w:rPr>
        <w:t xml:space="preserve"> </w:t>
      </w:r>
      <w:r w:rsidR="00C07027" w:rsidRPr="00236469">
        <w:rPr>
          <w:rFonts w:eastAsia="Verdana" w:cs="Open Sans"/>
          <w:szCs w:val="22"/>
        </w:rPr>
        <w:t>Não</w:t>
      </w:r>
      <w:r w:rsidR="00C07027" w:rsidRPr="00236469">
        <w:rPr>
          <w:rFonts w:eastAsia="Verdana" w:cs="Open Sans"/>
          <w:spacing w:val="1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pacing w:val="61"/>
          <w:szCs w:val="22"/>
        </w:rPr>
        <w:t xml:space="preserve"> </w:t>
      </w:r>
      <w:r w:rsidR="00C07027" w:rsidRPr="00236469">
        <w:rPr>
          <w:rFonts w:eastAsia="Verdana" w:cs="Open Sans"/>
          <w:spacing w:val="-1"/>
          <w:szCs w:val="22"/>
        </w:rPr>
        <w:t>ENAMAT</w:t>
      </w:r>
      <w:r w:rsidR="00C07027" w:rsidRPr="00236469">
        <w:rPr>
          <w:rFonts w:eastAsia="Verdana" w:cs="Open Sans"/>
          <w:szCs w:val="22"/>
        </w:rPr>
        <w:t>.</w:t>
      </w:r>
    </w:p>
    <w:p w14:paraId="6D6C4165" w14:textId="77777777" w:rsidR="007246C1" w:rsidRPr="00236469" w:rsidRDefault="007246C1">
      <w:pPr>
        <w:ind w:firstLine="1418"/>
        <w:jc w:val="both"/>
        <w:rPr>
          <w:rFonts w:eastAsia="Verdana" w:cs="Open Sans"/>
          <w:szCs w:val="22"/>
          <w:u w:val="single" w:color="0000FF"/>
        </w:rPr>
      </w:pPr>
    </w:p>
    <w:p w14:paraId="6D15A9CA" w14:textId="03EAD57B"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67"/>
          <w:szCs w:val="22"/>
        </w:rPr>
        <w:t xml:space="preserve"> </w:t>
      </w:r>
      <w:r w:rsidRPr="00D878D7">
        <w:rPr>
          <w:rFonts w:eastAsia="Verdana" w:cs="Open Sans"/>
          <w:bCs/>
          <w:szCs w:val="22"/>
        </w:rPr>
        <w:t>2º</w:t>
      </w:r>
      <w:r w:rsidR="00C07027" w:rsidRPr="00236469">
        <w:rPr>
          <w:rFonts w:eastAsia="Verdana" w:cs="Open Sans"/>
          <w:b/>
          <w:bCs/>
          <w:spacing w:val="66"/>
          <w:szCs w:val="22"/>
        </w:rPr>
        <w:t xml:space="preserve"> </w:t>
      </w:r>
      <w:r w:rsidR="00C07027" w:rsidRPr="00236469">
        <w:rPr>
          <w:rFonts w:eastAsia="Verdana" w:cs="Open Sans"/>
          <w:szCs w:val="22"/>
        </w:rPr>
        <w:t>A</w:t>
      </w:r>
      <w:r w:rsidR="00C07027" w:rsidRPr="00236469">
        <w:rPr>
          <w:rFonts w:eastAsia="Verdana" w:cs="Open Sans"/>
          <w:spacing w:val="6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Ministro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731F8C03" w14:textId="77777777" w:rsidR="007246C1" w:rsidRPr="00236469" w:rsidRDefault="007246C1">
      <w:pPr>
        <w:ind w:firstLine="1418"/>
        <w:jc w:val="both"/>
        <w:rPr>
          <w:rFonts w:eastAsia="Verdana" w:cs="Open Sans"/>
          <w:szCs w:val="22"/>
        </w:rPr>
      </w:pPr>
    </w:p>
    <w:p w14:paraId="57B5DCB6" w14:textId="6843C01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1</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ul</w:t>
      </w:r>
      <w:r w:rsidR="00C07027" w:rsidRPr="00236469">
        <w:rPr>
          <w:rFonts w:eastAsia="Verdana" w:cs="Open Sans"/>
          <w:szCs w:val="22"/>
        </w:rPr>
        <w:t>ar</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pacing w:val="2"/>
          <w:szCs w:val="22"/>
        </w:rPr>
        <w:t>s</w:t>
      </w:r>
      <w:r w:rsidR="00C07027" w:rsidRPr="00236469">
        <w:rPr>
          <w:rFonts w:eastAsia="Verdana" w:cs="Open Sans"/>
          <w:szCs w:val="22"/>
        </w:rPr>
        <w:t>são</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uint</w:t>
      </w:r>
      <w:r w:rsidR="00C07027" w:rsidRPr="00236469">
        <w:rPr>
          <w:rFonts w:eastAsia="Verdana" w:cs="Open Sans"/>
          <w:spacing w:val="1"/>
          <w:szCs w:val="22"/>
        </w:rPr>
        <w:t>e</w:t>
      </w:r>
      <w:r w:rsidR="00C07027" w:rsidRPr="00236469">
        <w:rPr>
          <w:rFonts w:eastAsia="Verdana" w:cs="Open Sans"/>
          <w:szCs w:val="22"/>
        </w:rPr>
        <w:t>.</w:t>
      </w:r>
    </w:p>
    <w:p w14:paraId="0E565735" w14:textId="0A36144F" w:rsidR="007246C1" w:rsidRPr="00236469" w:rsidRDefault="007246C1">
      <w:pPr>
        <w:ind w:firstLine="1418"/>
        <w:jc w:val="both"/>
        <w:rPr>
          <w:rFonts w:cs="Open Sans"/>
          <w:szCs w:val="22"/>
        </w:rPr>
      </w:pPr>
    </w:p>
    <w:p w14:paraId="215C3791" w14:textId="099CD2DA"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54.</w:t>
      </w:r>
      <w:r w:rsidR="00C07027" w:rsidRPr="00236469">
        <w:rPr>
          <w:rFonts w:eastAsia="Verdana" w:cs="Open Sans"/>
          <w:b/>
          <w:bC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tint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m.</w:t>
      </w:r>
    </w:p>
    <w:p w14:paraId="69CC68B3" w14:textId="77777777" w:rsidR="007246C1" w:rsidRPr="00236469" w:rsidRDefault="007246C1">
      <w:pPr>
        <w:ind w:firstLine="1418"/>
        <w:jc w:val="both"/>
        <w:rPr>
          <w:rFonts w:eastAsia="Verdana" w:cs="Open Sans"/>
          <w:spacing w:val="-1"/>
          <w:szCs w:val="22"/>
        </w:rPr>
      </w:pPr>
    </w:p>
    <w:p w14:paraId="61D98F9D" w14:textId="2A4277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55.</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72676C2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p>
    <w:p w14:paraId="32B9E5FF"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6"/>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7077AA0A" w14:textId="1CAFD8B6" w:rsidR="00CF7C89" w:rsidRPr="00236469" w:rsidRDefault="00C07027" w:rsidP="007F311B">
      <w:pPr>
        <w:pStyle w:val="BDTEXTOGERAL"/>
        <w:rPr>
          <w:rFonts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um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w:t>
      </w:r>
      <w:r w:rsidRPr="00236469">
        <w:rPr>
          <w:rFonts w:eastAsia="Verdana" w:cs="Open Sans"/>
          <w:spacing w:val="1"/>
          <w:szCs w:val="22"/>
        </w:rPr>
        <w:t>o</w:t>
      </w:r>
      <w:r w:rsidR="00CF7C89" w:rsidRPr="00236469">
        <w:rPr>
          <w:rFonts w:eastAsia="Verdana" w:cs="Open Sans"/>
          <w:spacing w:val="1"/>
          <w:szCs w:val="22"/>
        </w:rPr>
        <w:t xml:space="preserve"> e Memória</w:t>
      </w:r>
      <w:r w:rsidRPr="00236469">
        <w:rPr>
          <w:rFonts w:eastAsia="Verdana" w:cs="Open Sans"/>
          <w:szCs w:val="22"/>
        </w:rPr>
        <w:t>.</w:t>
      </w:r>
      <w:r w:rsidR="00CF7C89" w:rsidRPr="00236469">
        <w:rPr>
          <w:rFonts w:cs="Open Sans"/>
          <w:szCs w:val="22"/>
        </w:rPr>
        <w:t xml:space="preserve"> (</w:t>
      </w:r>
      <w:hyperlink r:id="rId53" w:history="1">
        <w:r w:rsidR="00CF7C89" w:rsidRPr="00236469">
          <w:rPr>
            <w:rStyle w:val="Hyperlink"/>
            <w:rFonts w:cs="Open Sans"/>
            <w:i/>
            <w:szCs w:val="22"/>
          </w:rPr>
          <w:t>Redação dada pela Emenda Regimental n. 1, de 26 de outubro de 2020</w:t>
        </w:r>
      </w:hyperlink>
      <w:proofErr w:type="gramStart"/>
      <w:r w:rsidR="00CF7C89" w:rsidRPr="00236469">
        <w:rPr>
          <w:rFonts w:cs="Open Sans"/>
          <w:szCs w:val="22"/>
        </w:rPr>
        <w:t>)</w:t>
      </w:r>
      <w:proofErr w:type="gramEnd"/>
    </w:p>
    <w:p w14:paraId="6041A748" w14:textId="55203BC6" w:rsidR="007F311B" w:rsidRPr="00236469" w:rsidRDefault="008C6B61" w:rsidP="007F311B">
      <w:pPr>
        <w:pStyle w:val="BDTEXTOGERAL"/>
        <w:rPr>
          <w:rFonts w:cs="Open Sans"/>
          <w:szCs w:val="22"/>
        </w:rPr>
      </w:pPr>
      <w:hyperlink r:id="rId54" w:history="1"/>
      <w:r w:rsidR="007F311B" w:rsidRPr="00236469">
        <w:rPr>
          <w:rFonts w:cs="Open Sans"/>
          <w:szCs w:val="22"/>
        </w:rPr>
        <w:t>IV - Comissão de Acessibilidade, Diversidade e Inclusão. (</w:t>
      </w:r>
      <w:hyperlink r:id="rId55" w:history="1">
        <w:r w:rsidR="007F311B" w:rsidRPr="00236469">
          <w:rPr>
            <w:rStyle w:val="Hyperlink"/>
            <w:rFonts w:cs="Open Sans"/>
            <w:i/>
            <w:szCs w:val="22"/>
          </w:rPr>
          <w:t>Redação dada pela Emenda Regimental n. 4, de 16 de maio de 2022</w:t>
        </w:r>
      </w:hyperlink>
      <w:proofErr w:type="gramStart"/>
      <w:r w:rsidR="007F311B" w:rsidRPr="00236469">
        <w:rPr>
          <w:rFonts w:cs="Open Sans"/>
          <w:szCs w:val="22"/>
        </w:rPr>
        <w:t>)</w:t>
      </w:r>
      <w:proofErr w:type="gramEnd"/>
    </w:p>
    <w:p w14:paraId="5B3310BE" w14:textId="0DF87843" w:rsidR="00190354" w:rsidRDefault="00190354" w:rsidP="00190354">
      <w:pPr>
        <w:widowControl w:val="0"/>
        <w:ind w:firstLine="1418"/>
        <w:jc w:val="both"/>
        <w:rPr>
          <w:rStyle w:val="BDTEXTOGERALChar"/>
        </w:rPr>
      </w:pPr>
      <w:r w:rsidRPr="00AF4046">
        <w:rPr>
          <w:szCs w:val="22"/>
        </w:rPr>
        <w:t>V - Comissão Gestora de Precedentes.</w:t>
      </w:r>
      <w:r w:rsidRPr="008B7D8C">
        <w:rPr>
          <w:rStyle w:val="BDTEXTOGERALChar"/>
        </w:rPr>
        <w:t xml:space="preserve"> (</w:t>
      </w:r>
      <w:hyperlink r:id="rId56" w:history="1">
        <w:r>
          <w:rPr>
            <w:rStyle w:val="HiperlinkAtualizacaoAtoChar"/>
          </w:rPr>
          <w:t>Incluído pela Emenda Regimental n. 7, de 25 de novembro de 2024</w:t>
        </w:r>
      </w:hyperlink>
      <w:r w:rsidRPr="008B7D8C">
        <w:rPr>
          <w:rStyle w:val="BDTEXTOGERALChar"/>
        </w:rPr>
        <w:t>)</w:t>
      </w:r>
    </w:p>
    <w:p w14:paraId="1D0EEA5D" w14:textId="77777777" w:rsidR="007F311B" w:rsidRPr="00236469" w:rsidRDefault="007F311B" w:rsidP="007F311B">
      <w:pPr>
        <w:pStyle w:val="BDTEXTOGERAL"/>
        <w:rPr>
          <w:rFonts w:cs="Open Sans"/>
          <w:szCs w:val="22"/>
        </w:rPr>
      </w:pPr>
    </w:p>
    <w:p w14:paraId="458C500F" w14:textId="1E42DB3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BBBD1E3" w14:textId="77777777" w:rsidR="00D878D7" w:rsidRDefault="00C07027">
      <w:pPr>
        <w:ind w:firstLine="1418"/>
        <w:jc w:val="both"/>
        <w:rPr>
          <w:rFonts w:eastAsia="Verdana" w:cs="Open Sans"/>
          <w:spacing w:val="-12"/>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 xml:space="preserve">- </w:t>
      </w:r>
      <w:r w:rsidRPr="00236469">
        <w:rPr>
          <w:rFonts w:eastAsia="Verdana" w:cs="Open Sans"/>
          <w:spacing w:val="2"/>
          <w:szCs w:val="22"/>
        </w:rPr>
        <w:t>s</w:t>
      </w:r>
      <w:r w:rsidRPr="00236469">
        <w:rPr>
          <w:rFonts w:eastAsia="Verdana" w:cs="Open Sans"/>
          <w:spacing w:val="-1"/>
          <w:szCs w:val="22"/>
        </w:rPr>
        <w:t>ug</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 xml:space="preserve">r ao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n</w:t>
      </w:r>
      <w:r w:rsidRPr="00236469">
        <w:rPr>
          <w:rFonts w:eastAsia="Verdana" w:cs="Open Sans"/>
          <w:szCs w:val="22"/>
        </w:rPr>
        <w:t xml:space="preserve">al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 xml:space="preserve">ço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9"/>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0F81EDB0" w14:textId="20B931E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ut</w:t>
      </w:r>
      <w:r w:rsidRPr="00236469">
        <w:rPr>
          <w:rFonts w:eastAsia="Verdana" w:cs="Open Sans"/>
          <w:spacing w:val="1"/>
          <w:szCs w:val="22"/>
        </w:rPr>
        <w:t>r</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zCs w:val="22"/>
        </w:rPr>
        <w:t>ass</w:t>
      </w:r>
      <w:r w:rsidRPr="00236469">
        <w:rPr>
          <w:rFonts w:eastAsia="Verdana" w:cs="Open Sans"/>
          <w:spacing w:val="-1"/>
          <w:szCs w:val="22"/>
        </w:rPr>
        <w:t>u</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2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015A7BBB" w14:textId="77777777" w:rsidR="00467114" w:rsidRPr="00236469" w:rsidRDefault="00467114">
      <w:pPr>
        <w:ind w:firstLine="1418"/>
        <w:jc w:val="both"/>
        <w:rPr>
          <w:rFonts w:eastAsia="Verdana" w:cs="Open Sans"/>
          <w:szCs w:val="22"/>
        </w:rPr>
      </w:pPr>
    </w:p>
    <w:p w14:paraId="342EB771" w14:textId="5030DD3D" w:rsidR="00154095" w:rsidRPr="00236469" w:rsidRDefault="00154095">
      <w:pPr>
        <w:ind w:firstLine="1418"/>
        <w:jc w:val="both"/>
        <w:rPr>
          <w:rFonts w:eastAsia="Verdana" w:cs="Open Sans"/>
          <w:szCs w:val="22"/>
        </w:rPr>
      </w:pPr>
      <w:r w:rsidRPr="000F220C">
        <w:rPr>
          <w:rFonts w:eastAsia="Verdana" w:cs="Open Sans"/>
          <w:szCs w:val="22"/>
        </w:rPr>
        <w:t>Art. 56-A</w:t>
      </w:r>
      <w:r w:rsidR="00C41B61" w:rsidRPr="000F220C">
        <w:rPr>
          <w:rFonts w:eastAsia="Verdana" w:cs="Open Sans"/>
          <w:szCs w:val="22"/>
        </w:rPr>
        <w:t>.</w:t>
      </w:r>
      <w:r w:rsidRPr="000F220C">
        <w:rPr>
          <w:rFonts w:eastAsia="Verdana" w:cs="Open Sans"/>
          <w:szCs w:val="22"/>
        </w:rPr>
        <w:t xml:space="preserve"> </w:t>
      </w:r>
      <w:r w:rsidRPr="00236469">
        <w:rPr>
          <w:rFonts w:eastAsia="Verdana" w:cs="Open Sans"/>
          <w:szCs w:val="22"/>
        </w:rPr>
        <w:t>Em caso de afastamento definitivo de membro titular de comissão permanente, ocupará a vaga o respectivo suplente, durante o período remanescente do mandato do sucedido, procedendo-se à eleição de novo suplente.</w:t>
      </w:r>
      <w:r w:rsidR="00C41B61" w:rsidRPr="00236469">
        <w:rPr>
          <w:rFonts w:cs="Open Sans"/>
          <w:color w:val="000000"/>
          <w:szCs w:val="22"/>
        </w:rPr>
        <w:t xml:space="preserve"> </w:t>
      </w:r>
      <w:r w:rsidR="00C41B61" w:rsidRPr="00236469">
        <w:rPr>
          <w:rFonts w:cs="Open Sans"/>
          <w:szCs w:val="22"/>
        </w:rPr>
        <w:t>(</w:t>
      </w:r>
      <w:hyperlink r:id="rId57" w:history="1">
        <w:r w:rsidR="00C41B61" w:rsidRPr="00236469">
          <w:rPr>
            <w:rStyle w:val="Hyperlink"/>
            <w:rFonts w:cs="Open Sans"/>
            <w:i/>
            <w:szCs w:val="22"/>
          </w:rPr>
          <w:t>Incluído pelo Ato Regimental n. 1, de 26 de outubro de 2020</w:t>
        </w:r>
      </w:hyperlink>
      <w:r w:rsidR="00C41B61" w:rsidRPr="00236469">
        <w:rPr>
          <w:rFonts w:cs="Open Sans"/>
          <w:szCs w:val="22"/>
        </w:rPr>
        <w:t>)</w:t>
      </w:r>
    </w:p>
    <w:p w14:paraId="06883017" w14:textId="77777777" w:rsidR="007246C1" w:rsidRDefault="007246C1">
      <w:pPr>
        <w:widowControl w:val="0"/>
        <w:ind w:firstLine="851"/>
        <w:jc w:val="both"/>
        <w:rPr>
          <w:rFonts w:cs="Open Sans"/>
          <w:color w:val="000000"/>
          <w:szCs w:val="22"/>
        </w:rPr>
      </w:pPr>
    </w:p>
    <w:p w14:paraId="54943646" w14:textId="7DA3EAB3" w:rsidR="000F220C" w:rsidRDefault="000F220C" w:rsidP="000F220C">
      <w:pPr>
        <w:widowControl w:val="0"/>
        <w:ind w:firstLine="1418"/>
        <w:jc w:val="both"/>
        <w:rPr>
          <w:rStyle w:val="BDTEXTOGERALChar"/>
        </w:rPr>
      </w:pPr>
      <w:r w:rsidRPr="00AF4046">
        <w:rPr>
          <w:szCs w:val="22"/>
        </w:rPr>
        <w:t>Art. 56-B. As Comissões permanentes contarão com estrutura de apoio adequada ao cumprimento de suas atribuições.</w:t>
      </w:r>
      <w:r w:rsidRPr="008B7D8C">
        <w:rPr>
          <w:rStyle w:val="BDTEXTOGERALChar"/>
        </w:rPr>
        <w:t xml:space="preserve"> (</w:t>
      </w:r>
      <w:hyperlink r:id="rId58" w:history="1">
        <w:r>
          <w:rPr>
            <w:rStyle w:val="HiperlinkAtualizacaoAtoChar"/>
          </w:rPr>
          <w:t>Incluído pela Emenda Regimental n. 7, de 25 de novembro de 2024</w:t>
        </w:r>
      </w:hyperlink>
      <w:r w:rsidRPr="008B7D8C">
        <w:rPr>
          <w:rStyle w:val="BDTEXTOGERALChar"/>
        </w:rPr>
        <w:t>)</w:t>
      </w:r>
    </w:p>
    <w:p w14:paraId="77443041" w14:textId="77777777" w:rsidR="000F220C" w:rsidRDefault="000F220C" w:rsidP="000F220C">
      <w:pPr>
        <w:widowControl w:val="0"/>
        <w:ind w:firstLine="1418"/>
        <w:jc w:val="both"/>
        <w:rPr>
          <w:rStyle w:val="BDTEXTOGERALChar"/>
        </w:rPr>
      </w:pPr>
    </w:p>
    <w:p w14:paraId="54F2F412" w14:textId="385A3230" w:rsidR="000F220C" w:rsidRDefault="000F220C" w:rsidP="000F220C">
      <w:pPr>
        <w:widowControl w:val="0"/>
        <w:ind w:firstLine="1418"/>
        <w:jc w:val="both"/>
        <w:rPr>
          <w:rStyle w:val="BDTEXTOGERALChar"/>
        </w:rPr>
      </w:pPr>
      <w:r w:rsidRPr="00AF4046">
        <w:rPr>
          <w:szCs w:val="22"/>
        </w:rPr>
        <w:t xml:space="preserve">Parágrafo único. As Comissões permanentes realizarão reunião mensal ordinária, e extraordinária, quando necessário, para o atendimento adequado de suas atribuições e registrará em ata as deliberações, propostas, pareceres e demais </w:t>
      </w:r>
      <w:r w:rsidRPr="00AF4046">
        <w:rPr>
          <w:szCs w:val="22"/>
        </w:rPr>
        <w:lastRenderedPageBreak/>
        <w:t>elementos pertinentes.</w:t>
      </w:r>
      <w:r w:rsidRPr="008B7D8C">
        <w:rPr>
          <w:rStyle w:val="BDTEXTOGERALChar"/>
        </w:rPr>
        <w:t xml:space="preserve"> (</w:t>
      </w:r>
      <w:hyperlink r:id="rId59" w:history="1">
        <w:r>
          <w:rPr>
            <w:rStyle w:val="HiperlinkAtualizacaoAtoChar"/>
          </w:rPr>
          <w:t>Incluído pela Emenda Regimental n. 7, de 25 de novembro de 2024</w:t>
        </w:r>
      </w:hyperlink>
      <w:r w:rsidRPr="008B7D8C">
        <w:rPr>
          <w:rStyle w:val="BDTEXTOGERALChar"/>
        </w:rPr>
        <w:t>)</w:t>
      </w:r>
    </w:p>
    <w:p w14:paraId="6A22D00B" w14:textId="77777777" w:rsidR="000F220C" w:rsidRPr="00236469" w:rsidRDefault="000F220C">
      <w:pPr>
        <w:widowControl w:val="0"/>
        <w:ind w:firstLine="851"/>
        <w:jc w:val="both"/>
        <w:rPr>
          <w:rFonts w:cs="Open Sans"/>
          <w:color w:val="000000"/>
          <w:szCs w:val="22"/>
        </w:rPr>
      </w:pPr>
    </w:p>
    <w:p w14:paraId="31A989D8" w14:textId="77777777" w:rsidR="007246C1" w:rsidRPr="00236469" w:rsidRDefault="007246C1">
      <w:pPr>
        <w:widowControl w:val="0"/>
        <w:ind w:firstLine="851"/>
        <w:jc w:val="both"/>
        <w:rPr>
          <w:rFonts w:cs="Open Sans"/>
          <w:color w:val="000000"/>
          <w:szCs w:val="22"/>
        </w:rPr>
      </w:pPr>
    </w:p>
    <w:p w14:paraId="5019F2BE" w14:textId="074956E1" w:rsidR="007246C1" w:rsidRPr="00236469" w:rsidRDefault="00C07027" w:rsidP="00467114">
      <w:pPr>
        <w:pStyle w:val="Ttulo3"/>
        <w:rPr>
          <w:rFonts w:ascii="Open Sans" w:hAnsi="Open Sans" w:cs="Open Sans"/>
          <w:sz w:val="22"/>
          <w:szCs w:val="22"/>
        </w:rPr>
      </w:pPr>
      <w:bookmarkStart w:id="207" w:name="_Toc511938885"/>
      <w:bookmarkStart w:id="208" w:name="_Toc511939141"/>
      <w:bookmarkStart w:id="209" w:name="_Toc189662327"/>
      <w:bookmarkEnd w:id="207"/>
      <w:bookmarkEnd w:id="208"/>
      <w:r w:rsidRPr="00236469">
        <w:rPr>
          <w:rFonts w:ascii="Open Sans" w:hAnsi="Open Sans" w:cs="Open Sans"/>
          <w:sz w:val="22"/>
          <w:szCs w:val="22"/>
        </w:rPr>
        <w:t>Seção II</w:t>
      </w:r>
      <w:bookmarkEnd w:id="209"/>
    </w:p>
    <w:p w14:paraId="0E82439C" w14:textId="77777777" w:rsidR="007246C1" w:rsidRPr="00236469" w:rsidRDefault="00C07027" w:rsidP="002845DB">
      <w:pPr>
        <w:pStyle w:val="Ttulo4"/>
        <w:rPr>
          <w:rFonts w:ascii="Open Sans" w:hAnsi="Open Sans" w:cs="Open Sans"/>
          <w:sz w:val="22"/>
          <w:szCs w:val="22"/>
        </w:rPr>
      </w:pPr>
      <w:bookmarkStart w:id="210" w:name="_Toc511938886"/>
      <w:bookmarkStart w:id="211" w:name="_Toc511939142"/>
      <w:bookmarkStart w:id="212" w:name="_Toc499858735"/>
      <w:bookmarkStart w:id="213" w:name="_Toc189662328"/>
      <w:bookmarkEnd w:id="210"/>
      <w:bookmarkEnd w:id="211"/>
      <w:bookmarkEnd w:id="212"/>
      <w:r w:rsidRPr="00236469">
        <w:rPr>
          <w:rFonts w:ascii="Open Sans" w:hAnsi="Open Sans" w:cs="Open Sans"/>
          <w:sz w:val="22"/>
          <w:szCs w:val="22"/>
        </w:rPr>
        <w:t>Da Comissão de Regimento Interno</w:t>
      </w:r>
      <w:bookmarkEnd w:id="213"/>
    </w:p>
    <w:p w14:paraId="36687052" w14:textId="77777777" w:rsidR="007246C1" w:rsidRPr="00236469" w:rsidRDefault="007246C1">
      <w:pPr>
        <w:widowControl w:val="0"/>
        <w:jc w:val="center"/>
        <w:outlineLvl w:val="2"/>
        <w:rPr>
          <w:rFonts w:cs="Open Sans"/>
          <w:b/>
          <w:szCs w:val="22"/>
        </w:rPr>
      </w:pPr>
    </w:p>
    <w:p w14:paraId="5FA9B98D" w14:textId="05D751B9" w:rsidR="007246C1" w:rsidRPr="00236469" w:rsidRDefault="00D878D7">
      <w:pPr>
        <w:widowControl w:val="0"/>
        <w:ind w:firstLine="1418"/>
        <w:jc w:val="both"/>
        <w:rPr>
          <w:rFonts w:cs="Open Sans"/>
          <w:szCs w:val="22"/>
        </w:rPr>
      </w:pPr>
      <w:r w:rsidRPr="00D878D7">
        <w:rPr>
          <w:rFonts w:cs="Open Sans"/>
          <w:szCs w:val="22"/>
        </w:rPr>
        <w:t>Art. 57.</w:t>
      </w:r>
      <w:r w:rsidR="00C07027" w:rsidRPr="00236469">
        <w:rPr>
          <w:rFonts w:cs="Open Sans"/>
          <w:b/>
          <w:szCs w:val="22"/>
        </w:rPr>
        <w:t xml:space="preserve"> </w:t>
      </w:r>
      <w:r w:rsidR="00C07027" w:rsidRPr="00236469">
        <w:rPr>
          <w:rFonts w:cs="Open Sans"/>
          <w:szCs w:val="22"/>
        </w:rPr>
        <w:t>A Comissão de Regimento Interno é formada por 3 (três) Ministros titulares e um suplente, designados pelo Órgão Especial, recaindo a escolha, preferencialmente, sobre os membros mais antigos da Corte, excluídos os que exercem cargo de direção do Tribunal, o Diretor e o Vice-Diretor da Escola Nacional de Formação e Aperfeiçoamento de Magistrados do Trabalho - ENAMAT.</w:t>
      </w:r>
    </w:p>
    <w:p w14:paraId="6F6FFE67" w14:textId="77777777" w:rsidR="00D878D7" w:rsidRDefault="00D878D7">
      <w:pPr>
        <w:widowControl w:val="0"/>
        <w:ind w:firstLine="851"/>
        <w:jc w:val="both"/>
        <w:rPr>
          <w:rFonts w:cs="Open Sans"/>
          <w:szCs w:val="22"/>
        </w:rPr>
      </w:pPr>
    </w:p>
    <w:p w14:paraId="75D0A155" w14:textId="3D65735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58.</w:t>
      </w:r>
      <w:r w:rsidR="00C07027" w:rsidRPr="00236469">
        <w:rPr>
          <w:rFonts w:eastAsia="Verdana" w:cs="Open Sans"/>
          <w:b/>
          <w:bCs/>
          <w:szCs w:val="22"/>
        </w:rPr>
        <w:t xml:space="preserve"> </w:t>
      </w:r>
      <w:r w:rsidR="00C07027" w:rsidRPr="00236469">
        <w:rPr>
          <w:rFonts w:eastAsia="Verdana" w:cs="Open Sans"/>
          <w:szCs w:val="22"/>
        </w:rPr>
        <w:t>À</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pacing w:val="1"/>
          <w:szCs w:val="22"/>
        </w:rPr>
        <w:t>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w:t>
      </w:r>
    </w:p>
    <w:p w14:paraId="5A7EBC7E" w14:textId="77777777" w:rsidR="00D878D7" w:rsidRDefault="00C07027">
      <w:pPr>
        <w:ind w:firstLine="1418"/>
        <w:jc w:val="both"/>
        <w:rPr>
          <w:rFonts w:eastAsia="Verdana" w:cs="Open Sans"/>
          <w:spacing w:val="-5"/>
          <w:szCs w:val="22"/>
        </w:rPr>
      </w:pPr>
      <w:r w:rsidRPr="00236469">
        <w:rPr>
          <w:rFonts w:eastAsia="Verdana" w:cs="Open Sans"/>
          <w:szCs w:val="22"/>
        </w:rPr>
        <w:t>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ze</w:t>
      </w:r>
      <w:r w:rsidRPr="00236469">
        <w:rPr>
          <w:rFonts w:eastAsia="Verdana" w:cs="Open Sans"/>
          <w:spacing w:val="-1"/>
          <w:szCs w:val="22"/>
        </w:rPr>
        <w:t>l</w:t>
      </w:r>
      <w:r w:rsidRPr="00236469">
        <w:rPr>
          <w:rFonts w:eastAsia="Verdana" w:cs="Open Sans"/>
          <w:szCs w:val="22"/>
        </w:rPr>
        <w:t>ar</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tu</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zCs w:val="22"/>
        </w:rPr>
        <w:t xml:space="preserve">ao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m</w:t>
      </w:r>
      <w:r w:rsidRPr="00236469">
        <w:rPr>
          <w:rFonts w:eastAsia="Verdana" w:cs="Open Sans"/>
          <w:spacing w:val="7"/>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or, bem assim</w:t>
      </w:r>
      <w:r w:rsidRPr="00236469">
        <w:rPr>
          <w:rFonts w:eastAsia="Verdana" w:cs="Open Sans"/>
          <w:spacing w:val="5"/>
          <w:szCs w:val="22"/>
        </w:rPr>
        <w:t xml:space="preserve"> </w:t>
      </w:r>
      <w:r w:rsidRPr="00236469">
        <w:rPr>
          <w:rFonts w:eastAsia="Verdana" w:cs="Open Sans"/>
          <w:spacing w:val="-1"/>
          <w:szCs w:val="22"/>
        </w:rPr>
        <w:t>emi</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as propostas de iniciativa dos membros da Corte para alteração, criação ou cancelamento de artigos;</w:t>
      </w:r>
    </w:p>
    <w:p w14:paraId="681B17BA" w14:textId="367FA8E2"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2"/>
          <w:szCs w:val="22"/>
        </w:rPr>
        <w:t>v</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tér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it</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6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8"/>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 xml:space="preserve">al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E14F370" w14:textId="4B12182C" w:rsidR="00CF7C89" w:rsidRPr="00236469" w:rsidRDefault="00CF7C89" w:rsidP="007F311B">
      <w:pPr>
        <w:pStyle w:val="BDTEXTOGERAL"/>
        <w:rPr>
          <w:rFonts w:cs="Open Sans"/>
          <w:szCs w:val="22"/>
        </w:rPr>
      </w:pPr>
      <w:r w:rsidRPr="00236469">
        <w:rPr>
          <w:rFonts w:cs="Open Sans"/>
          <w:szCs w:val="22"/>
        </w:rPr>
        <w:t>III - opinar, quando solicitado, sobre propostas de edição de resoluções, instruções normativas e resoluções administrativas. (</w:t>
      </w:r>
      <w:hyperlink r:id="rId60" w:history="1">
        <w:r w:rsidRPr="00236469">
          <w:rPr>
            <w:rStyle w:val="Hyperlink"/>
            <w:rFonts w:cs="Open Sans"/>
            <w:i/>
            <w:szCs w:val="22"/>
          </w:rPr>
          <w:t>Redação dada pela Emenda Regimental n. 1, de 26 de outubro de 2020</w:t>
        </w:r>
      </w:hyperlink>
      <w:proofErr w:type="gramStart"/>
      <w:r w:rsidRPr="00236469">
        <w:rPr>
          <w:rFonts w:cs="Open Sans"/>
          <w:szCs w:val="22"/>
        </w:rPr>
        <w:t>)</w:t>
      </w:r>
      <w:proofErr w:type="gramEnd"/>
    </w:p>
    <w:p w14:paraId="6DCB4D37" w14:textId="02360971" w:rsidR="007246C1" w:rsidRPr="00236469" w:rsidRDefault="007246C1" w:rsidP="00CF7C89">
      <w:pPr>
        <w:ind w:firstLine="1418"/>
        <w:jc w:val="both"/>
        <w:rPr>
          <w:rFonts w:eastAsia="Verdana" w:cs="Open Sans"/>
          <w:szCs w:val="22"/>
        </w:rPr>
      </w:pPr>
    </w:p>
    <w:p w14:paraId="2B5E2773" w14:textId="5C9A4D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parecer sobre propostas de alteração, criação ou cancelamento de artigos do Regimento Interno e dos atos normativos a que se referem os incisos I e III deste artigo deverá ser encaminhado pela Comissão no prazo de 30 (trinta) dias ao Presidente, o qual a submeterá ao Tribunal Pleno.</w:t>
      </w:r>
    </w:p>
    <w:p w14:paraId="561C32FA" w14:textId="77777777" w:rsidR="007246C1" w:rsidRPr="00236469" w:rsidRDefault="007246C1">
      <w:pPr>
        <w:jc w:val="both"/>
        <w:rPr>
          <w:rFonts w:cs="Open Sans"/>
          <w:szCs w:val="22"/>
        </w:rPr>
      </w:pPr>
    </w:p>
    <w:p w14:paraId="12DC969C" w14:textId="77777777" w:rsidR="007246C1" w:rsidRPr="00236469" w:rsidRDefault="007246C1" w:rsidP="00467114">
      <w:pPr>
        <w:pStyle w:val="Ttulo3"/>
        <w:rPr>
          <w:rFonts w:ascii="Open Sans" w:hAnsi="Open Sans" w:cs="Open Sans"/>
          <w:sz w:val="22"/>
          <w:szCs w:val="22"/>
        </w:rPr>
      </w:pPr>
      <w:bookmarkStart w:id="214" w:name="_Toc338194671"/>
      <w:bookmarkStart w:id="215" w:name="_Toc406518616"/>
      <w:bookmarkStart w:id="216" w:name="_Toc451956162"/>
      <w:bookmarkStart w:id="217" w:name="_Toc451956426"/>
      <w:bookmarkStart w:id="218" w:name="_Toc451957460"/>
      <w:bookmarkStart w:id="219" w:name="_Toc451957726"/>
      <w:bookmarkStart w:id="220" w:name="_Toc451957986"/>
      <w:bookmarkStart w:id="221" w:name="_Toc451958247"/>
      <w:bookmarkStart w:id="222" w:name="_Toc451960876"/>
      <w:bookmarkStart w:id="223" w:name="_Toc499858737"/>
      <w:bookmarkStart w:id="224" w:name="_Toc266220431"/>
      <w:bookmarkStart w:id="225" w:name="_Toc3381929311"/>
      <w:bookmarkStart w:id="226" w:name="_Toc3381946701"/>
      <w:bookmarkStart w:id="227" w:name="_Toc4065186151"/>
      <w:bookmarkStart w:id="228" w:name="_Toc4519561611"/>
      <w:bookmarkStart w:id="229" w:name="_Toc4519564251"/>
      <w:bookmarkStart w:id="230" w:name="_Toc4519574591"/>
      <w:bookmarkStart w:id="231" w:name="_Toc4519577251"/>
      <w:bookmarkStart w:id="232" w:name="_Toc4519579851"/>
      <w:bookmarkStart w:id="233" w:name="_Toc4519582461"/>
      <w:bookmarkStart w:id="234" w:name="_Toc451960875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38AA6D4" w14:textId="0789B553" w:rsidR="007246C1" w:rsidRPr="00236469" w:rsidRDefault="00C07027" w:rsidP="00467114">
      <w:pPr>
        <w:pStyle w:val="Ttulo3"/>
        <w:rPr>
          <w:rFonts w:ascii="Open Sans" w:hAnsi="Open Sans" w:cs="Open Sans"/>
          <w:sz w:val="22"/>
          <w:szCs w:val="22"/>
        </w:rPr>
      </w:pPr>
      <w:bookmarkStart w:id="235" w:name="_Toc511938887"/>
      <w:bookmarkStart w:id="236" w:name="_Toc511939143"/>
      <w:bookmarkStart w:id="237" w:name="_Toc189662329"/>
      <w:bookmarkEnd w:id="235"/>
      <w:bookmarkEnd w:id="236"/>
      <w:r w:rsidRPr="00236469">
        <w:rPr>
          <w:rFonts w:ascii="Open Sans" w:hAnsi="Open Sans" w:cs="Open Sans"/>
          <w:sz w:val="22"/>
          <w:szCs w:val="22"/>
        </w:rPr>
        <w:t>Seção III</w:t>
      </w:r>
      <w:bookmarkEnd w:id="237"/>
    </w:p>
    <w:p w14:paraId="692EE9C8" w14:textId="77777777" w:rsidR="007246C1" w:rsidRPr="00236469" w:rsidRDefault="00C07027" w:rsidP="002845DB">
      <w:pPr>
        <w:pStyle w:val="Ttulo4"/>
        <w:rPr>
          <w:rFonts w:ascii="Open Sans" w:hAnsi="Open Sans" w:cs="Open Sans"/>
          <w:sz w:val="22"/>
          <w:szCs w:val="22"/>
        </w:rPr>
      </w:pPr>
      <w:bookmarkStart w:id="238" w:name="_Toc511938888"/>
      <w:bookmarkStart w:id="239" w:name="_Toc511939144"/>
      <w:bookmarkStart w:id="240" w:name="_Toc189662330"/>
      <w:bookmarkEnd w:id="238"/>
      <w:bookmarkEnd w:id="239"/>
      <w:r w:rsidRPr="00236469">
        <w:rPr>
          <w:rFonts w:ascii="Open Sans" w:hAnsi="Open Sans" w:cs="Open Sans"/>
          <w:sz w:val="22"/>
          <w:szCs w:val="22"/>
        </w:rPr>
        <w:t>Da Comissão de Jurisprudência e de Precedentes Normativos</w:t>
      </w:r>
      <w:bookmarkEnd w:id="240"/>
    </w:p>
    <w:p w14:paraId="47CB8488" w14:textId="77777777" w:rsidR="007246C1" w:rsidRPr="00236469" w:rsidRDefault="007246C1">
      <w:pPr>
        <w:widowControl w:val="0"/>
        <w:jc w:val="center"/>
        <w:outlineLvl w:val="2"/>
        <w:rPr>
          <w:rFonts w:cs="Open Sans"/>
          <w:b/>
          <w:szCs w:val="22"/>
        </w:rPr>
      </w:pPr>
    </w:p>
    <w:p w14:paraId="5EC2467A" w14:textId="1F68377E" w:rsidR="00D878D7" w:rsidRDefault="00D878D7">
      <w:pPr>
        <w:ind w:firstLine="1418"/>
        <w:jc w:val="both"/>
        <w:rPr>
          <w:rFonts w:cs="Open Sans"/>
          <w:szCs w:val="22"/>
        </w:rPr>
      </w:pPr>
      <w:r w:rsidRPr="00D878D7">
        <w:rPr>
          <w:rFonts w:cs="Open Sans"/>
          <w:szCs w:val="22"/>
        </w:rPr>
        <w:t>Art. 59.</w:t>
      </w:r>
      <w:r w:rsidR="00C07027" w:rsidRPr="00236469">
        <w:rPr>
          <w:rFonts w:cs="Open Sans"/>
          <w:b/>
          <w:szCs w:val="22"/>
        </w:rPr>
        <w:t xml:space="preserve"> </w:t>
      </w:r>
      <w:r w:rsidR="00C07027" w:rsidRPr="00236469">
        <w:rPr>
          <w:rFonts w:cs="Open Sans"/>
          <w:szCs w:val="22"/>
        </w:rPr>
        <w:t>A Comissão de Jurisprudência e de Precedentes Normativos é composta por 3 (três) Ministros titulares e um suplente, designados pelo Órgão Especial, excluídos os titulares que integram outras comissões permanentes, os membros de direção do Tribunal, o Diretor e o Vice-Diretor da Escola Nacional de Formação e Aperfeiçoamento de Magistrados do Trabalho - ENAMAT.</w:t>
      </w:r>
    </w:p>
    <w:p w14:paraId="026B1B91" w14:textId="0887D9FC" w:rsidR="007246C1" w:rsidRPr="00236469" w:rsidRDefault="007246C1">
      <w:pPr>
        <w:ind w:firstLine="1418"/>
        <w:jc w:val="both"/>
        <w:rPr>
          <w:rFonts w:cs="Open Sans"/>
          <w:szCs w:val="22"/>
        </w:rPr>
      </w:pPr>
    </w:p>
    <w:p w14:paraId="620D4C5C" w14:textId="0949543A" w:rsidR="007246C1" w:rsidRPr="00236469" w:rsidRDefault="00D878D7">
      <w:pPr>
        <w:widowControl w:val="0"/>
        <w:ind w:firstLine="1418"/>
        <w:jc w:val="both"/>
        <w:rPr>
          <w:rFonts w:cs="Open Sans"/>
          <w:color w:val="000000"/>
          <w:szCs w:val="22"/>
        </w:rPr>
      </w:pPr>
      <w:r w:rsidRPr="00D878D7">
        <w:rPr>
          <w:rFonts w:cs="Open Sans"/>
          <w:color w:val="000000"/>
          <w:szCs w:val="22"/>
        </w:rPr>
        <w:t>Art. 60.</w:t>
      </w:r>
      <w:r w:rsidR="00C07027" w:rsidRPr="00236469">
        <w:rPr>
          <w:rFonts w:cs="Open Sans"/>
          <w:b/>
          <w:color w:val="000000"/>
          <w:szCs w:val="22"/>
        </w:rPr>
        <w:t xml:space="preserve"> </w:t>
      </w:r>
      <w:r w:rsidR="00C07027" w:rsidRPr="00236469">
        <w:rPr>
          <w:rFonts w:cs="Open Sans"/>
          <w:color w:val="000000"/>
          <w:szCs w:val="22"/>
        </w:rPr>
        <w:t>À Comissão de Jurisprudência e de Precedentes Normativos cabe:</w:t>
      </w:r>
    </w:p>
    <w:p w14:paraId="33375897"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zelar pela expansão, atualização e publicação da jurisprudência do Tribunal;</w:t>
      </w:r>
    </w:p>
    <w:p w14:paraId="6D4E6A4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supervisionar o serviço de sistematização da jurisprudência do Tribunal, determinando medidas atinentes à seleção e ao registro dos temas para fim de pesquisa, bem como administrar a base de dados informatizada de jurisprudência, sugerindo ao Presidente as medidas necessárias ao seu aperfeiçoamento;</w:t>
      </w:r>
    </w:p>
    <w:p w14:paraId="7450F6D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lastRenderedPageBreak/>
        <w:t>III -</w:t>
      </w:r>
      <w:r w:rsidRPr="00236469">
        <w:rPr>
          <w:rFonts w:cs="Open Sans"/>
          <w:b/>
          <w:color w:val="000000"/>
          <w:szCs w:val="22"/>
        </w:rPr>
        <w:t xml:space="preserve"> </w:t>
      </w:r>
      <w:r w:rsidRPr="00236469">
        <w:rPr>
          <w:rFonts w:cs="Open Sans"/>
          <w:color w:val="000000"/>
          <w:szCs w:val="22"/>
        </w:rPr>
        <w:t>propor</w:t>
      </w:r>
      <w:r w:rsidRPr="00236469">
        <w:rPr>
          <w:rFonts w:cs="Open Sans"/>
          <w:szCs w:val="22"/>
        </w:rPr>
        <w:t xml:space="preserve"> a </w:t>
      </w:r>
      <w:r w:rsidRPr="00236469">
        <w:rPr>
          <w:rFonts w:cs="Open Sans"/>
          <w:color w:val="000000"/>
          <w:szCs w:val="22"/>
        </w:rPr>
        <w:t xml:space="preserve">edição, a revisão ou o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w:t>
      </w:r>
    </w:p>
    <w:p w14:paraId="24A20FAD" w14:textId="77777777" w:rsidR="00D878D7" w:rsidRDefault="00C07027">
      <w:pPr>
        <w:widowControl w:val="0"/>
        <w:ind w:firstLine="1418"/>
        <w:jc w:val="both"/>
        <w:rPr>
          <w:rFonts w:cs="Open Sans"/>
          <w:color w:val="000000"/>
          <w:szCs w:val="22"/>
        </w:rPr>
      </w:pPr>
      <w:r w:rsidRPr="00236469">
        <w:rPr>
          <w:rFonts w:cs="Open Sans"/>
          <w:color w:val="000000"/>
          <w:szCs w:val="22"/>
        </w:rPr>
        <w:t>IV - inserir as orientações jurisprudenciais das seções do Tribunal que retratem a jurisprudência pacificada da Corte, indicando os precedentes que a espelham;</w:t>
      </w:r>
    </w:p>
    <w:p w14:paraId="52CC884A" w14:textId="77777777" w:rsidR="00D878D7" w:rsidRDefault="00C07027">
      <w:pPr>
        <w:widowControl w:val="0"/>
        <w:ind w:firstLine="1418"/>
        <w:jc w:val="both"/>
        <w:rPr>
          <w:rFonts w:cs="Open Sans"/>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 xml:space="preserve">manter a seleção dos repertórios idôneos de divulgação dos julgados da Justiça do </w:t>
      </w:r>
      <w:r w:rsidRPr="00236469">
        <w:rPr>
          <w:rFonts w:cs="Open Sans"/>
          <w:szCs w:val="22"/>
        </w:rPr>
        <w:t>Trabalho;</w:t>
      </w:r>
    </w:p>
    <w:p w14:paraId="42F70A58" w14:textId="3BB8815A" w:rsidR="007246C1" w:rsidRPr="00236469" w:rsidRDefault="004B6A8C">
      <w:pPr>
        <w:widowControl w:val="0"/>
        <w:ind w:firstLine="1418"/>
        <w:jc w:val="both"/>
        <w:rPr>
          <w:rFonts w:cs="Open Sans"/>
          <w:bCs/>
          <w:szCs w:val="22"/>
        </w:rPr>
      </w:pPr>
      <w:r>
        <w:rPr>
          <w:rFonts w:cs="Open Sans"/>
          <w:color w:val="000000"/>
          <w:szCs w:val="22"/>
        </w:rPr>
        <w:t xml:space="preserve">VI </w:t>
      </w:r>
      <w:r w:rsidRPr="00236469">
        <w:rPr>
          <w:rFonts w:cs="Open Sans"/>
          <w:color w:val="000000"/>
          <w:szCs w:val="22"/>
        </w:rPr>
        <w:t>-</w:t>
      </w:r>
      <w:r w:rsidRPr="00236469">
        <w:rPr>
          <w:rFonts w:cs="Open Sans"/>
          <w:b/>
          <w:color w:val="000000"/>
          <w:szCs w:val="22"/>
        </w:rPr>
        <w:t xml:space="preserve"> </w:t>
      </w:r>
      <w:r w:rsidR="004F5679" w:rsidRPr="00236469">
        <w:rPr>
          <w:rFonts w:cs="Open Sans"/>
          <w:bCs/>
          <w:szCs w:val="22"/>
        </w:rPr>
        <w:t>(</w:t>
      </w:r>
      <w:hyperlink r:id="rId61"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A54A092" w14:textId="77777777" w:rsidR="007246C1" w:rsidRPr="00236469" w:rsidRDefault="00C07027">
      <w:pPr>
        <w:widowControl w:val="0"/>
        <w:ind w:firstLine="1418"/>
        <w:jc w:val="both"/>
        <w:rPr>
          <w:rFonts w:cs="Open Sans"/>
          <w:color w:val="000000"/>
          <w:szCs w:val="22"/>
        </w:rPr>
      </w:pPr>
      <w:r w:rsidRPr="00236469">
        <w:rPr>
          <w:rFonts w:cs="Open Sans"/>
          <w:bCs/>
          <w:szCs w:val="22"/>
        </w:rPr>
        <w:t>VII</w:t>
      </w:r>
      <w:r w:rsidRPr="00236469">
        <w:rPr>
          <w:rFonts w:cs="Open Sans"/>
          <w:color w:val="000000"/>
          <w:szCs w:val="22"/>
        </w:rPr>
        <w:t xml:space="preserve"> - nos termos do art. 171 deste Regimento, receber as propostas de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 xml:space="preserve"> do Tribunal Superior do Trabalho e sobre elas emitir parecer no prazo de 30 (trinta) dias.</w:t>
      </w:r>
    </w:p>
    <w:p w14:paraId="3BA0C945" w14:textId="77777777" w:rsidR="007246C1" w:rsidRPr="00236469" w:rsidRDefault="007246C1">
      <w:pPr>
        <w:widowControl w:val="0"/>
        <w:ind w:firstLine="1418"/>
        <w:jc w:val="both"/>
        <w:rPr>
          <w:rFonts w:cs="Open Sans"/>
          <w:color w:val="000000"/>
          <w:szCs w:val="22"/>
        </w:rPr>
      </w:pPr>
    </w:p>
    <w:p w14:paraId="225639CE" w14:textId="2775CD2E" w:rsidR="007246C1" w:rsidRPr="00236469" w:rsidRDefault="004B6A8C">
      <w:pPr>
        <w:widowControl w:val="0"/>
        <w:ind w:firstLine="1418"/>
        <w:jc w:val="both"/>
        <w:rPr>
          <w:rFonts w:cs="Open Sans"/>
          <w:color w:val="000000"/>
          <w:szCs w:val="22"/>
        </w:rPr>
      </w:pPr>
      <w:bookmarkStart w:id="241" w:name="_Toc499858738"/>
      <w:bookmarkStart w:id="242" w:name="_Toc499863738"/>
      <w:bookmarkStart w:id="243" w:name="_Toc499864416"/>
      <w:bookmarkStart w:id="244" w:name="_Toc26622044"/>
      <w:bookmarkStart w:id="245" w:name="_Toc338192932"/>
      <w:bookmarkStart w:id="246" w:name="_Toc338194673"/>
      <w:bookmarkStart w:id="247" w:name="_Toc406518617"/>
      <w:bookmarkStart w:id="248" w:name="_Toc451956163"/>
      <w:bookmarkStart w:id="249" w:name="_Toc451956427"/>
      <w:bookmarkStart w:id="250" w:name="_Toc451957461"/>
      <w:bookmarkStart w:id="251" w:name="_Toc451957727"/>
      <w:bookmarkStart w:id="252" w:name="_Toc451957987"/>
      <w:bookmarkStart w:id="253" w:name="_Toc451958248"/>
      <w:bookmarkStart w:id="254" w:name="_Toc451960877"/>
      <w:bookmarkStart w:id="255" w:name="_Toc338194674"/>
      <w:bookmarkStart w:id="256" w:name="_Toc406518618"/>
      <w:bookmarkStart w:id="257" w:name="_Toc451956164"/>
      <w:bookmarkStart w:id="258" w:name="_Toc451956428"/>
      <w:bookmarkStart w:id="259" w:name="_Toc451957462"/>
      <w:bookmarkStart w:id="260" w:name="_Toc451957728"/>
      <w:bookmarkStart w:id="261" w:name="_Toc451957988"/>
      <w:bookmarkStart w:id="262" w:name="_Toc451958249"/>
      <w:bookmarkStart w:id="263" w:name="_Toc451960878"/>
      <w:bookmarkStart w:id="264" w:name="_Toc499858739"/>
      <w:r>
        <w:rPr>
          <w:rFonts w:cs="Open Sans"/>
          <w:szCs w:val="22"/>
        </w:rPr>
        <w:t>Art. 61</w:t>
      </w:r>
      <w:r w:rsidR="002B7A79" w:rsidRPr="002951FA">
        <w:rPr>
          <w:rStyle w:val="BDTEXTOGERALChar"/>
        </w:rPr>
        <w:t xml:space="preserve"> </w:t>
      </w:r>
      <w:r w:rsidR="002B7A79" w:rsidRPr="008B7D8C">
        <w:rPr>
          <w:rStyle w:val="BDTEXTOGERALChar"/>
        </w:rPr>
        <w:t>(</w:t>
      </w:r>
      <w:hyperlink r:id="rId62" w:history="1">
        <w:r w:rsidR="002B7A79">
          <w:rPr>
            <w:rStyle w:val="HiperlinkAtualizacaoAtoChar"/>
          </w:rPr>
          <w:t>Revogado pela Emenda Regimental n. 7, de 25 de novembro de 2024</w:t>
        </w:r>
      </w:hyperlink>
      <w:r w:rsidR="002B7A79" w:rsidRPr="008B7D8C">
        <w:rPr>
          <w:rStyle w:val="BDTEXTOGERALChar"/>
        </w:rPr>
        <w:t>)</w:t>
      </w:r>
    </w:p>
    <w:p w14:paraId="60F4503A" w14:textId="3E7035D6" w:rsidR="007246C1" w:rsidRPr="00236469" w:rsidRDefault="007246C1">
      <w:pPr>
        <w:widowControl w:val="0"/>
        <w:ind w:firstLine="1418"/>
        <w:jc w:val="both"/>
        <w:rPr>
          <w:rFonts w:cs="Open Sans"/>
          <w:color w:val="000000"/>
          <w:szCs w:val="22"/>
        </w:rPr>
      </w:pPr>
    </w:p>
    <w:p w14:paraId="17B6AA59" w14:textId="77777777" w:rsidR="007246C1" w:rsidRPr="00236469" w:rsidRDefault="007246C1" w:rsidP="00467114">
      <w:pPr>
        <w:pStyle w:val="Ttulo3"/>
        <w:rPr>
          <w:rFonts w:ascii="Open Sans" w:hAnsi="Open Sans" w:cs="Open Sans"/>
          <w:sz w:val="22"/>
          <w:szCs w:val="22"/>
        </w:rPr>
      </w:pPr>
    </w:p>
    <w:p w14:paraId="0992A4AD" w14:textId="54C24C39" w:rsidR="00467114" w:rsidRPr="00236469" w:rsidRDefault="00467114" w:rsidP="00467114">
      <w:pPr>
        <w:pStyle w:val="Ttulo3"/>
        <w:rPr>
          <w:rFonts w:ascii="Open Sans" w:hAnsi="Open Sans" w:cs="Open Sans"/>
          <w:sz w:val="22"/>
          <w:szCs w:val="22"/>
        </w:rPr>
      </w:pPr>
      <w:bookmarkStart w:id="265" w:name="_Toc511938889"/>
      <w:bookmarkStart w:id="266" w:name="_Toc511939145"/>
      <w:bookmarkStart w:id="267" w:name="_Toc511938890"/>
      <w:bookmarkStart w:id="268" w:name="_Toc511939146"/>
      <w:bookmarkStart w:id="269" w:name="_Toc189662331"/>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236469">
        <w:rPr>
          <w:rFonts w:ascii="Open Sans" w:hAnsi="Open Sans" w:cs="Open Sans"/>
          <w:sz w:val="22"/>
          <w:szCs w:val="22"/>
        </w:rPr>
        <w:t>Seção IV</w:t>
      </w:r>
      <w:bookmarkEnd w:id="269"/>
    </w:p>
    <w:p w14:paraId="7DB2A945" w14:textId="77777777" w:rsidR="00D878D7" w:rsidRDefault="002845DB" w:rsidP="002845DB">
      <w:pPr>
        <w:pStyle w:val="Ttulo4"/>
        <w:rPr>
          <w:rFonts w:ascii="Open Sans" w:hAnsi="Open Sans" w:cs="Open Sans"/>
          <w:sz w:val="22"/>
          <w:szCs w:val="22"/>
        </w:rPr>
      </w:pPr>
      <w:bookmarkStart w:id="270" w:name="_Toc189662332"/>
      <w:r w:rsidRPr="00236469">
        <w:rPr>
          <w:rFonts w:ascii="Open Sans" w:hAnsi="Open Sans" w:cs="Open Sans"/>
          <w:sz w:val="22"/>
          <w:szCs w:val="22"/>
        </w:rPr>
        <w:t>Da Comissão de Documentação e Memória</w:t>
      </w:r>
      <w:bookmarkEnd w:id="270"/>
    </w:p>
    <w:p w14:paraId="5584DD32" w14:textId="0B956790" w:rsidR="00467114" w:rsidRPr="00236469" w:rsidRDefault="00467114" w:rsidP="00467114">
      <w:pPr>
        <w:jc w:val="center"/>
        <w:rPr>
          <w:rFonts w:cs="Open Sans"/>
          <w:szCs w:val="22"/>
        </w:rPr>
      </w:pPr>
      <w:r w:rsidRPr="00236469">
        <w:rPr>
          <w:rFonts w:cs="Open Sans"/>
          <w:szCs w:val="22"/>
        </w:rPr>
        <w:t>(</w:t>
      </w:r>
      <w:hyperlink r:id="rId63" w:history="1">
        <w:r w:rsidRPr="00236469">
          <w:rPr>
            <w:rStyle w:val="Hyperlink"/>
            <w:rFonts w:cs="Open Sans"/>
            <w:i/>
            <w:szCs w:val="22"/>
          </w:rPr>
          <w:t>Redação dada pela Emenda Regimental n. 1, de 26 de outubro de 2020</w:t>
        </w:r>
      </w:hyperlink>
      <w:r w:rsidRPr="00236469">
        <w:rPr>
          <w:rFonts w:cs="Open Sans"/>
          <w:szCs w:val="22"/>
        </w:rPr>
        <w:t>)</w:t>
      </w:r>
    </w:p>
    <w:p w14:paraId="3737D3EC" w14:textId="77777777" w:rsidR="007246C1" w:rsidRPr="00236469" w:rsidRDefault="007246C1">
      <w:pPr>
        <w:widowControl w:val="0"/>
        <w:jc w:val="center"/>
        <w:outlineLvl w:val="2"/>
        <w:rPr>
          <w:rFonts w:cs="Open Sans"/>
          <w:b/>
          <w:szCs w:val="22"/>
        </w:rPr>
      </w:pPr>
    </w:p>
    <w:p w14:paraId="0EBC0B88" w14:textId="018F2B9F" w:rsidR="00CF7C89" w:rsidRPr="00236469" w:rsidRDefault="00D878D7" w:rsidP="007F311B">
      <w:pPr>
        <w:pStyle w:val="BDTEXTOGERAL"/>
        <w:rPr>
          <w:rFonts w:cs="Open Sans"/>
          <w:szCs w:val="22"/>
        </w:rPr>
      </w:pPr>
      <w:bookmarkStart w:id="271" w:name="_Toc26620413"/>
      <w:bookmarkStart w:id="272" w:name="_Toc26620581"/>
      <w:bookmarkStart w:id="273" w:name="_Toc26621150"/>
      <w:bookmarkStart w:id="274" w:name="_Toc26622045"/>
      <w:bookmarkEnd w:id="271"/>
      <w:bookmarkEnd w:id="272"/>
      <w:bookmarkEnd w:id="273"/>
      <w:bookmarkEnd w:id="274"/>
      <w:r w:rsidRPr="00D878D7">
        <w:rPr>
          <w:rFonts w:cs="Open Sans"/>
          <w:szCs w:val="22"/>
        </w:rPr>
        <w:t>Art. 62.</w:t>
      </w:r>
      <w:r w:rsidR="00CF7C89" w:rsidRPr="00236469">
        <w:rPr>
          <w:rFonts w:cs="Open Sans"/>
          <w:szCs w:val="22"/>
        </w:rPr>
        <w:t xml:space="preserve"> A Comissão de Documentação e Memória é constituída de </w:t>
      </w:r>
      <w:proofErr w:type="gramStart"/>
      <w:r w:rsidR="00CF7C89" w:rsidRPr="00236469">
        <w:rPr>
          <w:rFonts w:cs="Open Sans"/>
          <w:szCs w:val="22"/>
        </w:rPr>
        <w:t>3</w:t>
      </w:r>
      <w:proofErr w:type="gramEnd"/>
      <w:r w:rsidR="00CF7C89" w:rsidRPr="00236469">
        <w:rPr>
          <w:rFonts w:cs="Open Sans"/>
          <w:szCs w:val="22"/>
        </w:rPr>
        <w:t xml:space="preserve"> (três) Ministros titulares e um suplente, designados pelo Órgão Especial, excluídos os titulares das demais comissões, os membros de direção do Tribunal, o Diretor e o Vice-Diretor da Escola Nacional de Formação e Aperfeiçoamento de Magistrados do Trabalho ENAMAT. (</w:t>
      </w:r>
      <w:hyperlink r:id="rId64" w:history="1">
        <w:r w:rsidR="00CF7C89" w:rsidRPr="00236469">
          <w:rPr>
            <w:rStyle w:val="Hyperlink"/>
            <w:rFonts w:cs="Open Sans"/>
            <w:i/>
            <w:szCs w:val="22"/>
          </w:rPr>
          <w:t>Redação dada pela Emenda Regimental n. 1, de 26 de outubro de 2020</w:t>
        </w:r>
      </w:hyperlink>
      <w:proofErr w:type="gramStart"/>
      <w:r w:rsidR="00CF7C89" w:rsidRPr="00236469">
        <w:rPr>
          <w:rFonts w:cs="Open Sans"/>
          <w:szCs w:val="22"/>
        </w:rPr>
        <w:t>)</w:t>
      </w:r>
      <w:proofErr w:type="gramEnd"/>
    </w:p>
    <w:p w14:paraId="67C2CDA1" w14:textId="77777777" w:rsidR="00CF7C89" w:rsidRPr="00236469" w:rsidRDefault="00CF7C89">
      <w:pPr>
        <w:ind w:firstLine="1418"/>
        <w:jc w:val="both"/>
        <w:rPr>
          <w:rFonts w:cs="Open Sans"/>
          <w:szCs w:val="22"/>
        </w:rPr>
      </w:pPr>
    </w:p>
    <w:p w14:paraId="081A48AD" w14:textId="5406943C" w:rsidR="00954E52" w:rsidRPr="00236469" w:rsidRDefault="00D878D7" w:rsidP="007F311B">
      <w:pPr>
        <w:pStyle w:val="BDTEXTOGERAL"/>
        <w:rPr>
          <w:rFonts w:cs="Open Sans"/>
          <w:szCs w:val="22"/>
        </w:rPr>
      </w:pPr>
      <w:r w:rsidRPr="00D878D7">
        <w:rPr>
          <w:rFonts w:cs="Open Sans"/>
          <w:szCs w:val="22"/>
        </w:rPr>
        <w:t>Art. 63.</w:t>
      </w:r>
      <w:r w:rsidR="00954E52" w:rsidRPr="00236469">
        <w:rPr>
          <w:rFonts w:cs="Open Sans"/>
          <w:szCs w:val="22"/>
        </w:rPr>
        <w:t xml:space="preserve"> À Comissão de Documentação e Memória cabe: (</w:t>
      </w:r>
      <w:hyperlink r:id="rId65" w:history="1">
        <w:r w:rsidR="00954E52" w:rsidRPr="00236469">
          <w:rPr>
            <w:rStyle w:val="Hyperlink"/>
            <w:rFonts w:cs="Open Sans"/>
            <w:i/>
            <w:szCs w:val="22"/>
          </w:rPr>
          <w:t>Redação dada pela Emenda Regimental n. 1, de 26 de outubro de 2020</w:t>
        </w:r>
      </w:hyperlink>
      <w:proofErr w:type="gramStart"/>
      <w:r w:rsidR="00954E52" w:rsidRPr="00236469">
        <w:rPr>
          <w:rFonts w:cs="Open Sans"/>
          <w:szCs w:val="22"/>
        </w:rPr>
        <w:t>)</w:t>
      </w:r>
      <w:proofErr w:type="gramEnd"/>
    </w:p>
    <w:p w14:paraId="51D5EFA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publicar a Revista do Tribunal, destinada à divulgação de trabalhos doutrinários e jurisprudenciais e ao registro de atos públicos de interesse da Justiça do Trabalho;</w:t>
      </w:r>
    </w:p>
    <w:p w14:paraId="1758B351" w14:textId="77777777" w:rsidR="007246C1" w:rsidRPr="00236469" w:rsidRDefault="00C07027">
      <w:pPr>
        <w:widowControl w:val="0"/>
        <w:ind w:firstLine="1418"/>
        <w:jc w:val="both"/>
        <w:rPr>
          <w:rFonts w:cs="Open Sans"/>
          <w:szCs w:val="22"/>
        </w:rPr>
      </w:pPr>
      <w:r w:rsidRPr="00236469">
        <w:rPr>
          <w:rFonts w:cs="Open Sans"/>
          <w:color w:val="000000"/>
          <w:szCs w:val="22"/>
        </w:rPr>
        <w:t>II -</w:t>
      </w:r>
      <w:r w:rsidRPr="00236469">
        <w:rPr>
          <w:rFonts w:cs="Open Sans"/>
          <w:b/>
          <w:color w:val="000000"/>
          <w:szCs w:val="22"/>
        </w:rPr>
        <w:t xml:space="preserve"> </w:t>
      </w:r>
      <w:r w:rsidRPr="00236469">
        <w:rPr>
          <w:rFonts w:cs="Open Sans"/>
          <w:szCs w:val="22"/>
        </w:rPr>
        <w:t>supervisionar a administração da biblioteca do Tribunal, sugerindo ao Presidente as medidas necessárias ao seu aperfeiçoamento, bem como opinar sobre a aquisição de livros;</w:t>
      </w:r>
    </w:p>
    <w:p w14:paraId="16E98770" w14:textId="77777777" w:rsidR="00D878D7"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supervisionar o “Memorial da Justiça do Trabalho e do TST” existente no Tribunal, sugerindo ao Presidente as medidas necessárias ao seu aperfeiçoamento e manutenção, com inserção de documentos, peças e objetos reputados de especial valor histórico;</w:t>
      </w:r>
    </w:p>
    <w:p w14:paraId="003D9EAC" w14:textId="4A14B17B" w:rsidR="007246C1" w:rsidRPr="00236469"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propor a política de gestão documental do Tribunal, opinando sobre a manutenção do acervo, modernização e automatização da Coordenadoria de Gestão Documental e Memória;</w:t>
      </w:r>
    </w:p>
    <w:p w14:paraId="56FCE162"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propor alterações na Tabela de Temporalidade e no Plano de Classificação dos processos judiciais e documentos;</w:t>
      </w:r>
    </w:p>
    <w:p w14:paraId="3E5F4F95"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VI - manifestar-se, anualmente, sobre o Termo de Eliminação dos </w:t>
      </w:r>
      <w:r w:rsidRPr="00236469">
        <w:rPr>
          <w:rFonts w:cs="Open Sans"/>
          <w:color w:val="000000"/>
          <w:szCs w:val="22"/>
        </w:rPr>
        <w:lastRenderedPageBreak/>
        <w:t xml:space="preserve">processos judiciais encaminhado pela Coordenadoria de Gestão Documental e Memória, determinando a </w:t>
      </w:r>
      <w:r w:rsidRPr="00236469">
        <w:rPr>
          <w:rFonts w:cs="Open Sans"/>
          <w:szCs w:val="22"/>
        </w:rPr>
        <w:t>publicação do documento na Imprensa Oficial, caso aprovado;</w:t>
      </w:r>
    </w:p>
    <w:p w14:paraId="697CED5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VII - acompanhar os procedimentos de eliminação dos documentos constantes do Termo aludido no inciso VI deste artigo;</w:t>
      </w:r>
    </w:p>
    <w:p w14:paraId="77E31DA3" w14:textId="77777777" w:rsidR="00D878D7" w:rsidRDefault="00C07027">
      <w:pPr>
        <w:widowControl w:val="0"/>
        <w:ind w:firstLine="1418"/>
        <w:jc w:val="both"/>
        <w:rPr>
          <w:rFonts w:eastAsia="Verdana" w:cs="Open Sans"/>
          <w:bCs/>
          <w:spacing w:val="1"/>
          <w:szCs w:val="22"/>
        </w:rPr>
      </w:pPr>
      <w:r w:rsidRPr="00236469">
        <w:rPr>
          <w:rFonts w:cs="Open Sans"/>
          <w:color w:val="000000"/>
          <w:szCs w:val="22"/>
        </w:rPr>
        <w:t>VIII -</w:t>
      </w:r>
      <w:r w:rsidRPr="00236469">
        <w:rPr>
          <w:rFonts w:cs="Open Sans"/>
          <w:b/>
          <w:color w:val="000000"/>
          <w:szCs w:val="22"/>
        </w:rPr>
        <w:t xml:space="preserve"> </w:t>
      </w:r>
      <w:r w:rsidRPr="00236469">
        <w:rPr>
          <w:rFonts w:eastAsia="Verdana" w:cs="Open Sans"/>
          <w:bCs/>
          <w:spacing w:val="1"/>
          <w:szCs w:val="22"/>
        </w:rPr>
        <w:t>manter, na Coordenadoria de Gestão Documental e Memória, serviço de documentação para recolher elementos que sirvam de subsídio à história do Tribunal e da Justiça do Trabalho e organizar e disponibilizar dados biográficos dos Ministros do TST;</w:t>
      </w:r>
    </w:p>
    <w:p w14:paraId="1F62878E" w14:textId="17FD9FAB" w:rsidR="007246C1" w:rsidRPr="00236469" w:rsidRDefault="00C07027">
      <w:pPr>
        <w:widowControl w:val="0"/>
        <w:ind w:firstLine="1418"/>
        <w:jc w:val="both"/>
        <w:rPr>
          <w:rFonts w:cs="Open Sans"/>
          <w:color w:val="000000"/>
          <w:szCs w:val="22"/>
        </w:rPr>
      </w:pPr>
      <w:r w:rsidRPr="00236469">
        <w:rPr>
          <w:rFonts w:cs="Open Sans"/>
          <w:color w:val="000000"/>
          <w:szCs w:val="22"/>
        </w:rPr>
        <w:t>IX -</w:t>
      </w:r>
      <w:r w:rsidRPr="00236469">
        <w:rPr>
          <w:rFonts w:cs="Open Sans"/>
          <w:b/>
          <w:color w:val="000000"/>
          <w:szCs w:val="22"/>
        </w:rPr>
        <w:t xml:space="preserve"> </w:t>
      </w:r>
      <w:r w:rsidRPr="00236469">
        <w:rPr>
          <w:rFonts w:cs="Open Sans"/>
          <w:color w:val="000000"/>
          <w:szCs w:val="22"/>
        </w:rPr>
        <w:t>orientar a biblioteca na divulgação, para os Ministros e seus gabinetes, do acervo bibliográfico, e na atualização legislativa e jurisprudencial de interesse da Justiça do Trabalho;</w:t>
      </w:r>
    </w:p>
    <w:p w14:paraId="75D221B9" w14:textId="77777777" w:rsidR="00D878D7" w:rsidRDefault="00C07027">
      <w:pPr>
        <w:widowControl w:val="0"/>
        <w:ind w:firstLine="1418"/>
        <w:jc w:val="both"/>
        <w:rPr>
          <w:rFonts w:cs="Open Sans"/>
          <w:szCs w:val="22"/>
        </w:rPr>
      </w:pPr>
      <w:r w:rsidRPr="00236469">
        <w:rPr>
          <w:rFonts w:cs="Open Sans"/>
          <w:color w:val="000000"/>
          <w:szCs w:val="22"/>
        </w:rPr>
        <w:t xml:space="preserve">X - efetivar o registro e o controle dos repositórios autorizados à publicação da jurisprudência da Corte, previstos no parágrafo único </w:t>
      </w:r>
      <w:r w:rsidRPr="00236469">
        <w:rPr>
          <w:rFonts w:cs="Open Sans"/>
          <w:szCs w:val="22"/>
        </w:rPr>
        <w:t>do art. 183;</w:t>
      </w:r>
    </w:p>
    <w:p w14:paraId="1E7C50CB" w14:textId="5EF4F118" w:rsidR="007246C1" w:rsidRPr="00236469" w:rsidRDefault="00C07027">
      <w:pPr>
        <w:widowControl w:val="0"/>
        <w:ind w:firstLine="1418"/>
        <w:jc w:val="both"/>
        <w:rPr>
          <w:rFonts w:cs="Open Sans"/>
          <w:color w:val="000000"/>
          <w:szCs w:val="22"/>
        </w:rPr>
      </w:pPr>
      <w:r w:rsidRPr="00236469">
        <w:rPr>
          <w:rFonts w:cs="Open Sans"/>
          <w:color w:val="000000"/>
          <w:szCs w:val="22"/>
        </w:rPr>
        <w:t>XI -</w:t>
      </w:r>
      <w:r w:rsidRPr="00236469">
        <w:rPr>
          <w:rFonts w:cs="Open Sans"/>
          <w:b/>
          <w:color w:val="000000"/>
          <w:szCs w:val="22"/>
        </w:rPr>
        <w:t xml:space="preserve"> </w:t>
      </w:r>
      <w:r w:rsidRPr="00236469">
        <w:rPr>
          <w:rFonts w:cs="Open Sans"/>
          <w:color w:val="000000"/>
          <w:szCs w:val="22"/>
        </w:rPr>
        <w:t>supervisionar a documentação publicada pelo Tribunal na rede mundial de computadores e providenciar a renovação dos conteúdos do sítio</w:t>
      </w:r>
      <w:r w:rsidR="00E45BDD" w:rsidRPr="00236469">
        <w:rPr>
          <w:rFonts w:cs="Open Sans"/>
          <w:color w:val="000000"/>
          <w:szCs w:val="22"/>
        </w:rPr>
        <w:t xml:space="preserve"> </w:t>
      </w:r>
      <w:r w:rsidRPr="00236469">
        <w:rPr>
          <w:rFonts w:cs="Open Sans"/>
          <w:color w:val="000000"/>
          <w:szCs w:val="22"/>
        </w:rPr>
        <w:t>do Tribunal;</w:t>
      </w:r>
    </w:p>
    <w:p w14:paraId="39E511EE" w14:textId="0EB4C3DC" w:rsidR="00D20526" w:rsidRPr="00D8087E" w:rsidRDefault="00D20526" w:rsidP="00D20526">
      <w:pPr>
        <w:ind w:firstLine="1418"/>
        <w:jc w:val="both"/>
        <w:rPr>
          <w:szCs w:val="22"/>
        </w:rPr>
      </w:pPr>
      <w:r w:rsidRPr="00D20526">
        <w:rPr>
          <w:rStyle w:val="BDTEXTOGERALChar"/>
        </w:rPr>
        <w:t xml:space="preserve">XII - selecionar os acórdãos a serem encaminhados para publicação em periódicos autorizados, inclusive entre aqueles eventualmente encaminhados pelos gabinetes; </w:t>
      </w:r>
      <w:r w:rsidRPr="008B7D8C">
        <w:rPr>
          <w:rStyle w:val="BDTEXTOGERALChar"/>
        </w:rPr>
        <w:t>(</w:t>
      </w:r>
      <w:hyperlink r:id="rId66" w:history="1">
        <w:r w:rsidRPr="00536C87">
          <w:rPr>
            <w:rStyle w:val="HiperlinkAtualizacaoAtoChar"/>
          </w:rPr>
          <w:t>Redação dada pela Emenda Regimental n. 7, de 25 de novembro de 2024</w:t>
        </w:r>
      </w:hyperlink>
      <w:r w:rsidRPr="008B7D8C">
        <w:rPr>
          <w:rStyle w:val="BDTEXTOGERALChar"/>
        </w:rPr>
        <w:t>)</w:t>
      </w:r>
    </w:p>
    <w:p w14:paraId="4B9EFA5B" w14:textId="1964A7A7" w:rsidR="007246C1" w:rsidRDefault="00C07027">
      <w:pPr>
        <w:widowControl w:val="0"/>
        <w:ind w:firstLine="1418"/>
        <w:jc w:val="both"/>
        <w:rPr>
          <w:rFonts w:cs="Open Sans"/>
          <w:bCs/>
          <w:color w:val="000000"/>
          <w:spacing w:val="1"/>
          <w:szCs w:val="22"/>
        </w:rPr>
      </w:pPr>
      <w:r w:rsidRPr="00236469">
        <w:rPr>
          <w:rFonts w:cs="Open Sans"/>
          <w:bCs/>
          <w:color w:val="000000"/>
          <w:spacing w:val="1"/>
          <w:szCs w:val="22"/>
        </w:rPr>
        <w:t>XIII - manter na biblioteca pastas individuais contendo dados da produção bibliográfica dos Ministros do TST.</w:t>
      </w:r>
    </w:p>
    <w:p w14:paraId="079F7806" w14:textId="77777777" w:rsidR="002951FA" w:rsidRPr="00236469" w:rsidRDefault="002951FA">
      <w:pPr>
        <w:widowControl w:val="0"/>
        <w:ind w:firstLine="1418"/>
        <w:jc w:val="both"/>
        <w:rPr>
          <w:rFonts w:cs="Open Sans"/>
          <w:bCs/>
          <w:color w:val="000000"/>
          <w:spacing w:val="1"/>
          <w:szCs w:val="22"/>
        </w:rPr>
      </w:pPr>
    </w:p>
    <w:p w14:paraId="3516811C" w14:textId="1C474D13" w:rsidR="00AE5824" w:rsidRPr="00236469" w:rsidRDefault="008C6B61" w:rsidP="00F44E8C">
      <w:pPr>
        <w:widowControl w:val="0"/>
        <w:jc w:val="center"/>
        <w:rPr>
          <w:rFonts w:cs="Open Sans"/>
          <w:szCs w:val="22"/>
        </w:rPr>
      </w:pPr>
      <w:hyperlink r:id="rId67" w:history="1"/>
    </w:p>
    <w:p w14:paraId="40CFCBAD" w14:textId="30472FDD" w:rsidR="00035B89" w:rsidRPr="00236469" w:rsidRDefault="00035B89" w:rsidP="00AE5824">
      <w:pPr>
        <w:pStyle w:val="Ttulo3"/>
        <w:rPr>
          <w:rFonts w:ascii="Open Sans" w:hAnsi="Open Sans" w:cs="Open Sans"/>
          <w:sz w:val="22"/>
          <w:szCs w:val="22"/>
        </w:rPr>
      </w:pPr>
      <w:bookmarkStart w:id="275" w:name="_Toc189662333"/>
      <w:r w:rsidRPr="00236469">
        <w:rPr>
          <w:rFonts w:ascii="Open Sans" w:hAnsi="Open Sans" w:cs="Open Sans"/>
          <w:sz w:val="22"/>
          <w:szCs w:val="22"/>
        </w:rPr>
        <w:t>Seção V</w:t>
      </w:r>
      <w:bookmarkEnd w:id="275"/>
    </w:p>
    <w:p w14:paraId="7EC59079" w14:textId="77777777" w:rsidR="00035B89" w:rsidRPr="00236469" w:rsidRDefault="00035B89" w:rsidP="00AE5824">
      <w:pPr>
        <w:pStyle w:val="Ttulo4"/>
        <w:rPr>
          <w:rFonts w:ascii="Open Sans" w:hAnsi="Open Sans" w:cs="Open Sans"/>
          <w:sz w:val="22"/>
          <w:szCs w:val="22"/>
        </w:rPr>
      </w:pPr>
      <w:bookmarkStart w:id="276" w:name="_Toc189662334"/>
      <w:r w:rsidRPr="00236469">
        <w:rPr>
          <w:rFonts w:ascii="Open Sans" w:hAnsi="Open Sans" w:cs="Open Sans"/>
          <w:sz w:val="22"/>
          <w:szCs w:val="22"/>
        </w:rPr>
        <w:t>Da Comissão de Acessibilidade, Diversidade e Inclusão</w:t>
      </w:r>
      <w:bookmarkEnd w:id="276"/>
    </w:p>
    <w:p w14:paraId="1DE04BFC" w14:textId="7D89935D" w:rsidR="00035B89" w:rsidRPr="00236469" w:rsidRDefault="00035B89" w:rsidP="00035B89">
      <w:pPr>
        <w:widowControl w:val="0"/>
        <w:jc w:val="center"/>
        <w:rPr>
          <w:rFonts w:cs="Open Sans"/>
          <w:color w:val="000000"/>
          <w:szCs w:val="22"/>
        </w:rPr>
      </w:pPr>
      <w:r w:rsidRPr="00236469">
        <w:rPr>
          <w:rFonts w:cs="Open Sans"/>
          <w:szCs w:val="22"/>
        </w:rPr>
        <w:t>(</w:t>
      </w:r>
      <w:hyperlink r:id="rId68" w:history="1">
        <w:r w:rsidRPr="00236469">
          <w:rPr>
            <w:rStyle w:val="Hyperlink"/>
            <w:rFonts w:cs="Open Sans"/>
            <w:i/>
            <w:szCs w:val="22"/>
          </w:rPr>
          <w:t>Redação dada pela Emenda Regimental n. 4, de 16 de maio de 2022</w:t>
        </w:r>
      </w:hyperlink>
      <w:r w:rsidRPr="00236469">
        <w:rPr>
          <w:rFonts w:cs="Open Sans"/>
          <w:szCs w:val="22"/>
        </w:rPr>
        <w:t>)</w:t>
      </w:r>
    </w:p>
    <w:p w14:paraId="67692147" w14:textId="77777777" w:rsidR="00F44E8C" w:rsidRPr="00236469" w:rsidRDefault="00F44E8C">
      <w:pPr>
        <w:widowControl w:val="0"/>
        <w:ind w:firstLine="851"/>
        <w:jc w:val="both"/>
        <w:rPr>
          <w:rFonts w:cs="Open Sans"/>
          <w:color w:val="000000"/>
          <w:szCs w:val="22"/>
        </w:rPr>
      </w:pPr>
    </w:p>
    <w:p w14:paraId="65D3998B" w14:textId="56FB9E34" w:rsidR="00D20526" w:rsidRPr="00236469" w:rsidRDefault="00D20526" w:rsidP="00D20526">
      <w:pPr>
        <w:widowControl w:val="0"/>
        <w:ind w:firstLine="1418"/>
        <w:jc w:val="both"/>
        <w:rPr>
          <w:rFonts w:cs="Open Sans"/>
          <w:color w:val="000000"/>
          <w:szCs w:val="22"/>
        </w:rPr>
      </w:pPr>
      <w:r w:rsidRPr="00D20526">
        <w:rPr>
          <w:rStyle w:val="BDTEXTOGERALChar"/>
        </w:rPr>
        <w:t xml:space="preserve">Art. 63-A. A Comissão de Acessibilidade, Diversidade e Inclusão é constituída de 3 (três) Ministros titulares e um suplente, designados pelo Órgão Especial, excluídos os titulares das demais comissões, os membros de direção do Tribunal, o Corregedor-Geral da Justiça do Trabalho, o Diretor e o Vice-Diretor da Escola Nacional de Formação e Aperfeiçoamento de Magistrados do Trabalho –ENAMAT. </w:t>
      </w:r>
      <w:r w:rsidRPr="008B7D8C">
        <w:rPr>
          <w:rStyle w:val="BDTEXTOGERALChar"/>
        </w:rPr>
        <w:t>(</w:t>
      </w:r>
      <w:hyperlink r:id="rId69" w:history="1">
        <w:r w:rsidRPr="00536C87">
          <w:rPr>
            <w:rStyle w:val="HiperlinkAtualizacaoAtoChar"/>
          </w:rPr>
          <w:t>Redação dada pela Emenda Regimental n. 7, de 25 de novembro de 2024</w:t>
        </w:r>
      </w:hyperlink>
      <w:r w:rsidRPr="008B7D8C">
        <w:rPr>
          <w:rStyle w:val="BDTEXTOGERALChar"/>
        </w:rPr>
        <w:t>)</w:t>
      </w:r>
    </w:p>
    <w:p w14:paraId="3E063B3F" w14:textId="77777777" w:rsidR="00F44E8C" w:rsidRPr="00236469" w:rsidRDefault="00F44E8C" w:rsidP="00F44E8C">
      <w:pPr>
        <w:widowControl w:val="0"/>
        <w:ind w:firstLine="851"/>
        <w:jc w:val="both"/>
        <w:rPr>
          <w:rFonts w:cs="Open Sans"/>
          <w:color w:val="000000"/>
          <w:szCs w:val="22"/>
        </w:rPr>
      </w:pPr>
    </w:p>
    <w:p w14:paraId="00C5869F" w14:textId="77777777" w:rsidR="00D43A3D" w:rsidRPr="00236469" w:rsidRDefault="00D43A3D" w:rsidP="00D43A3D">
      <w:pPr>
        <w:widowControl w:val="0"/>
        <w:ind w:firstLine="1418"/>
        <w:jc w:val="both"/>
        <w:rPr>
          <w:rFonts w:cs="Open Sans"/>
          <w:color w:val="000000"/>
          <w:szCs w:val="22"/>
        </w:rPr>
      </w:pPr>
      <w:r w:rsidRPr="00D20526">
        <w:rPr>
          <w:rStyle w:val="BDTEXTOGERALChar"/>
        </w:rPr>
        <w:t xml:space="preserve">Art. 63-B. Incumbe à Comissão de Acessibilidade, Diversidade e Inclusão, no âmbito do Tribunal Superior do Trabalho: </w:t>
      </w:r>
      <w:r w:rsidRPr="008B7D8C">
        <w:rPr>
          <w:rStyle w:val="BDTEXTOGERALChar"/>
        </w:rPr>
        <w:t>(</w:t>
      </w:r>
      <w:hyperlink r:id="rId70" w:history="1">
        <w:r w:rsidRPr="00536C87">
          <w:rPr>
            <w:rStyle w:val="HiperlinkAtualizacaoAtoChar"/>
          </w:rPr>
          <w:t>Redação dada pela Emenda Regimental n. 7, de 25 de novembro de 2024</w:t>
        </w:r>
      </w:hyperlink>
      <w:r w:rsidRPr="008B7D8C">
        <w:rPr>
          <w:rStyle w:val="BDTEXTOGERALChar"/>
        </w:rPr>
        <w:t>)</w:t>
      </w:r>
    </w:p>
    <w:p w14:paraId="03B20497" w14:textId="2BBB5AF0" w:rsidR="00D43A3D" w:rsidRPr="00236469" w:rsidRDefault="00D43A3D" w:rsidP="00D43A3D">
      <w:pPr>
        <w:widowControl w:val="0"/>
        <w:ind w:firstLine="1418"/>
        <w:jc w:val="both"/>
        <w:rPr>
          <w:rFonts w:cs="Open Sans"/>
          <w:color w:val="000000"/>
          <w:szCs w:val="22"/>
        </w:rPr>
      </w:pPr>
      <w:r w:rsidRPr="00D43A3D">
        <w:rPr>
          <w:rFonts w:cs="Open Sans"/>
          <w:szCs w:val="22"/>
        </w:rPr>
        <w:t>I - propor, orientar e acompanhar as ações de acessibilidade e inclusão voltadas à eliminação de quaisquer formas de discriminação e à remoção de barreiras de qualquer natureza que dificultem o acesso autônomo e seguro às instalações e aos serviços do órgão por pessoas com deficiência ou mobilidade reduzida;</w:t>
      </w:r>
      <w:r>
        <w:rPr>
          <w:rFonts w:cs="Open Sans"/>
          <w:szCs w:val="22"/>
        </w:rPr>
        <w:t xml:space="preserve"> </w:t>
      </w:r>
      <w:r w:rsidRPr="008B7D8C">
        <w:rPr>
          <w:rStyle w:val="BDTEXTOGERALChar"/>
        </w:rPr>
        <w:t>(</w:t>
      </w:r>
      <w:hyperlink r:id="rId71" w:history="1">
        <w:r>
          <w:rPr>
            <w:rStyle w:val="HiperlinkAtualizacaoAtoChar"/>
          </w:rPr>
          <w:t>Incluído pela Emenda Regimental n. 7, de 25 de novembro de 2024</w:t>
        </w:r>
      </w:hyperlink>
      <w:r w:rsidRPr="008B7D8C">
        <w:rPr>
          <w:rStyle w:val="BDTEXTOGERALChar"/>
        </w:rPr>
        <w:t>)</w:t>
      </w:r>
    </w:p>
    <w:p w14:paraId="45B78375" w14:textId="77777777" w:rsidR="00D43A3D" w:rsidRPr="00236469" w:rsidRDefault="00D43A3D" w:rsidP="00D43A3D">
      <w:pPr>
        <w:widowControl w:val="0"/>
        <w:ind w:firstLine="1418"/>
        <w:jc w:val="both"/>
        <w:rPr>
          <w:rFonts w:cs="Open Sans"/>
          <w:color w:val="000000"/>
          <w:szCs w:val="22"/>
        </w:rPr>
      </w:pPr>
      <w:r w:rsidRPr="00D43A3D">
        <w:rPr>
          <w:rFonts w:cs="Open Sans"/>
          <w:szCs w:val="22"/>
        </w:rPr>
        <w:t xml:space="preserve">II - propor, orientar e acompanhar políticas afirmativas e de combate à </w:t>
      </w:r>
      <w:r w:rsidRPr="00D43A3D">
        <w:rPr>
          <w:rFonts w:cs="Open Sans"/>
          <w:szCs w:val="22"/>
        </w:rPr>
        <w:lastRenderedPageBreak/>
        <w:t>discriminação, e sugerir à Presidência do Tribunal a edição ou alteração de normas e orientações que disponham, parcial ou integralmente, sobre matéria da área de atuação da Comissão; e</w:t>
      </w:r>
      <w:r>
        <w:rPr>
          <w:rFonts w:cs="Open Sans"/>
          <w:szCs w:val="22"/>
        </w:rPr>
        <w:t xml:space="preserve">  </w:t>
      </w:r>
      <w:r w:rsidRPr="008B7D8C">
        <w:rPr>
          <w:rStyle w:val="BDTEXTOGERALChar"/>
        </w:rPr>
        <w:t>(</w:t>
      </w:r>
      <w:hyperlink r:id="rId72" w:history="1">
        <w:r>
          <w:rPr>
            <w:rStyle w:val="HiperlinkAtualizacaoAtoChar"/>
          </w:rPr>
          <w:t>Incluído pela Emenda Regimental n. 7, de 25 de novembro de 2024</w:t>
        </w:r>
      </w:hyperlink>
      <w:r w:rsidRPr="008B7D8C">
        <w:rPr>
          <w:rStyle w:val="BDTEXTOGERALChar"/>
        </w:rPr>
        <w:t>)</w:t>
      </w:r>
    </w:p>
    <w:p w14:paraId="6F7EFF7D" w14:textId="77777777" w:rsidR="00D43A3D" w:rsidRPr="00236469" w:rsidRDefault="00D43A3D" w:rsidP="00D43A3D">
      <w:pPr>
        <w:widowControl w:val="0"/>
        <w:ind w:firstLine="1418"/>
        <w:jc w:val="both"/>
        <w:rPr>
          <w:rFonts w:cs="Open Sans"/>
          <w:color w:val="000000"/>
          <w:szCs w:val="22"/>
        </w:rPr>
      </w:pPr>
      <w:r w:rsidRPr="00D43A3D">
        <w:rPr>
          <w:rFonts w:cs="Open Sans"/>
          <w:szCs w:val="22"/>
        </w:rPr>
        <w:t>III - aprovar relatório anual de ações realizadas, acerca da promoção da acessibilidade, diversidade e inclusão.</w:t>
      </w:r>
      <w:r>
        <w:rPr>
          <w:rFonts w:cs="Open Sans"/>
          <w:szCs w:val="22"/>
        </w:rPr>
        <w:t xml:space="preserve"> </w:t>
      </w:r>
      <w:r w:rsidRPr="008B7D8C">
        <w:rPr>
          <w:rStyle w:val="BDTEXTOGERALChar"/>
        </w:rPr>
        <w:t>(</w:t>
      </w:r>
      <w:hyperlink r:id="rId73" w:history="1">
        <w:r>
          <w:rPr>
            <w:rStyle w:val="HiperlinkAtualizacaoAtoChar"/>
          </w:rPr>
          <w:t>Incluído pela Emenda Regimental n. 7, de 25 de novembro de 2024</w:t>
        </w:r>
      </w:hyperlink>
      <w:r w:rsidRPr="008B7D8C">
        <w:rPr>
          <w:rStyle w:val="BDTEXTOGERALChar"/>
        </w:rPr>
        <w:t>)</w:t>
      </w:r>
    </w:p>
    <w:p w14:paraId="538430EB" w14:textId="77777777" w:rsidR="007F311B" w:rsidRDefault="007F311B" w:rsidP="00035B89">
      <w:pPr>
        <w:widowControl w:val="0"/>
        <w:ind w:firstLine="851"/>
        <w:jc w:val="both"/>
        <w:rPr>
          <w:rFonts w:cs="Open Sans"/>
          <w:szCs w:val="22"/>
        </w:rPr>
      </w:pPr>
    </w:p>
    <w:p w14:paraId="58DE1243" w14:textId="77777777" w:rsidR="000F220C" w:rsidRDefault="000F220C" w:rsidP="00035B89">
      <w:pPr>
        <w:widowControl w:val="0"/>
        <w:ind w:firstLine="851"/>
        <w:jc w:val="both"/>
        <w:rPr>
          <w:rFonts w:cs="Open Sans"/>
          <w:szCs w:val="22"/>
        </w:rPr>
      </w:pPr>
    </w:p>
    <w:p w14:paraId="3657C9C7" w14:textId="6D4D3261" w:rsidR="000F220C" w:rsidRPr="000F220C" w:rsidRDefault="000F220C" w:rsidP="000F220C">
      <w:pPr>
        <w:pStyle w:val="Ttulo3"/>
        <w:rPr>
          <w:rFonts w:ascii="Open Sans" w:hAnsi="Open Sans" w:cs="Open Sans"/>
          <w:sz w:val="22"/>
          <w:szCs w:val="22"/>
        </w:rPr>
      </w:pPr>
      <w:bookmarkStart w:id="277" w:name="_Toc189662335"/>
      <w:r w:rsidRPr="000F220C">
        <w:rPr>
          <w:rFonts w:ascii="Open Sans" w:hAnsi="Open Sans" w:cs="Open Sans"/>
          <w:sz w:val="22"/>
          <w:szCs w:val="22"/>
        </w:rPr>
        <w:t>Seção VI</w:t>
      </w:r>
      <w:bookmarkEnd w:id="277"/>
    </w:p>
    <w:p w14:paraId="60E4A96A" w14:textId="77777777" w:rsidR="000F220C" w:rsidRPr="000F220C" w:rsidRDefault="000F220C" w:rsidP="000F220C">
      <w:pPr>
        <w:pStyle w:val="Ttulo3"/>
        <w:rPr>
          <w:rFonts w:ascii="Open Sans" w:hAnsi="Open Sans" w:cs="Open Sans"/>
          <w:sz w:val="22"/>
          <w:szCs w:val="22"/>
        </w:rPr>
      </w:pPr>
      <w:bookmarkStart w:id="278" w:name="_Toc189662336"/>
      <w:r w:rsidRPr="000F220C">
        <w:rPr>
          <w:rFonts w:ascii="Open Sans" w:hAnsi="Open Sans" w:cs="Open Sans"/>
          <w:sz w:val="22"/>
          <w:szCs w:val="22"/>
        </w:rPr>
        <w:t>Da Comissão Gestora de Precedentes</w:t>
      </w:r>
      <w:bookmarkEnd w:id="278"/>
    </w:p>
    <w:p w14:paraId="2C6C3935" w14:textId="0B64A4BC" w:rsidR="000F220C" w:rsidRDefault="000F220C" w:rsidP="000F220C">
      <w:pPr>
        <w:widowControl w:val="0"/>
        <w:ind w:firstLine="1418"/>
        <w:jc w:val="both"/>
        <w:rPr>
          <w:rStyle w:val="BDTEXTOGERALChar"/>
        </w:rPr>
      </w:pPr>
      <w:r w:rsidRPr="008B7D8C">
        <w:rPr>
          <w:rStyle w:val="BDTEXTOGERALChar"/>
        </w:rPr>
        <w:t>(</w:t>
      </w:r>
      <w:hyperlink r:id="rId74" w:history="1">
        <w:r>
          <w:rPr>
            <w:rStyle w:val="HiperlinkAtualizacaoAtoChar"/>
          </w:rPr>
          <w:t>Incluída pela Emenda Regimental n. 7, de 25 de novembro de 2024</w:t>
        </w:r>
      </w:hyperlink>
      <w:r w:rsidRPr="008B7D8C">
        <w:rPr>
          <w:rStyle w:val="BDTEXTOGERALChar"/>
        </w:rPr>
        <w:t>)</w:t>
      </w:r>
    </w:p>
    <w:p w14:paraId="260EF512" w14:textId="77777777" w:rsidR="000F220C" w:rsidRDefault="000F220C" w:rsidP="000F220C">
      <w:pPr>
        <w:widowControl w:val="0"/>
        <w:ind w:firstLine="1418"/>
        <w:jc w:val="both"/>
        <w:rPr>
          <w:rStyle w:val="BDTEXTOGERALChar"/>
        </w:rPr>
      </w:pPr>
    </w:p>
    <w:p w14:paraId="5A6F8375" w14:textId="49014C16" w:rsidR="000F220C" w:rsidRDefault="000F220C" w:rsidP="000F220C">
      <w:pPr>
        <w:widowControl w:val="0"/>
        <w:ind w:firstLine="1418"/>
        <w:jc w:val="both"/>
        <w:rPr>
          <w:rStyle w:val="BDTEXTOGERALChar"/>
        </w:rPr>
      </w:pPr>
      <w:r w:rsidRPr="00AF4046">
        <w:rPr>
          <w:szCs w:val="22"/>
        </w:rPr>
        <w:t>Art. 63-C. A Comissão Gestora de Precedentes é composta por 3 (três) Ministros titulares e um suplente, e será obrigatoriamente presidida pelo Presidente do Tribunal Superior do Trabalho, designados os demais membros pelo Órgão Especial.</w:t>
      </w:r>
      <w:r w:rsidRPr="000F220C">
        <w:rPr>
          <w:rStyle w:val="BDTEXTOGERALChar"/>
        </w:rPr>
        <w:t xml:space="preserve"> </w:t>
      </w:r>
      <w:r w:rsidRPr="008B7D8C">
        <w:rPr>
          <w:rStyle w:val="BDTEXTOGERALChar"/>
        </w:rPr>
        <w:t>(</w:t>
      </w:r>
      <w:hyperlink r:id="rId75" w:history="1">
        <w:r>
          <w:rPr>
            <w:rStyle w:val="HiperlinkAtualizacaoAtoChar"/>
          </w:rPr>
          <w:t>Incluído pela Emenda Regimental n. 7, de 25 de novembro de 2024</w:t>
        </w:r>
      </w:hyperlink>
      <w:r w:rsidRPr="008B7D8C">
        <w:rPr>
          <w:rStyle w:val="BDTEXTOGERALChar"/>
        </w:rPr>
        <w:t>)</w:t>
      </w:r>
    </w:p>
    <w:p w14:paraId="73CFCEF0" w14:textId="77777777" w:rsidR="000F220C" w:rsidRPr="00AF4046" w:rsidRDefault="000F220C" w:rsidP="000F220C">
      <w:pPr>
        <w:pStyle w:val="BDTEXTOGERAL"/>
        <w:rPr>
          <w:szCs w:val="22"/>
        </w:rPr>
      </w:pPr>
    </w:p>
    <w:p w14:paraId="0642B7E4" w14:textId="5D387BDB" w:rsidR="000F220C" w:rsidRPr="00AF4046" w:rsidRDefault="000F220C" w:rsidP="000F220C">
      <w:pPr>
        <w:pStyle w:val="BDTEXTOGERAL"/>
        <w:rPr>
          <w:szCs w:val="22"/>
        </w:rPr>
      </w:pPr>
      <w:r w:rsidRPr="00AF4046">
        <w:rPr>
          <w:szCs w:val="22"/>
        </w:rPr>
        <w:t xml:space="preserve">Art. 63-D. À Comissão Gestora de Precedentes cabe: </w:t>
      </w:r>
      <w:r w:rsidRPr="008B7D8C">
        <w:rPr>
          <w:rStyle w:val="BDTEXTOGERALChar"/>
        </w:rPr>
        <w:t>(</w:t>
      </w:r>
      <w:hyperlink r:id="rId76" w:history="1">
        <w:r>
          <w:rPr>
            <w:rStyle w:val="HiperlinkAtualizacaoAtoChar"/>
          </w:rPr>
          <w:t>Incluído pela Emenda Regimental n. 7, de 25 de novembro de 2024</w:t>
        </w:r>
      </w:hyperlink>
      <w:proofErr w:type="gramStart"/>
      <w:r w:rsidRPr="008B7D8C">
        <w:rPr>
          <w:rStyle w:val="BDTEXTOGERALChar"/>
        </w:rPr>
        <w:t>)</w:t>
      </w:r>
      <w:proofErr w:type="gramEnd"/>
    </w:p>
    <w:p w14:paraId="48954C1E" w14:textId="6B5C6B4D" w:rsidR="000F220C" w:rsidRPr="00AF4046" w:rsidRDefault="000F220C" w:rsidP="000F220C">
      <w:pPr>
        <w:pStyle w:val="BDTEXTOGERAL"/>
        <w:rPr>
          <w:szCs w:val="22"/>
        </w:rPr>
      </w:pPr>
      <w:r w:rsidRPr="00AF4046">
        <w:rPr>
          <w:szCs w:val="22"/>
        </w:rPr>
        <w:t xml:space="preserve">I - supervisionar os trabalhos do Núcleo de Gerenciamento de </w:t>
      </w:r>
      <w:proofErr w:type="gramStart"/>
      <w:r w:rsidRPr="00AF4046">
        <w:rPr>
          <w:szCs w:val="22"/>
        </w:rPr>
        <w:t>Precedentes -NUGEP</w:t>
      </w:r>
      <w:proofErr w:type="gramEnd"/>
      <w:r w:rsidRPr="00AF4046">
        <w:rPr>
          <w:szCs w:val="22"/>
        </w:rPr>
        <w:t>, em especial os relacionados à gestão dos casos repetitivos e dos incidentes de assunção de competência, bem como ao controle e ao acompanhamento de processos sobrestados na Corte em razão de decisão de sobrestamento proferida no Supremo Tribunal Federal ou no Tribunal Superior do Trabalho sob a sistemática de produção de precedentes qualificados obrigatórios;</w:t>
      </w:r>
      <w:r w:rsidRPr="000F220C">
        <w:rPr>
          <w:rStyle w:val="BDTEXTOGERALChar"/>
        </w:rPr>
        <w:t xml:space="preserve"> </w:t>
      </w:r>
      <w:r w:rsidRPr="008B7D8C">
        <w:rPr>
          <w:rStyle w:val="BDTEXTOGERALChar"/>
        </w:rPr>
        <w:t>(</w:t>
      </w:r>
      <w:hyperlink r:id="rId77" w:history="1">
        <w:r>
          <w:rPr>
            <w:rStyle w:val="HiperlinkAtualizacaoAtoChar"/>
          </w:rPr>
          <w:t>Incluído pela Emenda Regimental n. 7, de 25 de novembro de 2024</w:t>
        </w:r>
      </w:hyperlink>
      <w:r w:rsidRPr="008B7D8C">
        <w:rPr>
          <w:rStyle w:val="BDTEXTOGERALChar"/>
        </w:rPr>
        <w:t>)</w:t>
      </w:r>
    </w:p>
    <w:p w14:paraId="2295EDC5" w14:textId="77777777" w:rsidR="000F220C" w:rsidRPr="00AF4046" w:rsidRDefault="000F220C" w:rsidP="000F220C">
      <w:pPr>
        <w:pStyle w:val="BDTEXTOGERAL"/>
        <w:rPr>
          <w:szCs w:val="22"/>
        </w:rPr>
      </w:pPr>
      <w:r w:rsidRPr="00AF4046">
        <w:rPr>
          <w:szCs w:val="22"/>
        </w:rPr>
        <w:t>II - sugerir ao Presidente do Tribunal medidas para o aperfeiçoamento da formação e da divulgação dos precedentes qualificados, conforme disposto no Código de Processo Civil;</w:t>
      </w:r>
    </w:p>
    <w:p w14:paraId="6CCF745B" w14:textId="71EC21D2" w:rsidR="000F220C" w:rsidRPr="00AF4046" w:rsidRDefault="000F220C" w:rsidP="000F220C">
      <w:pPr>
        <w:pStyle w:val="BDTEXTOGERAL"/>
        <w:rPr>
          <w:szCs w:val="22"/>
        </w:rPr>
      </w:pPr>
      <w:r w:rsidRPr="00AF4046">
        <w:rPr>
          <w:szCs w:val="22"/>
        </w:rPr>
        <w:t>III - sugerir aos Presidentes do Tribunal e das Turmas medidas destinadas a ampliar a afetação de processos aos ritos dos recursos repetitivos e da assunção de competência;</w:t>
      </w:r>
      <w:r w:rsidRPr="000F220C">
        <w:rPr>
          <w:rStyle w:val="BDTEXTOGERALChar"/>
        </w:rPr>
        <w:t xml:space="preserve"> </w:t>
      </w:r>
      <w:r w:rsidRPr="008B7D8C">
        <w:rPr>
          <w:rStyle w:val="BDTEXTOGERALChar"/>
        </w:rPr>
        <w:t>(</w:t>
      </w:r>
      <w:hyperlink r:id="rId78" w:history="1">
        <w:r>
          <w:rPr>
            <w:rStyle w:val="HiperlinkAtualizacaoAtoChar"/>
          </w:rPr>
          <w:t>Incluído pela Emenda Regimental n. 7, de 25 de novembro de 2024</w:t>
        </w:r>
      </w:hyperlink>
      <w:proofErr w:type="gramStart"/>
      <w:r w:rsidRPr="008B7D8C">
        <w:rPr>
          <w:rStyle w:val="BDTEXTOGERALChar"/>
        </w:rPr>
        <w:t>)</w:t>
      </w:r>
      <w:proofErr w:type="gramEnd"/>
    </w:p>
    <w:p w14:paraId="6DAFC66F" w14:textId="77AF6D67" w:rsidR="000F220C" w:rsidRPr="00AF4046" w:rsidRDefault="000F220C" w:rsidP="000F220C">
      <w:pPr>
        <w:pStyle w:val="BDTEXTOGERAL"/>
        <w:rPr>
          <w:szCs w:val="22"/>
        </w:rPr>
      </w:pPr>
      <w:r w:rsidRPr="00AF4046">
        <w:rPr>
          <w:szCs w:val="22"/>
        </w:rPr>
        <w:t>IV - desenvolver trabalho de inteligência, em conjunto com os Conselhos Nacional de Justiça e Superior da Justiça do Trabalho e com os Tribunais Regionais do Trabalho, a fim de identificar matérias com potencial de repetitividade ou com relevante questão de direito, de grande repercussão econômica ou social, aptas a serem submetidas ao Tribunal Superior do Trabalho sob a sistemática dos recursos repetitivos e de assunção de competência;</w:t>
      </w:r>
      <w:r w:rsidRPr="000F220C">
        <w:rPr>
          <w:rStyle w:val="BDTEXTOGERALChar"/>
        </w:rPr>
        <w:t xml:space="preserve"> </w:t>
      </w:r>
      <w:r w:rsidRPr="008B7D8C">
        <w:rPr>
          <w:rStyle w:val="BDTEXTOGERALChar"/>
        </w:rPr>
        <w:t>(</w:t>
      </w:r>
      <w:hyperlink r:id="rId79" w:history="1">
        <w:r>
          <w:rPr>
            <w:rStyle w:val="HiperlinkAtualizacaoAtoChar"/>
          </w:rPr>
          <w:t>Incluído pela Emenda Regimental n. 7, de 25 de novembro de 2024</w:t>
        </w:r>
      </w:hyperlink>
      <w:proofErr w:type="gramStart"/>
      <w:r w:rsidRPr="008B7D8C">
        <w:rPr>
          <w:rStyle w:val="BDTEXTOGERALChar"/>
        </w:rPr>
        <w:t>)</w:t>
      </w:r>
      <w:proofErr w:type="gramEnd"/>
    </w:p>
    <w:p w14:paraId="0B5C8870" w14:textId="7A8D7FED" w:rsidR="000F220C" w:rsidRPr="00AF4046" w:rsidRDefault="000F220C" w:rsidP="000F220C">
      <w:pPr>
        <w:pStyle w:val="BDTEXTOGERAL"/>
        <w:rPr>
          <w:szCs w:val="22"/>
        </w:rPr>
      </w:pPr>
      <w:r w:rsidRPr="00AF4046">
        <w:rPr>
          <w:szCs w:val="22"/>
        </w:rPr>
        <w:t xml:space="preserve">V - acompanhar, inclusive antes da distribuição, os processos que possuam matéria com potencial de repetitividade ou com relevante questão de direito, de grande repercussão econômica ou social, a fim de propor ao Presidente do Tribunal medidas para a racionalização dos julgamentos desta Corte por meio de definições de </w:t>
      </w:r>
      <w:r w:rsidRPr="00AF4046">
        <w:rPr>
          <w:szCs w:val="22"/>
        </w:rPr>
        <w:lastRenderedPageBreak/>
        <w:t>teses jurídicas em recursos repetitivos ou em assunção de competência;</w:t>
      </w:r>
      <w:r w:rsidRPr="000F220C">
        <w:rPr>
          <w:rStyle w:val="BDTEXTOGERALChar"/>
        </w:rPr>
        <w:t xml:space="preserve"> </w:t>
      </w:r>
      <w:r w:rsidRPr="008B7D8C">
        <w:rPr>
          <w:rStyle w:val="BDTEXTOGERALChar"/>
        </w:rPr>
        <w:t>(</w:t>
      </w:r>
      <w:hyperlink r:id="rId80" w:history="1">
        <w:r>
          <w:rPr>
            <w:rStyle w:val="HiperlinkAtualizacaoAtoChar"/>
          </w:rPr>
          <w:t>Incluído pela Emenda Regimental n. 7, de 25 de novembro de 2024</w:t>
        </w:r>
      </w:hyperlink>
      <w:proofErr w:type="gramStart"/>
      <w:r w:rsidRPr="008B7D8C">
        <w:rPr>
          <w:rStyle w:val="BDTEXTOGERALChar"/>
        </w:rPr>
        <w:t>)</w:t>
      </w:r>
      <w:proofErr w:type="gramEnd"/>
    </w:p>
    <w:p w14:paraId="26DC7DB8" w14:textId="1C6ED1B6" w:rsidR="000F220C" w:rsidRDefault="000F220C" w:rsidP="000F220C">
      <w:pPr>
        <w:widowControl w:val="0"/>
        <w:ind w:firstLine="1418"/>
        <w:jc w:val="both"/>
        <w:rPr>
          <w:rStyle w:val="BDTEXTOGERALChar"/>
        </w:rPr>
      </w:pPr>
      <w:r w:rsidRPr="00AF4046">
        <w:rPr>
          <w:szCs w:val="22"/>
        </w:rPr>
        <w:t>VI - deliberar sobre questões que excedam a esfera de competência administrativa do Núcleo de Gerenciamento de Precedentes, além de outras atribuições referentes a casos repetitivos e a incidentes de assunção de competência</w:t>
      </w:r>
      <w:r>
        <w:rPr>
          <w:szCs w:val="22"/>
        </w:rPr>
        <w:t xml:space="preserve"> </w:t>
      </w:r>
      <w:r w:rsidRPr="008B7D8C">
        <w:rPr>
          <w:rStyle w:val="BDTEXTOGERALChar"/>
        </w:rPr>
        <w:t>(</w:t>
      </w:r>
      <w:hyperlink r:id="rId81" w:history="1">
        <w:r>
          <w:rPr>
            <w:rStyle w:val="HiperlinkAtualizacaoAtoChar"/>
          </w:rPr>
          <w:t>Incluído pela Emenda Regimental n. 7, de 25 de novembro de 2024</w:t>
        </w:r>
      </w:hyperlink>
      <w:r w:rsidRPr="008B7D8C">
        <w:rPr>
          <w:rStyle w:val="BDTEXTOGERALChar"/>
        </w:rPr>
        <w:t>)</w:t>
      </w:r>
    </w:p>
    <w:p w14:paraId="17016AD5" w14:textId="77777777" w:rsidR="000F220C" w:rsidRPr="00236469" w:rsidRDefault="000F220C" w:rsidP="00035B89">
      <w:pPr>
        <w:widowControl w:val="0"/>
        <w:ind w:firstLine="851"/>
        <w:jc w:val="both"/>
        <w:rPr>
          <w:rFonts w:cs="Open Sans"/>
          <w:szCs w:val="22"/>
        </w:rPr>
      </w:pPr>
    </w:p>
    <w:p w14:paraId="49E69B42" w14:textId="77777777" w:rsidR="007F311B" w:rsidRPr="00236469" w:rsidRDefault="007F311B" w:rsidP="00035B89">
      <w:pPr>
        <w:widowControl w:val="0"/>
        <w:ind w:firstLine="851"/>
        <w:jc w:val="both"/>
        <w:rPr>
          <w:rFonts w:cs="Open Sans"/>
          <w:szCs w:val="22"/>
        </w:rPr>
      </w:pPr>
    </w:p>
    <w:p w14:paraId="5FDEB06A" w14:textId="6BF69B0C" w:rsidR="007246C1" w:rsidRPr="00236469" w:rsidRDefault="00C07027" w:rsidP="003C1D75">
      <w:pPr>
        <w:pStyle w:val="Ttulo1"/>
      </w:pPr>
      <w:bookmarkStart w:id="279" w:name="_Toc189662337"/>
      <w:r w:rsidRPr="00236469">
        <w:t>TÍTULO III</w:t>
      </w:r>
      <w:bookmarkEnd w:id="279"/>
    </w:p>
    <w:p w14:paraId="7D22B423" w14:textId="77777777" w:rsidR="007246C1" w:rsidRPr="00236469" w:rsidRDefault="00C07027" w:rsidP="005472EA">
      <w:pPr>
        <w:pStyle w:val="Ttulo2"/>
        <w:rPr>
          <w:rFonts w:ascii="Open Sans" w:hAnsi="Open Sans" w:cs="Open Sans"/>
          <w:sz w:val="22"/>
          <w:szCs w:val="22"/>
        </w:rPr>
      </w:pPr>
      <w:bookmarkStart w:id="280" w:name="_Toc511938892"/>
      <w:bookmarkStart w:id="281" w:name="_Toc511939148"/>
      <w:bookmarkStart w:id="282" w:name="_Toc189662338"/>
      <w:bookmarkEnd w:id="280"/>
      <w:bookmarkEnd w:id="281"/>
      <w:r w:rsidRPr="00236469">
        <w:rPr>
          <w:rFonts w:ascii="Open Sans" w:hAnsi="Open Sans" w:cs="Open Sans"/>
          <w:sz w:val="22"/>
          <w:szCs w:val="22"/>
        </w:rPr>
        <w:t>DA ORGANIZAÇÃO E DA COMPETÊNCIA</w:t>
      </w:r>
      <w:bookmarkEnd w:id="282"/>
    </w:p>
    <w:p w14:paraId="3765968E" w14:textId="77777777" w:rsidR="007246C1" w:rsidRPr="00236469" w:rsidRDefault="007246C1">
      <w:pPr>
        <w:widowControl w:val="0"/>
        <w:jc w:val="center"/>
        <w:rPr>
          <w:rFonts w:cs="Open Sans"/>
          <w:b/>
          <w:caps/>
          <w:color w:val="000000"/>
          <w:szCs w:val="22"/>
        </w:rPr>
      </w:pPr>
    </w:p>
    <w:p w14:paraId="4F4D9888" w14:textId="77777777" w:rsidR="007246C1" w:rsidRPr="00236469" w:rsidRDefault="00C07027" w:rsidP="003C1D75">
      <w:pPr>
        <w:pStyle w:val="Ttulo1"/>
      </w:pPr>
      <w:bookmarkStart w:id="283" w:name="_Toc511938893"/>
      <w:bookmarkStart w:id="284" w:name="_Toc511939149"/>
      <w:bookmarkStart w:id="285" w:name="_Toc189662339"/>
      <w:bookmarkEnd w:id="283"/>
      <w:bookmarkEnd w:id="284"/>
      <w:r w:rsidRPr="00236469">
        <w:t>CAPÍTULO I</w:t>
      </w:r>
      <w:bookmarkEnd w:id="285"/>
    </w:p>
    <w:p w14:paraId="6EE1762A" w14:textId="77777777" w:rsidR="007246C1" w:rsidRPr="00236469" w:rsidRDefault="00C07027" w:rsidP="005472EA">
      <w:pPr>
        <w:pStyle w:val="Ttulo2"/>
        <w:rPr>
          <w:rFonts w:ascii="Open Sans" w:hAnsi="Open Sans" w:cs="Open Sans"/>
          <w:sz w:val="22"/>
          <w:szCs w:val="22"/>
        </w:rPr>
      </w:pPr>
      <w:bookmarkStart w:id="286" w:name="_Toc511938894"/>
      <w:bookmarkStart w:id="287" w:name="_Toc511939150"/>
      <w:bookmarkStart w:id="288" w:name="_Toc189662340"/>
      <w:bookmarkEnd w:id="286"/>
      <w:bookmarkEnd w:id="287"/>
      <w:r w:rsidRPr="00236469">
        <w:rPr>
          <w:rFonts w:ascii="Open Sans" w:hAnsi="Open Sans" w:cs="Open Sans"/>
          <w:sz w:val="22"/>
          <w:szCs w:val="22"/>
        </w:rPr>
        <w:t>DA ORGANIZAÇÃO</w:t>
      </w:r>
      <w:bookmarkEnd w:id="288"/>
    </w:p>
    <w:p w14:paraId="5A7F2483" w14:textId="77777777" w:rsidR="007246C1" w:rsidRPr="00236469" w:rsidRDefault="007246C1">
      <w:pPr>
        <w:widowControl w:val="0"/>
        <w:jc w:val="center"/>
        <w:outlineLvl w:val="1"/>
        <w:rPr>
          <w:rFonts w:cs="Open Sans"/>
          <w:b/>
          <w:szCs w:val="22"/>
        </w:rPr>
      </w:pPr>
    </w:p>
    <w:p w14:paraId="5AA8AE26" w14:textId="6CC6244F"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7"/>
          <w:szCs w:val="22"/>
        </w:rPr>
        <w:t xml:space="preserve"> </w:t>
      </w:r>
      <w:r w:rsidRPr="00D878D7">
        <w:rPr>
          <w:rFonts w:eastAsia="Verdana" w:cs="Open Sans"/>
          <w:bCs/>
          <w:szCs w:val="22"/>
        </w:rPr>
        <w:t>64.</w:t>
      </w:r>
      <w:r w:rsidR="00C07027" w:rsidRPr="00236469">
        <w:rPr>
          <w:rFonts w:eastAsia="Verdana" w:cs="Open Sans"/>
          <w:b/>
          <w:bCs/>
          <w:spacing w:val="16"/>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pacing w:val="-1"/>
          <w:szCs w:val="22"/>
        </w:rPr>
        <w:t>sua composição plena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p>
    <w:p w14:paraId="142DCB9D" w14:textId="77777777" w:rsidR="007246C1" w:rsidRPr="00236469" w:rsidRDefault="007246C1">
      <w:pPr>
        <w:ind w:firstLine="1418"/>
        <w:jc w:val="both"/>
        <w:rPr>
          <w:rFonts w:cs="Open Sans"/>
          <w:b/>
          <w:szCs w:val="22"/>
        </w:rPr>
      </w:pPr>
    </w:p>
    <w:p w14:paraId="3BE8F76A" w14:textId="2AB2F9D6" w:rsidR="007246C1" w:rsidRPr="00236469" w:rsidRDefault="00D878D7">
      <w:pPr>
        <w:widowControl w:val="0"/>
        <w:ind w:firstLine="1418"/>
        <w:jc w:val="both"/>
        <w:rPr>
          <w:rFonts w:cs="Open Sans"/>
          <w:color w:val="000000"/>
          <w:szCs w:val="22"/>
        </w:rPr>
      </w:pPr>
      <w:r w:rsidRPr="00D878D7">
        <w:rPr>
          <w:rFonts w:cs="Open Sans"/>
          <w:color w:val="000000"/>
          <w:szCs w:val="22"/>
        </w:rPr>
        <w:t>Art. 65.</w:t>
      </w:r>
      <w:r w:rsidR="00C07027" w:rsidRPr="00236469">
        <w:rPr>
          <w:rFonts w:cs="Open Sans"/>
          <w:b/>
          <w:color w:val="000000"/>
          <w:szCs w:val="22"/>
        </w:rPr>
        <w:t xml:space="preserve"> </w:t>
      </w:r>
      <w:r w:rsidR="00C07027" w:rsidRPr="00236469">
        <w:rPr>
          <w:rFonts w:cs="Open Sans"/>
          <w:color w:val="000000"/>
          <w:szCs w:val="22"/>
        </w:rPr>
        <w:t>São órgãos do Tribunal Superior do Trabalho:</w:t>
      </w:r>
    </w:p>
    <w:p w14:paraId="73686BE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Tribunal Pleno;</w:t>
      </w:r>
    </w:p>
    <w:p w14:paraId="3E781BB5" w14:textId="77777777" w:rsidR="00D878D7" w:rsidRDefault="00C07027">
      <w:pPr>
        <w:widowControl w:val="0"/>
        <w:ind w:firstLine="1418"/>
        <w:jc w:val="both"/>
        <w:rPr>
          <w:rFonts w:cs="Open Sans"/>
          <w:b/>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Órgão Especial;</w:t>
      </w:r>
    </w:p>
    <w:p w14:paraId="7348AD8E" w14:textId="69BACDDA" w:rsidR="007246C1" w:rsidRPr="00236469" w:rsidRDefault="00C07027">
      <w:pPr>
        <w:widowControl w:val="0"/>
        <w:ind w:firstLine="1418"/>
        <w:jc w:val="both"/>
        <w:rPr>
          <w:rFonts w:cs="Open Sans"/>
          <w:color w:val="000000"/>
          <w:szCs w:val="22"/>
        </w:rPr>
      </w:pPr>
      <w:r w:rsidRPr="00236469">
        <w:rPr>
          <w:rFonts w:cs="Open Sans"/>
          <w:color w:val="000000"/>
          <w:szCs w:val="22"/>
        </w:rPr>
        <w:t>III -</w:t>
      </w:r>
      <w:r w:rsidRPr="00236469">
        <w:rPr>
          <w:rFonts w:cs="Open Sans"/>
          <w:b/>
          <w:color w:val="000000"/>
          <w:szCs w:val="22"/>
        </w:rPr>
        <w:t xml:space="preserve"> </w:t>
      </w:r>
      <w:r w:rsidRPr="00236469">
        <w:rPr>
          <w:rFonts w:cs="Open Sans"/>
          <w:color w:val="000000"/>
          <w:szCs w:val="22"/>
        </w:rPr>
        <w:t>Seção Especializada em Dissídios Coletivos;</w:t>
      </w:r>
    </w:p>
    <w:p w14:paraId="433A73A5" w14:textId="77777777" w:rsidR="00D878D7"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Seção Especializada em Dissídios Individuais, dividida em duas subseções;</w:t>
      </w:r>
    </w:p>
    <w:p w14:paraId="48683FCB" w14:textId="20CBBDBB" w:rsidR="007246C1" w:rsidRPr="00236469" w:rsidRDefault="00C07027">
      <w:pPr>
        <w:widowControl w:val="0"/>
        <w:ind w:firstLine="1418"/>
        <w:jc w:val="both"/>
        <w:rPr>
          <w:rFonts w:cs="Open Sans"/>
          <w:color w:val="000000"/>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Turmas.</w:t>
      </w:r>
    </w:p>
    <w:p w14:paraId="7428FFD9" w14:textId="77777777" w:rsidR="00B31937" w:rsidRPr="00B31937" w:rsidRDefault="00B31937">
      <w:pPr>
        <w:widowControl w:val="0"/>
        <w:ind w:firstLine="1418"/>
        <w:jc w:val="both"/>
        <w:rPr>
          <w:rFonts w:cs="Open Sans"/>
          <w:color w:val="000000"/>
          <w:szCs w:val="22"/>
        </w:rPr>
      </w:pPr>
    </w:p>
    <w:p w14:paraId="3675FFAD" w14:textId="0BCC3E52" w:rsidR="007246C1" w:rsidRPr="00236469" w:rsidRDefault="00B31937">
      <w:pPr>
        <w:widowControl w:val="0"/>
        <w:ind w:firstLine="1418"/>
        <w:jc w:val="both"/>
        <w:rPr>
          <w:rFonts w:cs="Open Sans"/>
          <w:color w:val="000000"/>
          <w:szCs w:val="22"/>
        </w:rPr>
      </w:pPr>
      <w:r w:rsidRPr="00B31937">
        <w:rPr>
          <w:rFonts w:cs="Open Sans"/>
          <w:color w:val="000000"/>
          <w:szCs w:val="22"/>
        </w:rPr>
        <w:t>Parágrafo único</w:t>
      </w:r>
      <w:r w:rsidR="00C07027" w:rsidRPr="00236469">
        <w:rPr>
          <w:rFonts w:cs="Open Sans"/>
          <w:color w:val="000000"/>
          <w:szCs w:val="22"/>
        </w:rPr>
        <w:t>. São órgãos que funcionam junto ao Tribunal Superior do Trabalho:</w:t>
      </w:r>
    </w:p>
    <w:p w14:paraId="45ED792B" w14:textId="77777777" w:rsidR="00D878D7" w:rsidRDefault="00C07027">
      <w:pPr>
        <w:widowControl w:val="0"/>
        <w:ind w:firstLine="1418"/>
        <w:jc w:val="both"/>
        <w:rPr>
          <w:rFonts w:cs="Open Sans"/>
          <w:szCs w:val="22"/>
        </w:rPr>
      </w:pPr>
      <w:r w:rsidRPr="00236469">
        <w:rPr>
          <w:rFonts w:cs="Open Sans"/>
          <w:color w:val="000000"/>
          <w:szCs w:val="22"/>
        </w:rPr>
        <w:t xml:space="preserve">I - </w:t>
      </w:r>
      <w:r w:rsidRPr="00236469">
        <w:rPr>
          <w:rFonts w:cs="Open Sans"/>
          <w:szCs w:val="22"/>
        </w:rPr>
        <w:t>Escola Nacional de Formação e Aperfeiçoamento de Magistrados do Trabalho (ENAMAT);</w:t>
      </w:r>
    </w:p>
    <w:p w14:paraId="57F1547C" w14:textId="34734A13" w:rsidR="007246C1" w:rsidRPr="00236469" w:rsidRDefault="00C07027">
      <w:pPr>
        <w:widowControl w:val="0"/>
        <w:ind w:firstLine="1418"/>
        <w:jc w:val="both"/>
        <w:rPr>
          <w:rFonts w:cs="Open Sans"/>
          <w:szCs w:val="22"/>
        </w:rPr>
      </w:pPr>
      <w:r w:rsidRPr="00236469">
        <w:rPr>
          <w:rFonts w:cs="Open Sans"/>
          <w:szCs w:val="22"/>
        </w:rPr>
        <w:t>II - Conselho Superior da Justiça do Trabalho (CSJT);</w:t>
      </w:r>
    </w:p>
    <w:p w14:paraId="6042EB51" w14:textId="77777777" w:rsidR="007246C1" w:rsidRPr="00236469" w:rsidRDefault="00C07027">
      <w:pPr>
        <w:widowControl w:val="0"/>
        <w:ind w:firstLine="1418"/>
        <w:jc w:val="both"/>
        <w:rPr>
          <w:rFonts w:cs="Open Sans"/>
          <w:szCs w:val="22"/>
        </w:rPr>
      </w:pPr>
      <w:r w:rsidRPr="00236469">
        <w:rPr>
          <w:rFonts w:cs="Open Sans"/>
          <w:szCs w:val="22"/>
        </w:rPr>
        <w:t>III - Centro de Formação e Aperfeiçoamento de Assessores e Servidores do Tribunal Superior do Trabalho (CEFAST);</w:t>
      </w:r>
    </w:p>
    <w:p w14:paraId="024A6D34" w14:textId="77777777" w:rsidR="007246C1" w:rsidRPr="00236469" w:rsidRDefault="00C07027">
      <w:pPr>
        <w:widowControl w:val="0"/>
        <w:ind w:firstLine="1418"/>
        <w:jc w:val="both"/>
        <w:rPr>
          <w:rFonts w:cs="Open Sans"/>
          <w:color w:val="000000"/>
          <w:szCs w:val="22"/>
        </w:rPr>
      </w:pPr>
      <w:r w:rsidRPr="00236469">
        <w:rPr>
          <w:rFonts w:cs="Open Sans"/>
          <w:szCs w:val="22"/>
        </w:rPr>
        <w:t xml:space="preserve">IV - </w:t>
      </w:r>
      <w:r w:rsidRPr="00236469">
        <w:rPr>
          <w:rFonts w:cs="Open Sans"/>
          <w:color w:val="000000"/>
          <w:szCs w:val="22"/>
        </w:rPr>
        <w:t>Ouvidoria.</w:t>
      </w:r>
    </w:p>
    <w:p w14:paraId="7C4C1125" w14:textId="77777777" w:rsidR="007246C1" w:rsidRPr="00236469" w:rsidRDefault="007246C1">
      <w:pPr>
        <w:widowControl w:val="0"/>
        <w:ind w:firstLine="1418"/>
        <w:jc w:val="both"/>
        <w:rPr>
          <w:rFonts w:cs="Open Sans"/>
          <w:color w:val="000000"/>
          <w:szCs w:val="22"/>
        </w:rPr>
      </w:pPr>
    </w:p>
    <w:p w14:paraId="4EB8644A" w14:textId="585E9ABB" w:rsidR="00D878D7" w:rsidRDefault="00D878D7">
      <w:pPr>
        <w:widowControl w:val="0"/>
        <w:ind w:firstLine="1418"/>
        <w:jc w:val="both"/>
        <w:rPr>
          <w:rFonts w:cs="Open Sans"/>
          <w:color w:val="000000"/>
          <w:szCs w:val="22"/>
        </w:rPr>
      </w:pPr>
      <w:r w:rsidRPr="00D878D7">
        <w:rPr>
          <w:rFonts w:cs="Open Sans"/>
          <w:color w:val="000000"/>
          <w:szCs w:val="22"/>
        </w:rPr>
        <w:t>Art. 66.</w:t>
      </w:r>
      <w:r w:rsidR="00C07027" w:rsidRPr="00236469">
        <w:rPr>
          <w:rFonts w:cs="Open Sans"/>
          <w:b/>
          <w:color w:val="000000"/>
          <w:szCs w:val="22"/>
        </w:rPr>
        <w:t xml:space="preserve"> </w:t>
      </w:r>
      <w:r w:rsidR="00C07027" w:rsidRPr="00236469">
        <w:rPr>
          <w:rFonts w:cs="Open Sans"/>
          <w:color w:val="000000"/>
          <w:szCs w:val="22"/>
        </w:rPr>
        <w:t>Para a composição dos órgãos judicantes do Tribunal, respeitados os critérios de antiguidade e os estabelecidos neste capítulo, os Ministros poderão escolher a Seção Especializada e a Turma que desejarem integrar, podendo exercer o direito de permuta, salvo os Presidentes de Turma, que, para fazê-lo, deverão previamente renunciar à Presidência do órgão colegiado.</w:t>
      </w:r>
    </w:p>
    <w:p w14:paraId="1F210DC2" w14:textId="424E3E4A" w:rsidR="007246C1" w:rsidRPr="00236469" w:rsidRDefault="007246C1">
      <w:pPr>
        <w:widowControl w:val="0"/>
        <w:ind w:firstLine="1418"/>
        <w:jc w:val="both"/>
        <w:rPr>
          <w:rFonts w:cs="Open Sans"/>
          <w:color w:val="000000"/>
          <w:szCs w:val="22"/>
        </w:rPr>
      </w:pPr>
    </w:p>
    <w:p w14:paraId="521997E7" w14:textId="7DBF28DE"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Cada Ministro comporá apenas uma Seção Especializada.</w:t>
      </w:r>
    </w:p>
    <w:p w14:paraId="3AE55D3F" w14:textId="77777777" w:rsidR="007246C1" w:rsidRPr="00236469" w:rsidRDefault="007246C1">
      <w:pPr>
        <w:widowControl w:val="0"/>
        <w:ind w:firstLine="1418"/>
        <w:jc w:val="both"/>
        <w:rPr>
          <w:rFonts w:cs="Open Sans"/>
          <w:color w:val="000000"/>
          <w:szCs w:val="22"/>
        </w:rPr>
      </w:pPr>
    </w:p>
    <w:p w14:paraId="0C371C0C" w14:textId="5B158A29"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Art. 67.</w:t>
      </w:r>
      <w:r w:rsidR="00C07027" w:rsidRPr="00236469">
        <w:rPr>
          <w:rFonts w:cs="Open Sans"/>
          <w:b/>
          <w:color w:val="000000"/>
          <w:szCs w:val="22"/>
        </w:rPr>
        <w:t xml:space="preserve"> </w:t>
      </w:r>
      <w:r w:rsidR="00C07027" w:rsidRPr="00236469">
        <w:rPr>
          <w:rFonts w:cs="Open Sans"/>
          <w:color w:val="000000"/>
          <w:szCs w:val="22"/>
        </w:rPr>
        <w:t xml:space="preserve">O </w:t>
      </w:r>
      <w:r w:rsidR="00C07027" w:rsidRPr="00236469">
        <w:rPr>
          <w:rFonts w:cs="Open Sans"/>
          <w:color w:val="000000"/>
          <w:spacing w:val="-1"/>
          <w:szCs w:val="22"/>
        </w:rPr>
        <w:t>Ministro</w:t>
      </w:r>
      <w:r w:rsidR="00C07027" w:rsidRPr="00236469">
        <w:rPr>
          <w:rFonts w:cs="Open Sans"/>
          <w:color w:val="000000"/>
          <w:szCs w:val="22"/>
        </w:rPr>
        <w:t xml:space="preserve"> </w:t>
      </w:r>
      <w:r w:rsidR="00C07027" w:rsidRPr="00236469">
        <w:rPr>
          <w:rFonts w:cs="Open Sans"/>
          <w:color w:val="000000"/>
          <w:spacing w:val="1"/>
          <w:szCs w:val="22"/>
        </w:rPr>
        <w:t>e</w:t>
      </w:r>
      <w:r w:rsidR="00C07027" w:rsidRPr="00236469">
        <w:rPr>
          <w:rFonts w:cs="Open Sans"/>
          <w:color w:val="000000"/>
          <w:spacing w:val="-1"/>
          <w:szCs w:val="22"/>
        </w:rPr>
        <w:t>mp</w:t>
      </w:r>
      <w:r w:rsidR="00C07027" w:rsidRPr="00236469">
        <w:rPr>
          <w:rFonts w:cs="Open Sans"/>
          <w:color w:val="000000"/>
          <w:spacing w:val="1"/>
          <w:szCs w:val="22"/>
        </w:rPr>
        <w:t>o</w:t>
      </w:r>
      <w:r w:rsidR="00C07027" w:rsidRPr="00236469">
        <w:rPr>
          <w:rFonts w:cs="Open Sans"/>
          <w:color w:val="000000"/>
          <w:szCs w:val="22"/>
        </w:rPr>
        <w:t>ssa</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in</w:t>
      </w:r>
      <w:r w:rsidR="00C07027" w:rsidRPr="00236469">
        <w:rPr>
          <w:rFonts w:cs="Open Sans"/>
          <w:color w:val="000000"/>
          <w:spacing w:val="1"/>
          <w:szCs w:val="22"/>
        </w:rPr>
        <w:t>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 xml:space="preserve">á </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2"/>
          <w:szCs w:val="22"/>
        </w:rPr>
        <w:t>ó</w:t>
      </w:r>
      <w:r w:rsidR="00C07027" w:rsidRPr="00236469">
        <w:rPr>
          <w:rFonts w:cs="Open Sans"/>
          <w:color w:val="000000"/>
          <w:spacing w:val="1"/>
          <w:szCs w:val="22"/>
        </w:rPr>
        <w:t>r</w:t>
      </w:r>
      <w:r w:rsidR="00C07027" w:rsidRPr="00236469">
        <w:rPr>
          <w:rFonts w:cs="Open Sans"/>
          <w:color w:val="000000"/>
          <w:spacing w:val="-1"/>
          <w:szCs w:val="22"/>
        </w:rPr>
        <w:t>g</w:t>
      </w:r>
      <w:r w:rsidR="00C07027" w:rsidRPr="00236469">
        <w:rPr>
          <w:rFonts w:cs="Open Sans"/>
          <w:color w:val="000000"/>
          <w:szCs w:val="22"/>
        </w:rPr>
        <w:t>ã</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5"/>
          <w:szCs w:val="22"/>
        </w:rPr>
        <w:t xml:space="preserve"> </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zCs w:val="22"/>
        </w:rPr>
        <w:t>al</w:t>
      </w:r>
      <w:r w:rsidR="00C07027" w:rsidRPr="00236469">
        <w:rPr>
          <w:rFonts w:cs="Open Sans"/>
          <w:color w:val="000000"/>
          <w:spacing w:val="2"/>
          <w:szCs w:val="22"/>
        </w:rPr>
        <w:t xml:space="preserve"> </w:t>
      </w:r>
      <w:r w:rsidR="00C07027" w:rsidRPr="00236469">
        <w:rPr>
          <w:rFonts w:cs="Open Sans"/>
          <w:color w:val="000000"/>
          <w:spacing w:val="1"/>
          <w:szCs w:val="22"/>
        </w:rPr>
        <w:t>o</w:t>
      </w:r>
      <w:r w:rsidR="00C07027" w:rsidRPr="00236469">
        <w:rPr>
          <w:rFonts w:cs="Open Sans"/>
          <w:color w:val="000000"/>
          <w:spacing w:val="-1"/>
          <w:szCs w:val="22"/>
        </w:rPr>
        <w:t>nd</w:t>
      </w:r>
      <w:r w:rsidR="00C07027" w:rsidRPr="00236469">
        <w:rPr>
          <w:rFonts w:cs="Open Sans"/>
          <w:color w:val="000000"/>
          <w:szCs w:val="22"/>
        </w:rPr>
        <w:t>e</w:t>
      </w:r>
      <w:r w:rsidR="00C07027" w:rsidRPr="00236469">
        <w:rPr>
          <w:rFonts w:cs="Open Sans"/>
          <w:color w:val="000000"/>
          <w:spacing w:val="5"/>
          <w:szCs w:val="22"/>
        </w:rPr>
        <w:t xml:space="preserve"> </w:t>
      </w:r>
      <w:r w:rsidR="00C07027" w:rsidRPr="00236469">
        <w:rPr>
          <w:rFonts w:cs="Open Sans"/>
          <w:color w:val="000000"/>
          <w:szCs w:val="22"/>
        </w:rPr>
        <w:t>ocorreu</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o</w:t>
      </w:r>
      <w:r w:rsidR="00C07027" w:rsidRPr="00236469">
        <w:rPr>
          <w:rFonts w:cs="Open Sans"/>
          <w:color w:val="000000"/>
          <w:szCs w:val="22"/>
        </w:rPr>
        <w:t>u</w:t>
      </w:r>
      <w:r w:rsidR="00C07027" w:rsidRPr="00236469">
        <w:rPr>
          <w:rFonts w:cs="Open Sans"/>
          <w:color w:val="000000"/>
          <w:spacing w:val="9"/>
          <w:szCs w:val="22"/>
        </w:rPr>
        <w:t xml:space="preserve"> </w:t>
      </w:r>
      <w:r w:rsidR="00C07027" w:rsidRPr="00236469">
        <w:rPr>
          <w:rFonts w:cs="Open Sans"/>
          <w:color w:val="000000"/>
          <w:spacing w:val="1"/>
          <w:szCs w:val="22"/>
        </w:rPr>
        <w:t>o</w:t>
      </w:r>
      <w:r w:rsidR="00C07027" w:rsidRPr="00236469">
        <w:rPr>
          <w:rFonts w:cs="Open Sans"/>
          <w:color w:val="000000"/>
          <w:szCs w:val="22"/>
        </w:rPr>
        <w:t>c</w:t>
      </w:r>
      <w:r w:rsidR="00C07027" w:rsidRPr="00236469">
        <w:rPr>
          <w:rFonts w:cs="Open Sans"/>
          <w:color w:val="000000"/>
          <w:spacing w:val="-1"/>
          <w:szCs w:val="22"/>
        </w:rPr>
        <w:t>up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á a</w:t>
      </w:r>
      <w:r w:rsidR="00C07027" w:rsidRPr="00236469">
        <w:rPr>
          <w:rFonts w:cs="Open Sans"/>
          <w:color w:val="000000"/>
          <w:spacing w:val="2"/>
          <w:szCs w:val="22"/>
        </w:rPr>
        <w:t>q</w:t>
      </w:r>
      <w:r w:rsidR="00C07027" w:rsidRPr="00236469">
        <w:rPr>
          <w:rFonts w:cs="Open Sans"/>
          <w:color w:val="000000"/>
          <w:spacing w:val="-1"/>
          <w:szCs w:val="22"/>
        </w:rPr>
        <w:t>u</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re</w:t>
      </w:r>
      <w:r w:rsidR="00C07027" w:rsidRPr="00236469">
        <w:rPr>
          <w:rFonts w:cs="Open Sans"/>
          <w:color w:val="000000"/>
          <w:szCs w:val="22"/>
        </w:rPr>
        <w:t>s</w:t>
      </w:r>
      <w:r w:rsidR="00C07027" w:rsidRPr="00236469">
        <w:rPr>
          <w:rFonts w:cs="Open Sans"/>
          <w:color w:val="000000"/>
          <w:spacing w:val="-1"/>
          <w:szCs w:val="22"/>
        </w:rPr>
        <w:t>ult</w:t>
      </w:r>
      <w:r w:rsidR="00C07027" w:rsidRPr="00236469">
        <w:rPr>
          <w:rFonts w:cs="Open Sans"/>
          <w:color w:val="000000"/>
          <w:szCs w:val="22"/>
        </w:rPr>
        <w:t>a</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zCs w:val="22"/>
        </w:rPr>
        <w:t>e</w:t>
      </w:r>
      <w:r w:rsidR="00C07027" w:rsidRPr="00236469">
        <w:rPr>
          <w:rFonts w:cs="Open Sans"/>
          <w:color w:val="000000"/>
          <w:spacing w:val="3"/>
          <w:szCs w:val="22"/>
        </w:rPr>
        <w:t xml:space="preserve"> </w:t>
      </w:r>
      <w:r w:rsidR="00C07027" w:rsidRPr="00236469">
        <w:rPr>
          <w:rFonts w:cs="Open Sans"/>
          <w:color w:val="000000"/>
          <w:spacing w:val="2"/>
          <w:szCs w:val="22"/>
        </w:rPr>
        <w:t>d</w:t>
      </w:r>
      <w:r w:rsidR="00C07027" w:rsidRPr="00236469">
        <w:rPr>
          <w:rFonts w:cs="Open Sans"/>
          <w:color w:val="000000"/>
          <w:szCs w:val="22"/>
        </w:rPr>
        <w:t xml:space="preserve">a </w:t>
      </w:r>
      <w:r w:rsidR="00C07027" w:rsidRPr="00236469">
        <w:rPr>
          <w:rFonts w:cs="Open Sans"/>
          <w:color w:val="000000"/>
          <w:spacing w:val="-1"/>
          <w:szCs w:val="22"/>
        </w:rPr>
        <w:t>t</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n</w:t>
      </w:r>
      <w:r w:rsidR="00C07027" w:rsidRPr="00236469">
        <w:rPr>
          <w:rFonts w:cs="Open Sans"/>
          <w:color w:val="000000"/>
          <w:szCs w:val="22"/>
        </w:rPr>
        <w:t>sf</w:t>
      </w:r>
      <w:r w:rsidR="00C07027" w:rsidRPr="00236469">
        <w:rPr>
          <w:rFonts w:cs="Open Sans"/>
          <w:color w:val="000000"/>
          <w:spacing w:val="1"/>
          <w:szCs w:val="22"/>
        </w:rPr>
        <w:t>erê</w:t>
      </w:r>
      <w:r w:rsidR="00C07027" w:rsidRPr="00236469">
        <w:rPr>
          <w:rFonts w:cs="Open Sans"/>
          <w:color w:val="000000"/>
          <w:spacing w:val="-1"/>
          <w:szCs w:val="22"/>
        </w:rPr>
        <w:t>n</w:t>
      </w:r>
      <w:r w:rsidR="00C07027" w:rsidRPr="00236469">
        <w:rPr>
          <w:rFonts w:cs="Open Sans"/>
          <w:color w:val="000000"/>
          <w:szCs w:val="22"/>
        </w:rPr>
        <w:t>c</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14"/>
          <w:szCs w:val="22"/>
        </w:rPr>
        <w:t xml:space="preserve"> </w:t>
      </w:r>
      <w:r w:rsidR="00C07027" w:rsidRPr="00236469">
        <w:rPr>
          <w:rFonts w:cs="Open Sans"/>
          <w:color w:val="000000"/>
          <w:spacing w:val="-1"/>
          <w:szCs w:val="22"/>
        </w:rPr>
        <w:t>d</w:t>
      </w:r>
      <w:r w:rsidR="00C07027" w:rsidRPr="00236469">
        <w:rPr>
          <w:rFonts w:cs="Open Sans"/>
          <w:color w:val="000000"/>
          <w:szCs w:val="22"/>
        </w:rPr>
        <w:t>e</w:t>
      </w:r>
      <w:r w:rsidR="00C07027" w:rsidRPr="00236469">
        <w:rPr>
          <w:rFonts w:cs="Open Sans"/>
          <w:color w:val="000000"/>
          <w:spacing w:val="-1"/>
          <w:szCs w:val="22"/>
        </w:rPr>
        <w:t xml:space="preserve"> Ministro</w:t>
      </w:r>
      <w:r w:rsidR="00C07027" w:rsidRPr="00236469">
        <w:rPr>
          <w:rFonts w:cs="Open Sans"/>
          <w:color w:val="000000"/>
          <w:szCs w:val="22"/>
        </w:rPr>
        <w:t>,</w:t>
      </w:r>
      <w:r w:rsidR="00C07027" w:rsidRPr="00236469">
        <w:rPr>
          <w:rFonts w:cs="Open Sans"/>
          <w:color w:val="000000"/>
          <w:spacing w:val="-9"/>
          <w:szCs w:val="22"/>
        </w:rPr>
        <w:t xml:space="preserve"> </w:t>
      </w:r>
      <w:r w:rsidR="00C07027" w:rsidRPr="00236469">
        <w:rPr>
          <w:rFonts w:cs="Open Sans"/>
          <w:color w:val="000000"/>
          <w:spacing w:val="2"/>
          <w:szCs w:val="22"/>
        </w:rPr>
        <w:t>a</w:t>
      </w:r>
      <w:r w:rsidR="00C07027" w:rsidRPr="00236469">
        <w:rPr>
          <w:rFonts w:cs="Open Sans"/>
          <w:color w:val="000000"/>
          <w:spacing w:val="-1"/>
          <w:szCs w:val="22"/>
        </w:rPr>
        <w:t>ut</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pacing w:val="1"/>
          <w:szCs w:val="22"/>
        </w:rPr>
        <w:t>z</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9"/>
          <w:szCs w:val="22"/>
        </w:rPr>
        <w:t xml:space="preserve"> </w:t>
      </w:r>
      <w:r w:rsidR="00C07027" w:rsidRPr="00236469">
        <w:rPr>
          <w:rFonts w:cs="Open Sans"/>
          <w:color w:val="000000"/>
          <w:spacing w:val="2"/>
          <w:szCs w:val="22"/>
        </w:rPr>
        <w:lastRenderedPageBreak/>
        <w:t>p</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o</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zCs w:val="22"/>
        </w:rPr>
        <w:t>.</w:t>
      </w:r>
      <w:r w:rsidR="00C07027" w:rsidRPr="00236469">
        <w:rPr>
          <w:rFonts w:cs="Open Sans"/>
          <w:color w:val="000000"/>
          <w:spacing w:val="-5"/>
          <w:szCs w:val="22"/>
        </w:rPr>
        <w:t xml:space="preserve"> </w:t>
      </w:r>
      <w:r w:rsidR="00C07027" w:rsidRPr="00236469">
        <w:rPr>
          <w:rFonts w:cs="Open Sans"/>
          <w:color w:val="000000"/>
          <w:spacing w:val="1"/>
          <w:szCs w:val="22"/>
        </w:rPr>
        <w:t>66 deste Regimento</w:t>
      </w:r>
      <w:r w:rsidR="00C07027" w:rsidRPr="00236469">
        <w:rPr>
          <w:rFonts w:cs="Open Sans"/>
          <w:color w:val="000000"/>
          <w:szCs w:val="22"/>
        </w:rPr>
        <w:t>.</w:t>
      </w:r>
    </w:p>
    <w:p w14:paraId="393BA9E3" w14:textId="77777777" w:rsidR="007246C1" w:rsidRPr="00236469" w:rsidRDefault="007246C1">
      <w:pPr>
        <w:widowControl w:val="0"/>
        <w:ind w:firstLine="1418"/>
        <w:jc w:val="both"/>
        <w:rPr>
          <w:rFonts w:cs="Open Sans"/>
          <w:color w:val="000000"/>
          <w:szCs w:val="22"/>
        </w:rPr>
      </w:pPr>
    </w:p>
    <w:p w14:paraId="1AF358ED" w14:textId="77777777" w:rsidR="00A86E1C" w:rsidRDefault="00D878D7" w:rsidP="000D56A5">
      <w:pPr>
        <w:widowControl w:val="0"/>
        <w:ind w:firstLine="1418"/>
        <w:jc w:val="both"/>
        <w:rPr>
          <w:rFonts w:cs="Open Sans"/>
          <w:color w:val="000000"/>
          <w:szCs w:val="22"/>
        </w:rPr>
      </w:pPr>
      <w:r w:rsidRPr="00D878D7">
        <w:rPr>
          <w:rFonts w:cs="Open Sans"/>
          <w:color w:val="000000"/>
          <w:szCs w:val="22"/>
        </w:rPr>
        <w:t>Art. 68.</w:t>
      </w:r>
      <w:r w:rsidR="00C07027" w:rsidRPr="00236469">
        <w:rPr>
          <w:rFonts w:cs="Open Sans"/>
          <w:b/>
          <w:color w:val="000000"/>
          <w:szCs w:val="22"/>
        </w:rPr>
        <w:t xml:space="preserve"> </w:t>
      </w:r>
      <w:r w:rsidR="00C07027" w:rsidRPr="00236469">
        <w:rPr>
          <w:rFonts w:cs="Open Sans"/>
          <w:color w:val="000000"/>
          <w:szCs w:val="22"/>
        </w:rPr>
        <w:t>O Tribunal Pleno é constituído pela totalidade dos Ministros que integram a Corte.</w:t>
      </w:r>
    </w:p>
    <w:p w14:paraId="1E45FBA7" w14:textId="77777777" w:rsidR="00A86E1C" w:rsidRDefault="00A86E1C" w:rsidP="000D56A5">
      <w:pPr>
        <w:widowControl w:val="0"/>
        <w:ind w:firstLine="1418"/>
        <w:jc w:val="both"/>
        <w:rPr>
          <w:rFonts w:cs="Open Sans"/>
          <w:color w:val="000000"/>
          <w:szCs w:val="22"/>
        </w:rPr>
      </w:pPr>
    </w:p>
    <w:p w14:paraId="6638A182" w14:textId="04A73918" w:rsidR="007246C1" w:rsidRPr="00236469" w:rsidRDefault="00D878D7" w:rsidP="000D56A5">
      <w:pPr>
        <w:widowControl w:val="0"/>
        <w:ind w:firstLine="1418"/>
        <w:jc w:val="both"/>
        <w:rPr>
          <w:rFonts w:cs="Open Sans"/>
          <w:szCs w:val="22"/>
        </w:rPr>
      </w:pPr>
      <w:r w:rsidRPr="00D878D7">
        <w:rPr>
          <w:rFonts w:cs="Open Sans"/>
          <w:color w:val="000000"/>
          <w:szCs w:val="22"/>
        </w:rPr>
        <w:t>§ 1º</w:t>
      </w:r>
      <w:r w:rsidR="00C07027" w:rsidRPr="00236469">
        <w:rPr>
          <w:rFonts w:cs="Open Sans"/>
          <w:b/>
          <w:color w:val="000000"/>
          <w:szCs w:val="22"/>
        </w:rPr>
        <w:t xml:space="preserve"> </w:t>
      </w:r>
      <w:r w:rsidR="00C07027" w:rsidRPr="00236469">
        <w:rPr>
          <w:rFonts w:cs="Open Sans"/>
          <w:szCs w:val="22"/>
        </w:rPr>
        <w:t>Para o funcionamento do Tribunal Pleno é exigida a presença de, no mínimo, 14 (quatorze) Ministros, sendo necessária a maioria absoluta para deliberar sobre:</w:t>
      </w:r>
    </w:p>
    <w:p w14:paraId="2598D2D2" w14:textId="77777777" w:rsidR="007246C1" w:rsidRPr="00236469" w:rsidRDefault="00C07027">
      <w:pPr>
        <w:ind w:firstLine="1418"/>
        <w:jc w:val="both"/>
        <w:rPr>
          <w:rFonts w:cs="Open Sans"/>
          <w:b/>
          <w:color w:val="000000"/>
          <w:szCs w:val="22"/>
        </w:rPr>
      </w:pPr>
      <w:r w:rsidRPr="00236469">
        <w:rPr>
          <w:rFonts w:cs="Open Sans"/>
          <w:szCs w:val="22"/>
        </w:rPr>
        <w:t>I - escolha dos nomes que integrarão a lista tríplice destinada à vaga de Ministro do Tribunal, observado o disposto no art. 4º, § 2º, II, deste Regimento</w:t>
      </w:r>
      <w:r w:rsidRPr="00236469">
        <w:rPr>
          <w:rFonts w:cs="Open Sans"/>
          <w:color w:val="000000"/>
          <w:szCs w:val="22"/>
        </w:rPr>
        <w:t>;</w:t>
      </w:r>
    </w:p>
    <w:p w14:paraId="72DC7D8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 aprovação de Emenda Regimental;</w:t>
      </w:r>
    </w:p>
    <w:p w14:paraId="0FC9A46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eleição dos Ministros para os cargos de direção do Tribunal;</w:t>
      </w:r>
    </w:p>
    <w:p w14:paraId="45B5BC8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 xml:space="preserve">IV -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vo</w:t>
      </w:r>
      <w:r w:rsidRPr="00236469">
        <w:rPr>
          <w:rFonts w:cs="Open Sans"/>
          <w:color w:val="000000"/>
          <w:szCs w:val="22"/>
        </w:rPr>
        <w:t>;</w:t>
      </w:r>
    </w:p>
    <w:p w14:paraId="680EFD4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declaração de inconstitucionalidade de lei ou de ato normativo do Poder Público.</w:t>
      </w:r>
    </w:p>
    <w:p w14:paraId="56632035" w14:textId="77777777" w:rsidR="00D30782" w:rsidRDefault="00D30782">
      <w:pPr>
        <w:widowControl w:val="0"/>
        <w:ind w:firstLine="1418"/>
        <w:jc w:val="both"/>
        <w:rPr>
          <w:rFonts w:cs="Open Sans"/>
          <w:szCs w:val="22"/>
        </w:rPr>
      </w:pPr>
    </w:p>
    <w:p w14:paraId="6A9EA49A" w14:textId="1FC37D22" w:rsidR="00D30782" w:rsidRPr="00236469" w:rsidRDefault="00D30782" w:rsidP="00D30782">
      <w:pPr>
        <w:widowControl w:val="0"/>
        <w:ind w:firstLine="1418"/>
        <w:jc w:val="both"/>
        <w:rPr>
          <w:rFonts w:cs="Open Sans"/>
          <w:color w:val="000000"/>
          <w:szCs w:val="22"/>
        </w:rPr>
      </w:pPr>
      <w:r w:rsidRPr="00D30782">
        <w:rPr>
          <w:rStyle w:val="BDTEXTOGERALChar"/>
        </w:rPr>
        <w:t xml:space="preserve">§ 2º Será tomada por 2/3 (dois terços) dos votos dos Ministros que compõem o Tribunal Pleno a deliberação preliminar referente à existência de relevante interesse público que fundamenta a proposta de edição, revisão ou cancelamento de súmula, orientação jurisprudencial e precedente normativo. </w:t>
      </w:r>
      <w:r w:rsidRPr="008B7D8C">
        <w:rPr>
          <w:rStyle w:val="BDTEXTOGERALChar"/>
        </w:rPr>
        <w:t>(</w:t>
      </w:r>
      <w:hyperlink r:id="rId82" w:history="1">
        <w:r w:rsidRPr="00536C87">
          <w:rPr>
            <w:rStyle w:val="HiperlinkAtualizacaoAtoChar"/>
          </w:rPr>
          <w:t>Redação dada pela Emenda Regimental n. 7, de 25 de novembro de 2024</w:t>
        </w:r>
      </w:hyperlink>
      <w:r w:rsidRPr="008B7D8C">
        <w:rPr>
          <w:rStyle w:val="BDTEXTOGERALChar"/>
        </w:rPr>
        <w:t>)</w:t>
      </w:r>
    </w:p>
    <w:p w14:paraId="6F8D872F" w14:textId="77777777" w:rsidR="007246C1" w:rsidRPr="00236469" w:rsidRDefault="007246C1">
      <w:pPr>
        <w:widowControl w:val="0"/>
        <w:ind w:firstLine="1418"/>
        <w:jc w:val="both"/>
        <w:rPr>
          <w:rFonts w:cs="Open Sans"/>
          <w:szCs w:val="22"/>
        </w:rPr>
      </w:pPr>
    </w:p>
    <w:p w14:paraId="0DAD9807" w14:textId="09CC841F" w:rsidR="00D878D7" w:rsidRDefault="00D878D7">
      <w:pPr>
        <w:widowControl w:val="0"/>
        <w:ind w:firstLine="1418"/>
        <w:jc w:val="both"/>
        <w:rPr>
          <w:rFonts w:cs="Open Sans"/>
          <w:szCs w:val="22"/>
        </w:rPr>
      </w:pPr>
      <w:r w:rsidRPr="00D878D7">
        <w:rPr>
          <w:rFonts w:cs="Open Sans"/>
          <w:szCs w:val="22"/>
        </w:rPr>
        <w:t>Art. 69.</w:t>
      </w:r>
      <w:r w:rsidR="00C07027" w:rsidRPr="00236469">
        <w:rPr>
          <w:rFonts w:cs="Open Sans"/>
          <w:b/>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5"/>
          <w:szCs w:val="22"/>
        </w:rPr>
        <w:t xml:space="preserve"> </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e</w:t>
      </w:r>
      <w:r w:rsidR="00C07027" w:rsidRPr="00236469">
        <w:rPr>
          <w:rFonts w:cs="Open Sans"/>
          <w:szCs w:val="22"/>
        </w:rPr>
        <w:t>c</w:t>
      </w:r>
      <w:r w:rsidR="00C07027" w:rsidRPr="00236469">
        <w:rPr>
          <w:rFonts w:cs="Open Sans"/>
          <w:spacing w:val="-1"/>
          <w:szCs w:val="22"/>
        </w:rPr>
        <w:t>i</w:t>
      </w:r>
      <w:r w:rsidR="00C07027" w:rsidRPr="00236469">
        <w:rPr>
          <w:rFonts w:cs="Open Sans"/>
          <w:szCs w:val="22"/>
        </w:rPr>
        <w:t>al</w:t>
      </w:r>
      <w:r w:rsidR="00C07027" w:rsidRPr="00236469">
        <w:rPr>
          <w:rFonts w:cs="Open Sans"/>
          <w:spacing w:val="6"/>
          <w:szCs w:val="22"/>
        </w:rPr>
        <w:t xml:space="preserve"> </w:t>
      </w:r>
      <w:r w:rsidR="00C07027" w:rsidRPr="00236469">
        <w:rPr>
          <w:rFonts w:cs="Open Sans"/>
          <w:szCs w:val="22"/>
        </w:rPr>
        <w:t>é composto por 14 (quatorze) membros, sendo 7 (sete) por antiguidade e 7 (sete) por eleição, e 3 (três) suplentes.</w:t>
      </w:r>
    </w:p>
    <w:p w14:paraId="37191020" w14:textId="12EC48B2" w:rsidR="007246C1" w:rsidRPr="00236469" w:rsidRDefault="007246C1">
      <w:pPr>
        <w:widowControl w:val="0"/>
        <w:shd w:val="clear" w:color="auto" w:fill="FFFFFF"/>
        <w:tabs>
          <w:tab w:val="left" w:pos="3181"/>
        </w:tabs>
        <w:ind w:firstLine="1418"/>
        <w:jc w:val="both"/>
        <w:rPr>
          <w:rFonts w:cs="Open Sans"/>
          <w:szCs w:val="22"/>
        </w:rPr>
      </w:pPr>
    </w:p>
    <w:p w14:paraId="578C6068" w14:textId="6DFDD944"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Integram o Órgão Especial o Presidente e o Vice-Presidente do Tribunal, o Corregedor-Geral da Justiça do Trabalho, juntamente com os demais Ministros mais antigos e eleitos.</w:t>
      </w:r>
    </w:p>
    <w:p w14:paraId="3F5B6C3E" w14:textId="77777777" w:rsidR="007246C1" w:rsidRPr="00236469" w:rsidRDefault="007246C1">
      <w:pPr>
        <w:widowControl w:val="0"/>
        <w:ind w:firstLine="1418"/>
        <w:jc w:val="both"/>
        <w:rPr>
          <w:rFonts w:cs="Open Sans"/>
          <w:b/>
          <w:szCs w:val="22"/>
        </w:rPr>
      </w:pPr>
    </w:p>
    <w:p w14:paraId="31546708" w14:textId="7C5D4DC1"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 xml:space="preserve">Caso seja eleito para cargo de direção do Tribunal Ministro que não figure dentre os 7 (sete) mais antigos aptos a integrar o Órgão Especial, será ele considerado eleito para integrá-lo, promovendo-se a eleição prevista no </w:t>
      </w:r>
      <w:r w:rsidR="00C07027" w:rsidRPr="00236469">
        <w:rPr>
          <w:rFonts w:cs="Open Sans"/>
          <w:i/>
          <w:szCs w:val="22"/>
        </w:rPr>
        <w:t>caput</w:t>
      </w:r>
      <w:r w:rsidR="00E45BDD" w:rsidRPr="00236469">
        <w:rPr>
          <w:rFonts w:cs="Open Sans"/>
          <w:szCs w:val="22"/>
        </w:rPr>
        <w:t xml:space="preserve"> </w:t>
      </w:r>
      <w:r w:rsidR="00C07027" w:rsidRPr="00236469">
        <w:rPr>
          <w:rFonts w:cs="Open Sans"/>
          <w:szCs w:val="22"/>
        </w:rPr>
        <w:t>deste artigo, por escrutínio secreto, apenas para os cargos remanescentes.</w:t>
      </w:r>
    </w:p>
    <w:p w14:paraId="0E0175F3" w14:textId="77777777" w:rsidR="007246C1" w:rsidRPr="00236469" w:rsidRDefault="007246C1">
      <w:pPr>
        <w:widowControl w:val="0"/>
        <w:ind w:firstLine="1418"/>
        <w:jc w:val="both"/>
        <w:rPr>
          <w:rFonts w:cs="Open Sans"/>
          <w:szCs w:val="22"/>
        </w:rPr>
      </w:pPr>
    </w:p>
    <w:p w14:paraId="6916AF29" w14:textId="0E6810D2" w:rsidR="007246C1" w:rsidRPr="00236469" w:rsidRDefault="00D878D7">
      <w:pPr>
        <w:shd w:val="clear" w:color="auto" w:fill="FFFFFF"/>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é </w:t>
      </w:r>
      <w:r w:rsidR="00C07027" w:rsidRPr="00236469">
        <w:rPr>
          <w:rFonts w:eastAsia="Verdana" w:cs="Open Sans"/>
          <w:spacing w:val="-1"/>
          <w:szCs w:val="22"/>
        </w:rPr>
        <w:t>d</w:t>
      </w:r>
      <w:r w:rsidR="00C07027" w:rsidRPr="00236469">
        <w:rPr>
          <w:rFonts w:eastAsia="Verdana" w:cs="Open Sans"/>
          <w:szCs w:val="22"/>
        </w:rPr>
        <w:t>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zCs w:val="22"/>
        </w:rPr>
        <w:t xml:space="preserve">s, mas, para deliberar sobre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exige-se a presença e votação convergente da ma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lut</w:t>
      </w:r>
      <w:r w:rsidR="00C07027" w:rsidRPr="00236469">
        <w:rPr>
          <w:rFonts w:eastAsia="Verdana" w:cs="Open Sans"/>
          <w:szCs w:val="22"/>
        </w:rPr>
        <w:t>a.</w:t>
      </w:r>
    </w:p>
    <w:p w14:paraId="264AA777" w14:textId="77777777" w:rsidR="007246C1" w:rsidRPr="00236469" w:rsidRDefault="007246C1">
      <w:pPr>
        <w:shd w:val="clear" w:color="auto" w:fill="FFFFFF"/>
        <w:ind w:firstLine="1418"/>
        <w:jc w:val="both"/>
        <w:rPr>
          <w:rFonts w:cs="Open Sans"/>
          <w:b/>
          <w:szCs w:val="22"/>
        </w:rPr>
      </w:pPr>
    </w:p>
    <w:p w14:paraId="19074578" w14:textId="2A3EC40D" w:rsidR="007246C1" w:rsidRPr="00236469" w:rsidRDefault="00D878D7">
      <w:pPr>
        <w:shd w:val="clear" w:color="auto" w:fill="FFFFFF"/>
        <w:ind w:firstLine="1418"/>
        <w:jc w:val="both"/>
        <w:rPr>
          <w:rFonts w:cs="Open Sans"/>
          <w:szCs w:val="22"/>
        </w:rPr>
      </w:pPr>
      <w:r w:rsidRPr="00D878D7">
        <w:rPr>
          <w:rFonts w:cs="Open Sans"/>
          <w:szCs w:val="22"/>
        </w:rPr>
        <w:t>§ 4º</w:t>
      </w:r>
      <w:r w:rsidR="00C07027" w:rsidRPr="00236469">
        <w:rPr>
          <w:rFonts w:cs="Open Sans"/>
          <w:szCs w:val="22"/>
        </w:rPr>
        <w:t xml:space="preserve"> Para recompor o </w:t>
      </w:r>
      <w:r w:rsidR="00C07027" w:rsidRPr="00236469">
        <w:rPr>
          <w:rFonts w:cs="Open Sans"/>
          <w:i/>
          <w:szCs w:val="22"/>
        </w:rPr>
        <w:t>quorum</w:t>
      </w:r>
      <w:r w:rsidR="00E45BDD" w:rsidRPr="00236469">
        <w:rPr>
          <w:rFonts w:cs="Open Sans"/>
          <w:szCs w:val="22"/>
        </w:rPr>
        <w:t xml:space="preserve"> </w:t>
      </w:r>
      <w:r w:rsidR="00C07027" w:rsidRPr="00236469">
        <w:rPr>
          <w:rFonts w:cs="Open Sans"/>
          <w:szCs w:val="22"/>
        </w:rPr>
        <w:t>em virtude da ausência de Ministro integrante da metade mais antiga, será convocado o Ministro que o suceder na ordem de antiguidade. No caso de não comparecimento de Ministro que compõe a metade eleita, a convocação recairá sobre qualquer dos suplentes.</w:t>
      </w:r>
    </w:p>
    <w:p w14:paraId="4700B9C7" w14:textId="77777777" w:rsidR="007246C1" w:rsidRPr="00236469" w:rsidRDefault="007246C1">
      <w:pPr>
        <w:shd w:val="clear" w:color="auto" w:fill="FFFFFF"/>
        <w:ind w:firstLine="1418"/>
        <w:jc w:val="both"/>
        <w:rPr>
          <w:rFonts w:cs="Open Sans"/>
          <w:szCs w:val="22"/>
        </w:rPr>
      </w:pPr>
    </w:p>
    <w:p w14:paraId="01E3CF14" w14:textId="2902021D" w:rsidR="007246C1" w:rsidRPr="00236469" w:rsidRDefault="00D878D7">
      <w:pPr>
        <w:ind w:firstLine="1418"/>
        <w:jc w:val="both"/>
        <w:rPr>
          <w:rFonts w:cs="Open Sans"/>
          <w:szCs w:val="22"/>
        </w:rPr>
      </w:pPr>
      <w:r w:rsidRPr="00D878D7">
        <w:rPr>
          <w:rFonts w:eastAsia="Verdana" w:cs="Open Sans"/>
          <w:bCs/>
          <w:spacing w:val="1"/>
          <w:szCs w:val="22"/>
        </w:rPr>
        <w:lastRenderedPageBreak/>
        <w:t>Art</w:t>
      </w:r>
      <w:r w:rsidRPr="00D878D7">
        <w:rPr>
          <w:rFonts w:eastAsia="Verdana" w:cs="Open Sans"/>
          <w:bCs/>
          <w:szCs w:val="22"/>
        </w:rPr>
        <w:t>. 70.</w:t>
      </w:r>
      <w:r w:rsidR="00C07027" w:rsidRPr="00236469">
        <w:rPr>
          <w:rFonts w:eastAsia="Verdana" w:cs="Open Sans"/>
          <w:b/>
          <w:bCs/>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am 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2"/>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ident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-G</w:t>
      </w:r>
      <w:r w:rsidR="00C07027" w:rsidRPr="00236469">
        <w:rPr>
          <w:rFonts w:eastAsia="Verdana" w:cs="Open Sans"/>
          <w:spacing w:val="1"/>
          <w:szCs w:val="22"/>
        </w:rPr>
        <w:t>er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6 (</w:t>
      </w:r>
      <w:r w:rsidR="00C07027" w:rsidRPr="00236469">
        <w:rPr>
          <w:rFonts w:eastAsia="Verdana" w:cs="Open Sans"/>
          <w:szCs w:val="22"/>
        </w:rPr>
        <w:t>s</w:t>
      </w:r>
      <w:r w:rsidR="00C07027" w:rsidRPr="00236469">
        <w:rPr>
          <w:rFonts w:eastAsia="Verdana" w:cs="Open Sans"/>
          <w:spacing w:val="1"/>
          <w:szCs w:val="22"/>
        </w:rPr>
        <w:t>ei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cs="Open Sans"/>
          <w:szCs w:val="22"/>
        </w:rPr>
        <w:t>.</w:t>
      </w:r>
    </w:p>
    <w:p w14:paraId="1B8BE632" w14:textId="77777777" w:rsidR="007246C1" w:rsidRPr="00236469" w:rsidRDefault="007246C1">
      <w:pPr>
        <w:ind w:firstLine="1418"/>
        <w:jc w:val="both"/>
        <w:rPr>
          <w:rFonts w:cs="Open Sans"/>
          <w:szCs w:val="22"/>
        </w:rPr>
      </w:pPr>
    </w:p>
    <w:p w14:paraId="610ABAEC" w14:textId="260B2D1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4"/>
          <w:szCs w:val="22"/>
        </w:rPr>
        <w:t xml:space="preserve"> </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cs="Open Sans"/>
          <w:szCs w:val="22"/>
        </w:rPr>
        <w:t xml:space="preserve">sendo que, na falta de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C07027" w:rsidRPr="00236469">
        <w:rPr>
          <w:rFonts w:eastAsia="Verdana" w:cs="Open Sans"/>
          <w:szCs w:val="22"/>
        </w:rPr>
        <w:t>,</w:t>
      </w:r>
      <w:r w:rsidR="00C07027" w:rsidRPr="00236469">
        <w:rPr>
          <w:rFonts w:cs="Open Sans"/>
          <w:szCs w:val="22"/>
        </w:rPr>
        <w:t xml:space="preserve"> deve ser convocado Ministro para substituir o ausente, preferencialmente da sua mesma Turma</w:t>
      </w:r>
      <w:r w:rsidR="00C07027" w:rsidRPr="00236469">
        <w:rPr>
          <w:rFonts w:eastAsia="Verdana" w:cs="Open Sans"/>
          <w:szCs w:val="22"/>
        </w:rPr>
        <w:t>.</w:t>
      </w:r>
    </w:p>
    <w:p w14:paraId="73B1C766" w14:textId="77777777" w:rsidR="007246C1" w:rsidRPr="00236469" w:rsidRDefault="007246C1">
      <w:pPr>
        <w:ind w:firstLine="1418"/>
        <w:jc w:val="both"/>
        <w:rPr>
          <w:rFonts w:eastAsia="Verdana" w:cs="Open Sans"/>
          <w:b/>
          <w:bCs/>
          <w:spacing w:val="1"/>
          <w:szCs w:val="22"/>
        </w:rPr>
      </w:pPr>
    </w:p>
    <w:p w14:paraId="063B81D4" w14:textId="3E8C78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71.</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é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21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3"/>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18 (</w:t>
      </w:r>
      <w:r w:rsidR="00C07027" w:rsidRPr="00236469">
        <w:rPr>
          <w:rFonts w:eastAsia="Verdana" w:cs="Open Sans"/>
          <w:spacing w:val="-1"/>
          <w:szCs w:val="22"/>
        </w:rPr>
        <w:t>d</w:t>
      </w:r>
      <w:r w:rsidR="00C07027" w:rsidRPr="00236469">
        <w:rPr>
          <w:rFonts w:eastAsia="Verdana" w:cs="Open Sans"/>
          <w:spacing w:val="1"/>
          <w:szCs w:val="22"/>
        </w:rPr>
        <w:t>ezo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 xml:space="preserve">ida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33F0598A" w14:textId="77777777" w:rsidR="007246C1" w:rsidRPr="00236469" w:rsidRDefault="007246C1">
      <w:pPr>
        <w:ind w:firstLine="1418"/>
        <w:jc w:val="both"/>
        <w:rPr>
          <w:rFonts w:eastAsia="Verdana" w:cs="Open Sans"/>
          <w:b/>
          <w:bCs/>
          <w:szCs w:val="22"/>
        </w:rPr>
      </w:pPr>
    </w:p>
    <w:p w14:paraId="26A7CD77" w14:textId="65169C62"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1º</w:t>
      </w:r>
      <w:r w:rsidR="00C07027" w:rsidRPr="00236469">
        <w:rPr>
          <w:rFonts w:eastAsia="Verdana" w:cs="Open Sans"/>
          <w:b/>
          <w:bCs/>
          <w:spacing w:val="46"/>
          <w:szCs w:val="22"/>
        </w:rPr>
        <w:t xml:space="preserve"> </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8"/>
          <w:szCs w:val="22"/>
        </w:rPr>
        <w:t xml:space="preserve">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é</w:t>
      </w:r>
      <w:r w:rsidR="00C07027" w:rsidRPr="00236469">
        <w:rPr>
          <w:rFonts w:eastAsia="Verdana" w:cs="Open Sans"/>
          <w:spacing w:val="3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1"/>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as</w:t>
      </w:r>
      <w:r w:rsidR="00C07027" w:rsidRPr="00236469">
        <w:rPr>
          <w:rFonts w:eastAsia="Verdana" w:cs="Open Sans"/>
          <w:spacing w:val="30"/>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só</w:t>
      </w:r>
      <w:r w:rsidR="00C07027"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ori</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int</w:t>
      </w:r>
      <w:r w:rsidR="00C07027" w:rsidRPr="00236469">
        <w:rPr>
          <w:rFonts w:eastAsia="Verdana" w:cs="Open Sans"/>
          <w:spacing w:val="3"/>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0E8208E7" w14:textId="77777777" w:rsidR="007246C1" w:rsidRPr="00236469" w:rsidRDefault="007246C1">
      <w:pPr>
        <w:ind w:firstLine="1418"/>
        <w:jc w:val="both"/>
        <w:rPr>
          <w:rFonts w:eastAsia="Verdana" w:cs="Open Sans"/>
          <w:b/>
          <w:bCs/>
          <w:szCs w:val="22"/>
        </w:rPr>
      </w:pPr>
    </w:p>
    <w:p w14:paraId="2D9C4203" w14:textId="3783E7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6"/>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10"/>
          <w:szCs w:val="22"/>
        </w:rPr>
        <w:t xml:space="preserve">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 da</w:t>
      </w:r>
      <w:r w:rsidR="00C07027" w:rsidRPr="00236469">
        <w:rPr>
          <w:rFonts w:eastAsia="Verdana" w:cs="Open Sans"/>
          <w:spacing w:val="8"/>
          <w:szCs w:val="22"/>
        </w:rPr>
        <w:t xml:space="preserve"> 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14 (quatorze)</w:t>
      </w:r>
      <w:r w:rsidR="00C07027" w:rsidRPr="00236469">
        <w:rPr>
          <w:rFonts w:eastAsia="Verdana" w:cs="Open Sans"/>
          <w:spacing w:val="4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sendo</w:t>
      </w:r>
      <w:r w:rsidR="00C07027" w:rsidRPr="00236469">
        <w:rPr>
          <w:rFonts w:eastAsia="Verdana" w:cs="Open Sans"/>
          <w:spacing w:val="45"/>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0"/>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 xml:space="preserve">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2"/>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pacing w:val="2"/>
          <w:szCs w:val="22"/>
        </w:rPr>
        <w:t>d</w:t>
      </w:r>
      <w:r w:rsidR="00C07027" w:rsidRPr="00236469">
        <w:rPr>
          <w:rFonts w:eastAsia="Verdana" w:cs="Open Sans"/>
          <w:szCs w:val="22"/>
        </w:rPr>
        <w:t>a a</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8 (</w:t>
      </w:r>
      <w:r w:rsidR="00C07027" w:rsidRPr="00236469">
        <w:rPr>
          <w:rFonts w:eastAsia="Verdana" w:cs="Open Sans"/>
          <w:spacing w:val="1"/>
          <w:szCs w:val="22"/>
        </w:rPr>
        <w:t>oi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5E9D3A7D" w14:textId="77777777" w:rsidR="007246C1" w:rsidRPr="00236469" w:rsidRDefault="007246C1">
      <w:pPr>
        <w:ind w:firstLine="1418"/>
        <w:jc w:val="both"/>
        <w:rPr>
          <w:rFonts w:cs="Open Sans"/>
          <w:szCs w:val="22"/>
        </w:rPr>
      </w:pPr>
    </w:p>
    <w:p w14:paraId="50D9BF9A" w14:textId="6ED4DA0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3º</w:t>
      </w:r>
      <w:r w:rsidR="00C07027" w:rsidRPr="00236469">
        <w:rPr>
          <w:rFonts w:eastAsia="Verdana" w:cs="Open Sans"/>
          <w:b/>
          <w:bCs/>
          <w:spacing w:val="3"/>
          <w:szCs w:val="22"/>
        </w:rPr>
        <w:t xml:space="preserve"> </w:t>
      </w:r>
      <w:r w:rsidR="00C07027" w:rsidRPr="00236469">
        <w:rPr>
          <w:rFonts w:eastAsia="Verdana" w:cs="Open Sans"/>
          <w:szCs w:val="22"/>
        </w:rPr>
        <w:t>Hav</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2"/>
          <w:szCs w:val="22"/>
        </w:rPr>
        <w:t>á</w:t>
      </w:r>
      <w:r w:rsidR="00C07027" w:rsidRPr="00236469">
        <w:rPr>
          <w:rFonts w:eastAsia="Verdana" w:cs="Open Sans"/>
          <w:szCs w:val="22"/>
        </w:rPr>
        <w:t>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1"/>
          <w:szCs w:val="22"/>
        </w:rPr>
        <w:t xml:space="preserve"> 2 (d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I</w:t>
      </w:r>
      <w:r w:rsidR="00C07027" w:rsidRPr="00236469">
        <w:rPr>
          <w:rFonts w:eastAsia="Verdana" w:cs="Open Sans"/>
          <w:spacing w:val="9"/>
          <w:szCs w:val="22"/>
        </w:rPr>
        <w:t xml:space="preserve">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3"/>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4C9849E4" w14:textId="77777777" w:rsidR="007246C1" w:rsidRPr="00236469" w:rsidRDefault="007246C1">
      <w:pPr>
        <w:ind w:firstLine="1418"/>
        <w:jc w:val="both"/>
        <w:rPr>
          <w:rFonts w:cs="Open Sans"/>
          <w:szCs w:val="22"/>
        </w:rPr>
      </w:pPr>
    </w:p>
    <w:p w14:paraId="09578C98" w14:textId="21CA2C4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4º</w:t>
      </w:r>
      <w:r w:rsidR="00C07027" w:rsidRPr="00236469">
        <w:rPr>
          <w:rFonts w:eastAsia="Verdana" w:cs="Open Sans"/>
          <w:b/>
          <w:bCs/>
          <w:spacing w:val="7"/>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II</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10 (dez) Ministros, sendo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7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mí</w:t>
      </w:r>
      <w:r w:rsidR="00C07027" w:rsidRPr="00236469">
        <w:rPr>
          <w:rFonts w:eastAsia="Verdana" w:cs="Open Sans"/>
          <w:spacing w:val="2"/>
          <w:szCs w:val="22"/>
        </w:rPr>
        <w:t>n</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6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7EB951BF" w14:textId="77777777" w:rsidR="007246C1" w:rsidRPr="00236469" w:rsidRDefault="007246C1">
      <w:pPr>
        <w:ind w:firstLine="1418"/>
        <w:jc w:val="both"/>
        <w:rPr>
          <w:rFonts w:cs="Open Sans"/>
          <w:szCs w:val="22"/>
        </w:rPr>
      </w:pPr>
    </w:p>
    <w:p w14:paraId="268204E0" w14:textId="08CD69F8" w:rsidR="007246C1" w:rsidRPr="00236469" w:rsidRDefault="00D878D7">
      <w:pPr>
        <w:widowControl w:val="0"/>
        <w:ind w:firstLine="1418"/>
        <w:jc w:val="both"/>
        <w:rPr>
          <w:rFonts w:cs="Open Sans"/>
          <w:color w:val="000000"/>
          <w:szCs w:val="22"/>
        </w:rPr>
      </w:pPr>
      <w:r w:rsidRPr="00D878D7">
        <w:rPr>
          <w:rFonts w:cs="Open Sans"/>
          <w:color w:val="000000"/>
          <w:szCs w:val="22"/>
        </w:rPr>
        <w:t>Art. 72.</w:t>
      </w:r>
      <w:r w:rsidR="00C07027" w:rsidRPr="00236469">
        <w:rPr>
          <w:rFonts w:cs="Open Sans"/>
          <w:b/>
          <w:color w:val="000000"/>
          <w:szCs w:val="22"/>
        </w:rPr>
        <w:t xml:space="preserve"> </w:t>
      </w:r>
      <w:r w:rsidR="00C07027" w:rsidRPr="00236469">
        <w:rPr>
          <w:rFonts w:cs="Open Sans"/>
          <w:color w:val="000000"/>
          <w:szCs w:val="22"/>
        </w:rPr>
        <w:t xml:space="preserve">As decisões do Órgão Especial, das Seções e Subseções Especializadas que se inclinarem por contrariar </w:t>
      </w:r>
      <w:r w:rsidR="00C07027" w:rsidRPr="00236469">
        <w:rPr>
          <w:rFonts w:eastAsia="Verdana" w:cs="Open Sans"/>
          <w:color w:val="000000"/>
          <w:spacing w:val="-1"/>
          <w:szCs w:val="22"/>
        </w:rPr>
        <w:t>súmul</w:t>
      </w:r>
      <w:r w:rsidR="00C07027" w:rsidRPr="00236469">
        <w:rPr>
          <w:rFonts w:eastAsia="Verdana" w:cs="Open Sans"/>
          <w:color w:val="000000"/>
          <w:spacing w:val="2"/>
          <w:szCs w:val="22"/>
        </w:rPr>
        <w:t>a</w:t>
      </w:r>
      <w:r w:rsidR="00C07027" w:rsidRPr="00236469">
        <w:rPr>
          <w:rFonts w:eastAsia="Verdana" w:cs="Open Sans"/>
          <w:color w:val="00000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ação </w:t>
      </w:r>
      <w:r w:rsidR="00C07027" w:rsidRPr="00236469">
        <w:rPr>
          <w:rFonts w:eastAsia="Verdana" w:cs="Open Sans"/>
          <w:color w:val="000000"/>
          <w:spacing w:val="-1"/>
          <w:szCs w:val="22"/>
        </w:rPr>
        <w:t>ju</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2"/>
          <w:szCs w:val="22"/>
        </w:rPr>
        <w:t>u</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cs="Open Sans"/>
          <w:color w:val="000000"/>
          <w:szCs w:val="22"/>
        </w:rPr>
        <w:t xml:space="preserve"> ou decisões reiteradas de 5 (cinco) ou mais Turmas do Tribunal sobre tema de natureza material ou processual serão suspensas, sem proclamação do resultado, e os autos encaminhados ao Tribunal Pleno, para deliberação sobre a questão controvertida, mantido o relator de sorteio no órgão fracionário.</w:t>
      </w:r>
    </w:p>
    <w:p w14:paraId="6501BBD9" w14:textId="77777777" w:rsidR="007246C1" w:rsidRPr="00236469" w:rsidRDefault="007246C1">
      <w:pPr>
        <w:widowControl w:val="0"/>
        <w:ind w:firstLine="1418"/>
        <w:jc w:val="both"/>
        <w:rPr>
          <w:rFonts w:cs="Open Sans"/>
          <w:b/>
          <w:color w:val="000000"/>
          <w:szCs w:val="22"/>
        </w:rPr>
      </w:pPr>
    </w:p>
    <w:p w14:paraId="0E904FB3" w14:textId="77777777" w:rsidR="007246C1" w:rsidRPr="00236469" w:rsidRDefault="00C07027">
      <w:pPr>
        <w:widowControl w:val="0"/>
        <w:ind w:firstLine="1418"/>
        <w:jc w:val="both"/>
        <w:rPr>
          <w:rFonts w:eastAsia="Verdana" w:cs="Open Sans"/>
          <w:spacing w:val="-1"/>
          <w:szCs w:val="22"/>
        </w:rPr>
      </w:pPr>
      <w:bookmarkStart w:id="289" w:name="_Toc26621152"/>
      <w:bookmarkStart w:id="290" w:name="_Toc26622047"/>
      <w:bookmarkEnd w:id="289"/>
      <w:bookmarkEnd w:id="290"/>
      <w:r w:rsidRPr="00D30782">
        <w:rPr>
          <w:rFonts w:eastAsia="Verdana" w:cs="Open Sans"/>
          <w:spacing w:val="-1"/>
          <w:szCs w:val="22"/>
        </w:rPr>
        <w:t xml:space="preserve">Art. 73. </w:t>
      </w:r>
      <w:r w:rsidRPr="00236469">
        <w:rPr>
          <w:rFonts w:eastAsia="Verdana" w:cs="Open Sans"/>
          <w:spacing w:val="-1"/>
          <w:szCs w:val="22"/>
        </w:rPr>
        <w:t xml:space="preserve">As Turmas são constituídas, cada uma, por 3 (três) Ministros, sendo </w:t>
      </w:r>
      <w:r w:rsidRPr="00236469">
        <w:rPr>
          <w:rFonts w:eastAsia="Verdana" w:cs="Open Sans"/>
          <w:spacing w:val="-1"/>
          <w:szCs w:val="22"/>
        </w:rPr>
        <w:lastRenderedPageBreak/>
        <w:t>presididas de acordo com os critérios estabelecidos pelos arts. 91 e 92 deste Regimento.</w:t>
      </w:r>
    </w:p>
    <w:p w14:paraId="514E2DAA" w14:textId="77777777" w:rsidR="007246C1" w:rsidRPr="00236469" w:rsidRDefault="007246C1">
      <w:pPr>
        <w:widowControl w:val="0"/>
        <w:ind w:firstLine="1418"/>
        <w:jc w:val="both"/>
        <w:rPr>
          <w:rFonts w:eastAsia="Verdana" w:cs="Open Sans"/>
          <w:spacing w:val="-1"/>
          <w:szCs w:val="22"/>
        </w:rPr>
      </w:pPr>
    </w:p>
    <w:p w14:paraId="49C2B5F6" w14:textId="77777777" w:rsidR="00D878D7" w:rsidRDefault="00C07027">
      <w:pPr>
        <w:widowControl w:val="0"/>
        <w:ind w:firstLine="1418"/>
        <w:jc w:val="both"/>
        <w:rPr>
          <w:rFonts w:cs="Open Sans"/>
          <w:szCs w:val="22"/>
        </w:rPr>
      </w:pPr>
      <w:r w:rsidRPr="00D30782">
        <w:rPr>
          <w:rFonts w:eastAsia="Verdana" w:cs="Open Sans"/>
          <w:spacing w:val="-1"/>
          <w:szCs w:val="22"/>
        </w:rPr>
        <w:t xml:space="preserve">Parágrafo único. </w:t>
      </w:r>
      <w:r w:rsidRPr="00236469">
        <w:rPr>
          <w:rFonts w:eastAsia="Verdana" w:cs="Open Sans"/>
          <w:spacing w:val="-1"/>
          <w:szCs w:val="22"/>
        </w:rPr>
        <w:t>Para os julgamentos nas Turmas é necessária a presença de 3 (três) Magistrados.</w:t>
      </w:r>
    </w:p>
    <w:p w14:paraId="5384E3CC" w14:textId="77777777" w:rsidR="0014638E" w:rsidRDefault="0014638E" w:rsidP="003C1D75">
      <w:pPr>
        <w:pStyle w:val="Ttulo1"/>
      </w:pPr>
      <w:bookmarkStart w:id="291" w:name="_Toc511938895"/>
      <w:bookmarkStart w:id="292" w:name="_Toc511939151"/>
      <w:bookmarkEnd w:id="291"/>
      <w:bookmarkEnd w:id="292"/>
    </w:p>
    <w:p w14:paraId="2C23EB58" w14:textId="77777777" w:rsidR="0014638E" w:rsidRDefault="0014638E" w:rsidP="003C1D75">
      <w:pPr>
        <w:pStyle w:val="Ttulo1"/>
      </w:pPr>
    </w:p>
    <w:p w14:paraId="6BAF3BB6" w14:textId="23B0B934" w:rsidR="007246C1" w:rsidRPr="00236469" w:rsidRDefault="00C07027" w:rsidP="003C1D75">
      <w:pPr>
        <w:pStyle w:val="Ttulo1"/>
      </w:pPr>
      <w:bookmarkStart w:id="293" w:name="_Toc189662341"/>
      <w:r w:rsidRPr="00236469">
        <w:t>CAPÍTULO II</w:t>
      </w:r>
      <w:bookmarkEnd w:id="293"/>
    </w:p>
    <w:p w14:paraId="3C92A24A" w14:textId="77777777" w:rsidR="007246C1" w:rsidRPr="00236469" w:rsidRDefault="00C07027" w:rsidP="005472EA">
      <w:pPr>
        <w:pStyle w:val="Ttulo2"/>
        <w:rPr>
          <w:rFonts w:ascii="Open Sans" w:hAnsi="Open Sans" w:cs="Open Sans"/>
          <w:sz w:val="22"/>
          <w:szCs w:val="22"/>
        </w:rPr>
      </w:pPr>
      <w:bookmarkStart w:id="294" w:name="_Toc511938896"/>
      <w:bookmarkStart w:id="295" w:name="_Toc511939152"/>
      <w:bookmarkStart w:id="296" w:name="_Toc189662342"/>
      <w:bookmarkEnd w:id="294"/>
      <w:bookmarkEnd w:id="295"/>
      <w:r w:rsidRPr="00236469">
        <w:rPr>
          <w:rFonts w:ascii="Open Sans" w:hAnsi="Open Sans" w:cs="Open Sans"/>
          <w:sz w:val="22"/>
          <w:szCs w:val="22"/>
        </w:rPr>
        <w:t>DA COMPETÊNCIA</w:t>
      </w:r>
      <w:bookmarkEnd w:id="296"/>
    </w:p>
    <w:p w14:paraId="6068BD62" w14:textId="77777777" w:rsidR="007246C1" w:rsidRPr="00236469" w:rsidRDefault="007246C1">
      <w:pPr>
        <w:spacing w:line="235" w:lineRule="auto"/>
        <w:ind w:firstLine="1418"/>
        <w:jc w:val="both"/>
        <w:rPr>
          <w:rFonts w:cs="Open Sans"/>
          <w:b/>
          <w:szCs w:val="22"/>
        </w:rPr>
      </w:pPr>
      <w:bookmarkStart w:id="297" w:name="_Toc338194691"/>
      <w:bookmarkStart w:id="298" w:name="_Toc406518626"/>
      <w:bookmarkStart w:id="299" w:name="_Toc451956172"/>
      <w:bookmarkStart w:id="300" w:name="_Toc451956436"/>
      <w:bookmarkStart w:id="301" w:name="_Toc451957470"/>
      <w:bookmarkStart w:id="302" w:name="_Toc451957736"/>
      <w:bookmarkStart w:id="303" w:name="_Toc451957996"/>
      <w:bookmarkStart w:id="304" w:name="_Toc451958257"/>
      <w:bookmarkStart w:id="305" w:name="_Toc451960886"/>
      <w:bookmarkStart w:id="306" w:name="_Toc499858747"/>
      <w:bookmarkStart w:id="307" w:name="_Toc26622049"/>
      <w:bookmarkEnd w:id="297"/>
      <w:bookmarkEnd w:id="298"/>
      <w:bookmarkEnd w:id="299"/>
      <w:bookmarkEnd w:id="300"/>
      <w:bookmarkEnd w:id="301"/>
      <w:bookmarkEnd w:id="302"/>
      <w:bookmarkEnd w:id="303"/>
      <w:bookmarkEnd w:id="304"/>
      <w:bookmarkEnd w:id="305"/>
      <w:bookmarkEnd w:id="306"/>
      <w:bookmarkEnd w:id="307"/>
    </w:p>
    <w:p w14:paraId="2D3643E6" w14:textId="77777777" w:rsidR="007246C1" w:rsidRPr="00236469" w:rsidRDefault="00C07027" w:rsidP="00467114">
      <w:pPr>
        <w:pStyle w:val="Ttulo3"/>
        <w:rPr>
          <w:rFonts w:ascii="Open Sans" w:hAnsi="Open Sans" w:cs="Open Sans"/>
          <w:sz w:val="22"/>
          <w:szCs w:val="22"/>
        </w:rPr>
      </w:pPr>
      <w:bookmarkStart w:id="308" w:name="_Toc511939153"/>
      <w:bookmarkStart w:id="309" w:name="_Toc189662343"/>
      <w:bookmarkEnd w:id="308"/>
      <w:r w:rsidRPr="00236469">
        <w:rPr>
          <w:rFonts w:ascii="Open Sans" w:hAnsi="Open Sans" w:cs="Open Sans"/>
          <w:sz w:val="22"/>
          <w:szCs w:val="22"/>
        </w:rPr>
        <w:t>Seção I</w:t>
      </w:r>
      <w:bookmarkEnd w:id="309"/>
    </w:p>
    <w:p w14:paraId="15D7AC98" w14:textId="77777777" w:rsidR="007246C1" w:rsidRPr="00236469" w:rsidRDefault="00C07027" w:rsidP="002845DB">
      <w:pPr>
        <w:pStyle w:val="Ttulo4"/>
        <w:rPr>
          <w:rFonts w:ascii="Open Sans" w:hAnsi="Open Sans" w:cs="Open Sans"/>
          <w:sz w:val="22"/>
          <w:szCs w:val="22"/>
        </w:rPr>
      </w:pPr>
      <w:bookmarkStart w:id="310" w:name="_Toc511939154"/>
      <w:bookmarkStart w:id="311" w:name="_Toc189662344"/>
      <w:bookmarkEnd w:id="310"/>
      <w:r w:rsidRPr="00236469">
        <w:rPr>
          <w:rFonts w:ascii="Open Sans" w:hAnsi="Open Sans" w:cs="Open Sans"/>
          <w:sz w:val="22"/>
          <w:szCs w:val="22"/>
        </w:rPr>
        <w:t>Das Disposições Gerais</w:t>
      </w:r>
      <w:bookmarkEnd w:id="311"/>
    </w:p>
    <w:p w14:paraId="0E04F520" w14:textId="77777777" w:rsidR="007246C1" w:rsidRPr="00236469" w:rsidRDefault="007246C1">
      <w:pPr>
        <w:spacing w:line="235" w:lineRule="auto"/>
        <w:ind w:firstLine="1418"/>
        <w:jc w:val="both"/>
        <w:rPr>
          <w:rFonts w:cs="Open Sans"/>
          <w:b/>
          <w:szCs w:val="22"/>
        </w:rPr>
      </w:pPr>
    </w:p>
    <w:p w14:paraId="3FAAAC33" w14:textId="0F24DC91" w:rsidR="00236469" w:rsidRPr="00236469" w:rsidRDefault="00D878D7" w:rsidP="00236469">
      <w:pPr>
        <w:spacing w:line="235" w:lineRule="auto"/>
        <w:ind w:firstLine="1418"/>
        <w:jc w:val="both"/>
        <w:rPr>
          <w:rFonts w:eastAsia="Verdana" w:cs="Open Sans"/>
          <w:b/>
          <w:szCs w:val="22"/>
        </w:rPr>
      </w:pPr>
      <w:r w:rsidRPr="00D878D7">
        <w:rPr>
          <w:rFonts w:cs="Open Sans"/>
          <w:szCs w:val="22"/>
        </w:rPr>
        <w:t>Art.</w:t>
      </w:r>
      <w:r w:rsidRPr="00D878D7">
        <w:rPr>
          <w:rFonts w:eastAsia="Verdana" w:cs="Open Sans"/>
          <w:bCs/>
          <w:spacing w:val="5"/>
          <w:szCs w:val="22"/>
        </w:rPr>
        <w:t xml:space="preserve"> </w:t>
      </w:r>
      <w:r w:rsidRPr="00D878D7">
        <w:rPr>
          <w:rFonts w:eastAsia="Verdana" w:cs="Open Sans"/>
          <w:bCs/>
          <w:szCs w:val="22"/>
        </w:rPr>
        <w:t>74.</w:t>
      </w:r>
      <w:r w:rsidR="00C07027" w:rsidRPr="00236469">
        <w:rPr>
          <w:rFonts w:eastAsia="Verdana" w:cs="Open Sans"/>
          <w:b/>
          <w:bC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a</w:t>
      </w:r>
      <w:r w:rsidR="00C07027" w:rsidRPr="00236469">
        <w:rPr>
          <w:rFonts w:eastAsia="Verdana" w:cs="Open Sans"/>
          <w:spacing w:val="1"/>
          <w:szCs w:val="22"/>
        </w:rPr>
        <w:t xml:space="preserve">r,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ar 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sal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3"/>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ed</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indi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ér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lití</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ao 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bit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bookmarkStart w:id="312" w:name="_Toc511938899"/>
      <w:bookmarkStart w:id="313" w:name="_Toc511939155"/>
      <w:bookmarkEnd w:id="312"/>
      <w:bookmarkEnd w:id="313"/>
    </w:p>
    <w:p w14:paraId="4B30B586" w14:textId="77777777" w:rsidR="007F311B" w:rsidRPr="00236469" w:rsidRDefault="007F311B">
      <w:pPr>
        <w:rPr>
          <w:rFonts w:eastAsia="Verdana" w:cs="Open Sans"/>
          <w:b/>
          <w:szCs w:val="22"/>
        </w:rPr>
      </w:pPr>
    </w:p>
    <w:p w14:paraId="406325E3" w14:textId="77777777" w:rsidR="00236469" w:rsidRPr="00236469" w:rsidRDefault="00236469">
      <w:pPr>
        <w:rPr>
          <w:rFonts w:eastAsia="Verdana" w:cs="Open Sans"/>
          <w:b/>
          <w:szCs w:val="22"/>
        </w:rPr>
      </w:pPr>
    </w:p>
    <w:p w14:paraId="65B1A958" w14:textId="79084776" w:rsidR="007246C1" w:rsidRPr="00236469" w:rsidRDefault="00C07027" w:rsidP="00467114">
      <w:pPr>
        <w:pStyle w:val="Ttulo3"/>
        <w:rPr>
          <w:rFonts w:ascii="Open Sans" w:hAnsi="Open Sans" w:cs="Open Sans"/>
          <w:sz w:val="22"/>
          <w:szCs w:val="22"/>
        </w:rPr>
      </w:pPr>
      <w:bookmarkStart w:id="314" w:name="_Toc189662345"/>
      <w:r w:rsidRPr="00236469">
        <w:rPr>
          <w:rFonts w:ascii="Open Sans" w:hAnsi="Open Sans" w:cs="Open Sans"/>
          <w:sz w:val="22"/>
          <w:szCs w:val="22"/>
        </w:rPr>
        <w:t>Seção II</w:t>
      </w:r>
      <w:bookmarkEnd w:id="314"/>
    </w:p>
    <w:p w14:paraId="6BBA72A0" w14:textId="77777777" w:rsidR="007246C1" w:rsidRPr="00236469" w:rsidRDefault="00C07027" w:rsidP="002845DB">
      <w:pPr>
        <w:pStyle w:val="Ttulo4"/>
        <w:rPr>
          <w:rFonts w:ascii="Open Sans" w:hAnsi="Open Sans" w:cs="Open Sans"/>
          <w:sz w:val="22"/>
          <w:szCs w:val="22"/>
        </w:rPr>
      </w:pPr>
      <w:bookmarkStart w:id="315" w:name="_Toc511938900"/>
      <w:bookmarkStart w:id="316" w:name="_Toc511939156"/>
      <w:bookmarkStart w:id="317" w:name="_Toc189662346"/>
      <w:bookmarkEnd w:id="315"/>
      <w:bookmarkEnd w:id="316"/>
      <w:r w:rsidRPr="00236469">
        <w:rPr>
          <w:rFonts w:ascii="Open Sans" w:hAnsi="Open Sans" w:cs="Open Sans"/>
          <w:sz w:val="22"/>
          <w:szCs w:val="22"/>
        </w:rPr>
        <w:t>Da Competência do Tribunal Pleno</w:t>
      </w:r>
      <w:bookmarkEnd w:id="317"/>
    </w:p>
    <w:p w14:paraId="6ACC6646" w14:textId="77777777" w:rsidR="007246C1" w:rsidRPr="00236469" w:rsidRDefault="007246C1">
      <w:pPr>
        <w:widowControl w:val="0"/>
        <w:jc w:val="center"/>
        <w:outlineLvl w:val="2"/>
        <w:rPr>
          <w:rFonts w:cs="Open Sans"/>
          <w:b/>
          <w:szCs w:val="22"/>
        </w:rPr>
      </w:pPr>
    </w:p>
    <w:p w14:paraId="3E7C78E6" w14:textId="58EB0A9E" w:rsidR="007246C1" w:rsidRPr="00236469" w:rsidRDefault="00D878D7">
      <w:pPr>
        <w:widowControl w:val="0"/>
        <w:ind w:firstLine="1418"/>
        <w:jc w:val="both"/>
        <w:rPr>
          <w:rFonts w:cs="Open Sans"/>
          <w:szCs w:val="22"/>
        </w:rPr>
      </w:pPr>
      <w:bookmarkStart w:id="318" w:name="_Toc26622050"/>
      <w:bookmarkStart w:id="319" w:name="_Toc338192938"/>
      <w:bookmarkStart w:id="320" w:name="_Toc338194694"/>
      <w:bookmarkStart w:id="321" w:name="_Toc406518629"/>
      <w:bookmarkEnd w:id="318"/>
      <w:bookmarkEnd w:id="319"/>
      <w:bookmarkEnd w:id="320"/>
      <w:bookmarkEnd w:id="321"/>
      <w:r w:rsidRPr="00D878D7">
        <w:rPr>
          <w:rFonts w:cs="Open Sans"/>
          <w:szCs w:val="22"/>
        </w:rPr>
        <w:t>Art. 75.</w:t>
      </w:r>
      <w:r w:rsidR="00C07027" w:rsidRPr="00236469">
        <w:rPr>
          <w:rFonts w:cs="Open Sans"/>
          <w:szCs w:val="22"/>
        </w:rPr>
        <w:t xml:space="preserve"> Compete ao Tribunal Pleno:</w:t>
      </w:r>
    </w:p>
    <w:p w14:paraId="4836F7EE" w14:textId="006B5D2E" w:rsidR="007246C1" w:rsidRPr="00236469" w:rsidRDefault="00C07027">
      <w:pPr>
        <w:widowControl w:val="0"/>
        <w:ind w:firstLine="1418"/>
        <w:jc w:val="both"/>
        <w:rPr>
          <w:rFonts w:cs="Open Sans"/>
          <w:szCs w:val="22"/>
        </w:rPr>
      </w:pPr>
      <w:r w:rsidRPr="00D30782">
        <w:rPr>
          <w:rFonts w:cs="Open Sans"/>
          <w:szCs w:val="22"/>
        </w:rPr>
        <w:t xml:space="preserve">I - eleger, por escrutínio secreto, o Presidente e o Vice-Presidente do Tribunal Superior do Trabalho, o Corregedor-Geral da Justiça do Trabalho, os 7 (sete) Ministros para integrar o Órgão Especial, o Diretor, o Vice-Diretor e os membros do Conselho Consultivo da Escola Nacional de Formação e Aperfeiçoamento de Magistrados do Trabalho (ENAMAT), o diretor e os membros do </w:t>
      </w:r>
      <w:r w:rsidRPr="00D30782">
        <w:rPr>
          <w:rFonts w:cs="Open Sans"/>
          <w:spacing w:val="1"/>
          <w:szCs w:val="22"/>
        </w:rPr>
        <w:t>Centro de Formação e Aperfeiçoamento de Assessores e Servidores do Tribunal Superior do Trabalho (CEFAST)</w:t>
      </w:r>
      <w:r w:rsidRPr="00D30782">
        <w:rPr>
          <w:rFonts w:cs="Open Sans"/>
          <w:szCs w:val="22"/>
        </w:rPr>
        <w:t>; os Ministros membros do Conselho Superior da Justiça do Trabalho (CSJT) e respectivos suplentes, os membros do Conselho Nacional de Justiça (CNJ) e o Mi</w:t>
      </w:r>
      <w:r w:rsidR="00D30782">
        <w:rPr>
          <w:rFonts w:cs="Open Sans"/>
          <w:szCs w:val="22"/>
        </w:rPr>
        <w:t>nistro Ouvidor e seu substituto;</w:t>
      </w:r>
    </w:p>
    <w:p w14:paraId="7FD24045" w14:textId="77777777" w:rsidR="007246C1" w:rsidRPr="00236469" w:rsidRDefault="00C07027">
      <w:pPr>
        <w:widowControl w:val="0"/>
        <w:ind w:firstLine="1418"/>
        <w:jc w:val="both"/>
        <w:rPr>
          <w:rFonts w:cs="Open Sans"/>
          <w:szCs w:val="22"/>
        </w:rPr>
      </w:pPr>
      <w:r w:rsidRPr="00236469">
        <w:rPr>
          <w:rFonts w:cs="Open Sans"/>
          <w:szCs w:val="22"/>
        </w:rPr>
        <w:t xml:space="preserve">II - dar posse aos membros eleitos para os cargos de direção do Tribunal Superior do Trabalho, aos Ministros nomeados para o Tribunal, aos membros da direção e do Conselho Consultivo da Escola Nacional de Formação e Aperfeiçoamento de Magistrados do Trabalho (ENAMAT) </w:t>
      </w:r>
      <w:r w:rsidRPr="00236469">
        <w:rPr>
          <w:rFonts w:cs="Open Sans"/>
          <w:spacing w:val="1"/>
          <w:szCs w:val="22"/>
        </w:rPr>
        <w:t>e do Centro de Formação e Aperfeiçoamento de Assessores e Servidores do Tribunal Superior do Trabalho (CEFAST)</w:t>
      </w:r>
      <w:r w:rsidRPr="00236469">
        <w:rPr>
          <w:rFonts w:cs="Open Sans"/>
          <w:szCs w:val="22"/>
        </w:rPr>
        <w:t>;</w:t>
      </w:r>
    </w:p>
    <w:p w14:paraId="3FF89CF7" w14:textId="77777777" w:rsidR="007246C1" w:rsidRPr="00236469" w:rsidRDefault="00C07027">
      <w:pPr>
        <w:widowControl w:val="0"/>
        <w:ind w:firstLine="1418"/>
        <w:jc w:val="both"/>
        <w:rPr>
          <w:rFonts w:cs="Open Sans"/>
          <w:szCs w:val="22"/>
        </w:rPr>
      </w:pPr>
      <w:r w:rsidRPr="00236469">
        <w:rPr>
          <w:rFonts w:cs="Open Sans"/>
          <w:szCs w:val="22"/>
        </w:rPr>
        <w:t>III - escolher os integrantes das listas para provimento das vagas de Ministro do Tribunal;</w:t>
      </w:r>
    </w:p>
    <w:p w14:paraId="3FAA79FC" w14:textId="77777777" w:rsidR="007246C1" w:rsidRPr="00236469" w:rsidRDefault="00C07027">
      <w:pPr>
        <w:widowControl w:val="0"/>
        <w:ind w:firstLine="1418"/>
        <w:jc w:val="both"/>
        <w:rPr>
          <w:rFonts w:cs="Open Sans"/>
          <w:szCs w:val="22"/>
        </w:rPr>
      </w:pPr>
      <w:r w:rsidRPr="00236469">
        <w:rPr>
          <w:rFonts w:cs="Open Sans"/>
          <w:szCs w:val="22"/>
        </w:rPr>
        <w:t>IV - deliberar sobre prorrogação do prazo para a posse no cargo de Ministro do Tribunal Superior do Trabalho e o início do exercício;</w:t>
      </w:r>
    </w:p>
    <w:p w14:paraId="0A16929D" w14:textId="77777777" w:rsidR="007246C1" w:rsidRPr="00236469" w:rsidRDefault="00C07027">
      <w:pPr>
        <w:widowControl w:val="0"/>
        <w:ind w:firstLine="1418"/>
        <w:jc w:val="both"/>
        <w:rPr>
          <w:rFonts w:cs="Open Sans"/>
          <w:szCs w:val="22"/>
        </w:rPr>
      </w:pPr>
      <w:r w:rsidRPr="00236469">
        <w:rPr>
          <w:rFonts w:cs="Open Sans"/>
          <w:szCs w:val="22"/>
        </w:rPr>
        <w:t>V - determinar a disponibilidade ou a aposentadoria de Ministro do Tribunal;</w:t>
      </w:r>
    </w:p>
    <w:p w14:paraId="1F035140" w14:textId="77777777" w:rsidR="007246C1" w:rsidRPr="00236469" w:rsidRDefault="00C07027">
      <w:pPr>
        <w:widowControl w:val="0"/>
        <w:ind w:firstLine="1418"/>
        <w:jc w:val="both"/>
        <w:rPr>
          <w:rFonts w:cs="Open Sans"/>
          <w:szCs w:val="22"/>
        </w:rPr>
      </w:pPr>
      <w:r w:rsidRPr="00236469">
        <w:rPr>
          <w:rFonts w:cs="Open Sans"/>
          <w:szCs w:val="22"/>
        </w:rPr>
        <w:lastRenderedPageBreak/>
        <w:t>VI - opinar sobre propostas de alterações da legislação trabalhista, inclusive processual, quando entender que deve manifestar-se oficialmente;</w:t>
      </w:r>
    </w:p>
    <w:p w14:paraId="432D8160" w14:textId="5978FFA0" w:rsidR="00D30782" w:rsidRPr="00236469" w:rsidRDefault="00D30782" w:rsidP="00D30782">
      <w:pPr>
        <w:ind w:firstLine="1418"/>
        <w:jc w:val="both"/>
        <w:rPr>
          <w:rFonts w:cs="Open Sans"/>
          <w:color w:val="000000"/>
          <w:szCs w:val="22"/>
        </w:rPr>
      </w:pPr>
      <w:r w:rsidRPr="00D30782">
        <w:rPr>
          <w:rFonts w:cs="Open Sans"/>
          <w:bCs/>
          <w:szCs w:val="22"/>
        </w:rPr>
        <w:t>VII - estabelecer ou alterar súmulas e outros enunciados de jurisprudência uniforme, observado o disposto no §§ 2º a 6º do art. 174 deste R</w:t>
      </w:r>
      <w:r>
        <w:rPr>
          <w:rFonts w:cs="Open Sans"/>
          <w:bCs/>
          <w:szCs w:val="22"/>
        </w:rPr>
        <w:t xml:space="preserve">egimento; </w:t>
      </w:r>
      <w:r w:rsidRPr="008B7D8C">
        <w:rPr>
          <w:rStyle w:val="BDTEXTOGERALChar"/>
        </w:rPr>
        <w:t>(</w:t>
      </w:r>
      <w:hyperlink r:id="rId83" w:history="1">
        <w:r w:rsidRPr="00536C87">
          <w:rPr>
            <w:rStyle w:val="HiperlinkAtualizacaoAtoChar"/>
          </w:rPr>
          <w:t>Redação dada pela Emenda Regimental n. 7, de 25 de novembro de 2024</w:t>
        </w:r>
      </w:hyperlink>
      <w:r w:rsidRPr="008B7D8C">
        <w:rPr>
          <w:rStyle w:val="BDTEXTOGERALChar"/>
        </w:rPr>
        <w:t>)</w:t>
      </w:r>
    </w:p>
    <w:p w14:paraId="1BEAE864" w14:textId="77777777" w:rsidR="00AB3D09" w:rsidRPr="00236469" w:rsidRDefault="00AB3D09" w:rsidP="00AB3D09">
      <w:pPr>
        <w:ind w:firstLine="1418"/>
        <w:jc w:val="both"/>
        <w:rPr>
          <w:rFonts w:cs="Open Sans"/>
          <w:color w:val="000000"/>
          <w:szCs w:val="22"/>
        </w:rPr>
      </w:pPr>
      <w:r w:rsidRPr="00092DF1">
        <w:rPr>
          <w:rFonts w:cs="Open Sans"/>
          <w:bCs/>
          <w:szCs w:val="22"/>
        </w:rPr>
        <w:t>VIII - deliberar sobre a admissão e julgar os incidentes de assunção de competência, os incidentes de resolução de demandas repetitivas e os incidentes de recursos repetitivos, bem como os processos remetidos em conformidade com o art. 72 deste Regiment</w:t>
      </w:r>
      <w:r w:rsidRPr="002939A5">
        <w:rPr>
          <w:rFonts w:cs="Open Sans"/>
          <w:bCs/>
          <w:szCs w:val="22"/>
        </w:rPr>
        <w:t xml:space="preserve">o; </w:t>
      </w:r>
      <w:r w:rsidRPr="002939A5">
        <w:rPr>
          <w:rStyle w:val="BDTEXTOGERALChar"/>
        </w:rPr>
        <w:t>(</w:t>
      </w:r>
      <w:hyperlink r:id="rId84" w:history="1">
        <w:r w:rsidRPr="00536C87">
          <w:rPr>
            <w:rStyle w:val="HiperlinkAtualizacaoAtoChar"/>
          </w:rPr>
          <w:t>Redação dada pela Emenda Regimental n. 7, de 25 de novembro de 2024</w:t>
        </w:r>
      </w:hyperlink>
      <w:r w:rsidRPr="008B7D8C">
        <w:rPr>
          <w:rStyle w:val="BDTEXTOGERALChar"/>
        </w:rPr>
        <w:t>)</w:t>
      </w:r>
    </w:p>
    <w:p w14:paraId="5845B481" w14:textId="77777777" w:rsidR="00D878D7" w:rsidRDefault="00C07027">
      <w:pPr>
        <w:widowControl w:val="0"/>
        <w:ind w:firstLine="1418"/>
        <w:jc w:val="both"/>
        <w:rPr>
          <w:rFonts w:cs="Open Sans"/>
          <w:szCs w:val="22"/>
        </w:rPr>
      </w:pPr>
      <w:r w:rsidRPr="00236469">
        <w:rPr>
          <w:rFonts w:cs="Open Sans"/>
          <w:szCs w:val="22"/>
        </w:rPr>
        <w:t>IX - decidir sobre a declaração de inconstitucionalidade de lei ou ato normativo do Poder Público, quando aprovada a arguição pelas Seções Especializadas ou Turmas;</w:t>
      </w:r>
    </w:p>
    <w:p w14:paraId="433EF761" w14:textId="1824D680" w:rsidR="007246C1" w:rsidRPr="00236469" w:rsidRDefault="00C07027">
      <w:pPr>
        <w:widowControl w:val="0"/>
        <w:ind w:firstLine="1418"/>
        <w:jc w:val="both"/>
        <w:rPr>
          <w:rFonts w:cs="Open Sans"/>
          <w:szCs w:val="22"/>
        </w:rPr>
      </w:pPr>
      <w:r w:rsidRPr="00236469">
        <w:rPr>
          <w:rFonts w:cs="Open Sans"/>
          <w:szCs w:val="22"/>
        </w:rPr>
        <w:t>X - aprovar e emendar o Regimento Interno do Tribunal Superior do Trabalho;</w:t>
      </w:r>
    </w:p>
    <w:p w14:paraId="4D85C219" w14:textId="646C7D42" w:rsidR="007F311B" w:rsidRPr="00236469" w:rsidRDefault="00C07027" w:rsidP="00236469">
      <w:pPr>
        <w:widowControl w:val="0"/>
        <w:ind w:firstLine="1418"/>
        <w:jc w:val="both"/>
        <w:rPr>
          <w:rFonts w:cs="Open Sans"/>
          <w:szCs w:val="22"/>
        </w:rPr>
      </w:pPr>
      <w:r w:rsidRPr="00236469">
        <w:rPr>
          <w:rFonts w:cs="Open Sans"/>
          <w:szCs w:val="22"/>
        </w:rPr>
        <w:t xml:space="preserve">XI - processar e julgar as reclamações destinadas à preservação de sua competência e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bookmarkStart w:id="322" w:name="_Toc511938901"/>
      <w:bookmarkStart w:id="323" w:name="_Toc511939157"/>
      <w:bookmarkEnd w:id="322"/>
      <w:bookmarkEnd w:id="323"/>
    </w:p>
    <w:p w14:paraId="310E3D72" w14:textId="77777777" w:rsidR="00236469" w:rsidRPr="00236469" w:rsidRDefault="00236469" w:rsidP="00236469">
      <w:pPr>
        <w:widowControl w:val="0"/>
        <w:ind w:firstLine="1418"/>
        <w:jc w:val="both"/>
        <w:rPr>
          <w:rFonts w:cs="Open Sans"/>
          <w:szCs w:val="22"/>
        </w:rPr>
      </w:pPr>
    </w:p>
    <w:p w14:paraId="07A84E3E" w14:textId="77777777" w:rsidR="00236469" w:rsidRPr="00236469" w:rsidRDefault="00236469" w:rsidP="00236469">
      <w:pPr>
        <w:widowControl w:val="0"/>
        <w:ind w:firstLine="1418"/>
        <w:jc w:val="both"/>
        <w:rPr>
          <w:rFonts w:eastAsia="Verdana" w:cs="Open Sans"/>
          <w:b/>
          <w:szCs w:val="22"/>
        </w:rPr>
      </w:pPr>
    </w:p>
    <w:p w14:paraId="05BEEB78" w14:textId="119CF593" w:rsidR="007246C1" w:rsidRPr="00236469" w:rsidRDefault="00C07027" w:rsidP="00467114">
      <w:pPr>
        <w:pStyle w:val="Ttulo3"/>
        <w:rPr>
          <w:rFonts w:ascii="Open Sans" w:hAnsi="Open Sans" w:cs="Open Sans"/>
          <w:sz w:val="22"/>
          <w:szCs w:val="22"/>
        </w:rPr>
      </w:pPr>
      <w:bookmarkStart w:id="324" w:name="_Toc189662347"/>
      <w:r w:rsidRPr="00236469">
        <w:rPr>
          <w:rFonts w:ascii="Open Sans" w:hAnsi="Open Sans" w:cs="Open Sans"/>
          <w:sz w:val="22"/>
          <w:szCs w:val="22"/>
        </w:rPr>
        <w:t>Seção III</w:t>
      </w:r>
      <w:bookmarkEnd w:id="324"/>
    </w:p>
    <w:p w14:paraId="085C10EC" w14:textId="77777777" w:rsidR="007246C1" w:rsidRPr="00236469" w:rsidRDefault="00C07027" w:rsidP="002845DB">
      <w:pPr>
        <w:pStyle w:val="Ttulo4"/>
        <w:rPr>
          <w:rFonts w:ascii="Open Sans" w:hAnsi="Open Sans" w:cs="Open Sans"/>
          <w:sz w:val="22"/>
          <w:szCs w:val="22"/>
        </w:rPr>
      </w:pPr>
      <w:bookmarkStart w:id="325" w:name="_Toc511938902"/>
      <w:bookmarkStart w:id="326" w:name="_Toc511939158"/>
      <w:bookmarkStart w:id="327" w:name="_Toc189662348"/>
      <w:bookmarkEnd w:id="325"/>
      <w:bookmarkEnd w:id="326"/>
      <w:r w:rsidRPr="00236469">
        <w:rPr>
          <w:rFonts w:ascii="Open Sans" w:hAnsi="Open Sans" w:cs="Open Sans"/>
          <w:sz w:val="22"/>
          <w:szCs w:val="22"/>
        </w:rPr>
        <w:t>Da Competência do Órgão Especial</w:t>
      </w:r>
      <w:bookmarkEnd w:id="327"/>
    </w:p>
    <w:p w14:paraId="4F01D54C" w14:textId="77777777" w:rsidR="007246C1" w:rsidRPr="00236469" w:rsidRDefault="007246C1">
      <w:pPr>
        <w:widowControl w:val="0"/>
        <w:jc w:val="center"/>
        <w:outlineLvl w:val="2"/>
        <w:rPr>
          <w:rFonts w:cs="Open Sans"/>
          <w:b/>
          <w:szCs w:val="22"/>
        </w:rPr>
      </w:pPr>
    </w:p>
    <w:p w14:paraId="14609ADB" w14:textId="4DA51B31" w:rsidR="007246C1" w:rsidRPr="00236469" w:rsidRDefault="00D878D7">
      <w:pPr>
        <w:widowControl w:val="0"/>
        <w:tabs>
          <w:tab w:val="left" w:pos="52"/>
        </w:tabs>
        <w:ind w:firstLine="1418"/>
        <w:jc w:val="both"/>
        <w:rPr>
          <w:rFonts w:cs="Open Sans"/>
          <w:szCs w:val="22"/>
        </w:rPr>
      </w:pPr>
      <w:bookmarkStart w:id="328" w:name="_Toc26622051"/>
      <w:bookmarkEnd w:id="328"/>
      <w:r w:rsidRPr="00D878D7">
        <w:rPr>
          <w:rFonts w:cs="Open Sans"/>
          <w:szCs w:val="22"/>
        </w:rPr>
        <w:t>Art. 76.</w:t>
      </w:r>
      <w:r w:rsidR="00C07027" w:rsidRPr="00236469">
        <w:rPr>
          <w:rFonts w:cs="Open Sans"/>
          <w:b/>
          <w:szCs w:val="22"/>
        </w:rPr>
        <w:t xml:space="preserve"> </w:t>
      </w:r>
      <w:r w:rsidR="00C07027" w:rsidRPr="00236469">
        <w:rPr>
          <w:rFonts w:cs="Open Sans"/>
          <w:szCs w:val="22"/>
        </w:rPr>
        <w:t>Compete ao Órgão Especial:</w:t>
      </w:r>
    </w:p>
    <w:p w14:paraId="592179A8" w14:textId="77777777" w:rsidR="007246C1" w:rsidRPr="00236469" w:rsidRDefault="00C07027">
      <w:pPr>
        <w:widowControl w:val="0"/>
        <w:ind w:firstLine="1418"/>
        <w:jc w:val="both"/>
        <w:rPr>
          <w:rFonts w:cs="Open Sans"/>
          <w:szCs w:val="22"/>
        </w:rPr>
      </w:pPr>
      <w:r w:rsidRPr="00236469">
        <w:rPr>
          <w:rFonts w:cs="Open Sans"/>
          <w:szCs w:val="22"/>
        </w:rPr>
        <w:t>I - em matéria judiciária:</w:t>
      </w:r>
    </w:p>
    <w:p w14:paraId="74450169" w14:textId="77777777" w:rsidR="007246C1" w:rsidRPr="00236469" w:rsidRDefault="00C07027">
      <w:pPr>
        <w:widowControl w:val="0"/>
        <w:ind w:firstLine="1418"/>
        <w:jc w:val="both"/>
        <w:rPr>
          <w:rFonts w:cs="Open Sans"/>
          <w:szCs w:val="22"/>
        </w:rPr>
      </w:pPr>
      <w:r w:rsidRPr="00236469">
        <w:rPr>
          <w:rFonts w:cs="Open Sans"/>
          <w:szCs w:val="22"/>
        </w:rPr>
        <w:t xml:space="preserve">a)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p>
    <w:p w14:paraId="507E1034" w14:textId="77777777" w:rsidR="00D878D7" w:rsidRDefault="00C07027">
      <w:pPr>
        <w:widowControl w:val="0"/>
        <w:ind w:firstLine="1418"/>
        <w:jc w:val="both"/>
        <w:rPr>
          <w:rFonts w:cs="Open Sans"/>
          <w:szCs w:val="22"/>
        </w:rPr>
      </w:pPr>
      <w:r w:rsidRPr="00236469">
        <w:rPr>
          <w:rFonts w:cs="Open Sans"/>
          <w:szCs w:val="22"/>
        </w:rPr>
        <w:t>b) julgar mandado de segurança impetrado contra atos do Presidente ou de qualquer Ministro do Tribunal, ressalvada a competência das Seções Especializadas;</w:t>
      </w:r>
    </w:p>
    <w:p w14:paraId="34AD8DE0" w14:textId="052AA810" w:rsidR="007246C1" w:rsidRPr="00236469" w:rsidRDefault="00C07027">
      <w:pPr>
        <w:widowControl w:val="0"/>
        <w:ind w:firstLine="1418"/>
        <w:jc w:val="both"/>
        <w:rPr>
          <w:rFonts w:cs="Open Sans"/>
          <w:szCs w:val="22"/>
        </w:rPr>
      </w:pPr>
      <w:r w:rsidRPr="00236469">
        <w:rPr>
          <w:rFonts w:cs="Open Sans"/>
          <w:szCs w:val="22"/>
        </w:rPr>
        <w:t>c) julgar os recursos interpostos contra decisões dos Tribunais Regionais do Trabalho em mandado de segurança de interesse de magistrados e servidores da Justiça do Trabalho;</w:t>
      </w:r>
    </w:p>
    <w:p w14:paraId="01288DF7" w14:textId="77777777" w:rsidR="007246C1" w:rsidRPr="00236469" w:rsidRDefault="00C07027">
      <w:pPr>
        <w:widowControl w:val="0"/>
        <w:ind w:firstLine="1418"/>
        <w:jc w:val="both"/>
        <w:rPr>
          <w:rFonts w:cs="Open Sans"/>
          <w:szCs w:val="22"/>
        </w:rPr>
      </w:pPr>
      <w:r w:rsidRPr="00236469">
        <w:rPr>
          <w:rFonts w:cs="Open Sans"/>
          <w:szCs w:val="22"/>
        </w:rPr>
        <w:t>d) julgar os recursos interpostos contra decisão em matéria de concurso para a Magistratura do Trabalho;</w:t>
      </w:r>
    </w:p>
    <w:p w14:paraId="0BDAEA11" w14:textId="77777777" w:rsidR="007246C1" w:rsidRPr="00236469" w:rsidRDefault="00C07027">
      <w:pPr>
        <w:widowControl w:val="0"/>
        <w:ind w:firstLine="1418"/>
        <w:jc w:val="both"/>
        <w:rPr>
          <w:rFonts w:cs="Open Sans"/>
          <w:szCs w:val="22"/>
        </w:rPr>
      </w:pPr>
      <w:r w:rsidRPr="00236469">
        <w:rPr>
          <w:rFonts w:cs="Open Sans"/>
          <w:szCs w:val="22"/>
        </w:rPr>
        <w:t>e) julgar os recursos ordinários em agravos internos interpostos contra decisões proferidas em reclamações correicionais ou em pedidos de providências que envolvam impugnação de cálculos de precatórios;</w:t>
      </w:r>
    </w:p>
    <w:p w14:paraId="38F002E8" w14:textId="77777777" w:rsidR="00D878D7" w:rsidRDefault="00C07027">
      <w:pPr>
        <w:widowControl w:val="0"/>
        <w:ind w:firstLine="1418"/>
        <w:jc w:val="both"/>
        <w:rPr>
          <w:rFonts w:cs="Open Sans"/>
          <w:szCs w:val="22"/>
        </w:rPr>
      </w:pPr>
      <w:r w:rsidRPr="00236469">
        <w:rPr>
          <w:rFonts w:cs="Open Sans"/>
          <w:szCs w:val="22"/>
        </w:rPr>
        <w:t>f) julgar os recursos ordinários interpostos contra decisões proferidas em mandado de segurança impetrado contra ato do Presidente de Tribunal Regional em precatório;</w:t>
      </w:r>
    </w:p>
    <w:p w14:paraId="360F67F5" w14:textId="0F40830B" w:rsidR="007246C1" w:rsidRPr="00236469" w:rsidRDefault="00C07027">
      <w:pPr>
        <w:widowControl w:val="0"/>
        <w:ind w:firstLine="1418"/>
        <w:jc w:val="both"/>
        <w:rPr>
          <w:rFonts w:cs="Open Sans"/>
          <w:szCs w:val="22"/>
        </w:rPr>
      </w:pPr>
      <w:r w:rsidRPr="00236469">
        <w:rPr>
          <w:rFonts w:cs="Open Sans"/>
          <w:szCs w:val="22"/>
        </w:rPr>
        <w:t xml:space="preserve">g) julgar os recursos ordinários interpostos contra decisões proferidas em reclamações quando a competência para julgamento do recurso do processo principal </w:t>
      </w:r>
      <w:r w:rsidRPr="00236469">
        <w:rPr>
          <w:rFonts w:cs="Open Sans"/>
          <w:szCs w:val="22"/>
        </w:rPr>
        <w:lastRenderedPageBreak/>
        <w:t>for a ele atribuída;</w:t>
      </w:r>
    </w:p>
    <w:p w14:paraId="6DB271FA" w14:textId="5CAF06DE" w:rsidR="00D878D7" w:rsidRDefault="004B6A8C">
      <w:pPr>
        <w:widowControl w:val="0"/>
        <w:ind w:firstLine="1418"/>
        <w:jc w:val="both"/>
        <w:rPr>
          <w:rFonts w:cs="Open Sans"/>
          <w:szCs w:val="22"/>
        </w:rPr>
      </w:pPr>
      <w:r>
        <w:rPr>
          <w:rFonts w:cs="Open Sans"/>
          <w:szCs w:val="22"/>
        </w:rPr>
        <w:t xml:space="preserve">h) </w:t>
      </w:r>
      <w:r w:rsidR="002B7A79" w:rsidRPr="002B7A79">
        <w:rPr>
          <w:rStyle w:val="BDTEXTOGERALChar"/>
        </w:rPr>
        <w:t>(</w:t>
      </w:r>
      <w:hyperlink r:id="rId85" w:history="1">
        <w:r w:rsidR="002B7A79">
          <w:rPr>
            <w:rStyle w:val="HiperlinkAtualizacaoAtoChar"/>
          </w:rPr>
          <w:t>Revogad</w:t>
        </w:r>
        <w:r w:rsidR="002951FA">
          <w:rPr>
            <w:rStyle w:val="HiperlinkAtualizacaoAtoChar"/>
          </w:rPr>
          <w:t>a</w:t>
        </w:r>
        <w:r w:rsidR="002B7A79">
          <w:rPr>
            <w:rStyle w:val="HiperlinkAtualizacaoAtoChar"/>
          </w:rPr>
          <w:t xml:space="preserve"> pela Emenda Regimental n. 7, de 25 de novembro de 2024</w:t>
        </w:r>
      </w:hyperlink>
      <w:r w:rsidR="002B7A79" w:rsidRPr="008B7D8C">
        <w:rPr>
          <w:rStyle w:val="BDTEXTOGERALChar"/>
        </w:rPr>
        <w:t>)</w:t>
      </w:r>
    </w:p>
    <w:p w14:paraId="7D8CAEDC" w14:textId="6AAC43D0" w:rsidR="007246C1" w:rsidRPr="00236469" w:rsidRDefault="00C07027">
      <w:pPr>
        <w:widowControl w:val="0"/>
        <w:ind w:firstLine="1418"/>
        <w:jc w:val="both"/>
        <w:rPr>
          <w:rFonts w:cs="Open Sans"/>
          <w:szCs w:val="22"/>
        </w:rPr>
      </w:pPr>
      <w:r w:rsidRPr="00236469">
        <w:rPr>
          <w:rFonts w:cs="Open Sans"/>
          <w:szCs w:val="22"/>
        </w:rPr>
        <w:t>i) julgar os agravos internos interpostos contra decisões que denegam seguimento a recurso extraordinário por ausência de repercussão geral da questão constitucional debatida;</w:t>
      </w:r>
    </w:p>
    <w:p w14:paraId="191D1FD1" w14:textId="77777777" w:rsidR="007246C1" w:rsidRPr="00236469" w:rsidRDefault="00C07027">
      <w:pPr>
        <w:widowControl w:val="0"/>
        <w:ind w:firstLine="1418"/>
        <w:jc w:val="both"/>
        <w:rPr>
          <w:rFonts w:cs="Open Sans"/>
          <w:szCs w:val="22"/>
        </w:rPr>
      </w:pPr>
      <w:r w:rsidRPr="00236469">
        <w:rPr>
          <w:rFonts w:cs="Open Sans"/>
          <w:szCs w:val="22"/>
        </w:rPr>
        <w:t>j) deliberar sobre as demais matérias jurisdicionais não incluídas na competência dos outros órgãos do Tribunal.</w:t>
      </w:r>
    </w:p>
    <w:p w14:paraId="5C2262E1" w14:textId="77777777" w:rsidR="007246C1" w:rsidRPr="00236469" w:rsidRDefault="00C07027">
      <w:pPr>
        <w:widowControl w:val="0"/>
        <w:ind w:firstLine="1418"/>
        <w:jc w:val="both"/>
        <w:rPr>
          <w:rFonts w:cs="Open Sans"/>
          <w:szCs w:val="22"/>
        </w:rPr>
      </w:pPr>
      <w:r w:rsidRPr="00236469">
        <w:rPr>
          <w:rFonts w:cs="Open Sans"/>
          <w:szCs w:val="22"/>
        </w:rPr>
        <w:t>II - em matéria administrativa:</w:t>
      </w:r>
    </w:p>
    <w:p w14:paraId="2E384B80" w14:textId="77777777" w:rsidR="007246C1" w:rsidRPr="00236469" w:rsidRDefault="00C07027">
      <w:pPr>
        <w:widowControl w:val="0"/>
        <w:ind w:firstLine="1418"/>
        <w:jc w:val="both"/>
        <w:rPr>
          <w:rFonts w:cs="Open Sans"/>
          <w:szCs w:val="22"/>
        </w:rPr>
      </w:pPr>
      <w:r w:rsidRPr="00236469">
        <w:rPr>
          <w:rFonts w:cs="Open Sans"/>
          <w:szCs w:val="22"/>
        </w:rPr>
        <w:t>a) proceder à abertura e ao encerramento do semestre judiciário;</w:t>
      </w:r>
    </w:p>
    <w:p w14:paraId="40B52758" w14:textId="77777777" w:rsidR="007246C1" w:rsidRPr="00236469" w:rsidRDefault="00C07027">
      <w:pPr>
        <w:widowControl w:val="0"/>
        <w:ind w:firstLine="1418"/>
        <w:jc w:val="both"/>
        <w:rPr>
          <w:rFonts w:cs="Open Sans"/>
          <w:szCs w:val="22"/>
        </w:rPr>
      </w:pPr>
      <w:r w:rsidRPr="00236469">
        <w:rPr>
          <w:rFonts w:cs="Open Sans"/>
          <w:szCs w:val="22"/>
        </w:rPr>
        <w:t>b) eleger os membros do Conselho da Ordem do Mérito Judiciário do Trabalho e os das Comissões previstas neste Regimento, com observância, neste último caso, do disposto nos §§ 1º e 3º de seu art. 53;</w:t>
      </w:r>
    </w:p>
    <w:p w14:paraId="386D7690" w14:textId="04F86F09" w:rsidR="008C5656" w:rsidRPr="00236469" w:rsidRDefault="008C5656" w:rsidP="008C5656">
      <w:pPr>
        <w:ind w:firstLine="1418"/>
        <w:jc w:val="both"/>
        <w:rPr>
          <w:rFonts w:cs="Open Sans"/>
          <w:color w:val="000000"/>
          <w:szCs w:val="22"/>
        </w:rPr>
      </w:pPr>
      <w:r w:rsidRPr="008C5656">
        <w:rPr>
          <w:rFonts w:cs="Open Sans"/>
          <w:szCs w:val="22"/>
        </w:rPr>
        <w:t>c) aprovar e emendar o Regulamento Geral da Secretaria do Tribunal Superior do Trabalho, o Regulamento da Ordem do Mérito Judiciário do Trabalho, os Estatutos da Escola Nacional de Formação e Aperfeiçoamento de Magistrados do Trabalho (ENAMAT) e do Centro de Formação e Aperfeiçoamento de Assessores e Servidores do Tribunal Superior do Trabalho (CEFAST);</w:t>
      </w:r>
      <w:r w:rsidRPr="008C5656">
        <w:rPr>
          <w:rStyle w:val="BDTEXTOGERALChar"/>
          <w:rFonts w:cs="Open Sans"/>
          <w:snapToGrid/>
          <w:color w:val="00000A"/>
          <w:szCs w:val="22"/>
        </w:rPr>
        <w:t xml:space="preserve"> </w:t>
      </w:r>
      <w:r w:rsidRPr="008B7D8C">
        <w:rPr>
          <w:rStyle w:val="BDTEXTOGERALChar"/>
        </w:rPr>
        <w:t>(</w:t>
      </w:r>
      <w:hyperlink r:id="rId86" w:history="1">
        <w:r w:rsidRPr="00536C87">
          <w:rPr>
            <w:rStyle w:val="HiperlinkAtualizacaoAtoChar"/>
          </w:rPr>
          <w:t>Redação dada pela Emenda Regimental n. 7, de 25 de novembro de 2024</w:t>
        </w:r>
      </w:hyperlink>
      <w:r w:rsidRPr="008B7D8C">
        <w:rPr>
          <w:rStyle w:val="BDTEXTOGERALChar"/>
        </w:rPr>
        <w:t>)</w:t>
      </w:r>
    </w:p>
    <w:p w14:paraId="774B2BDE" w14:textId="77777777" w:rsidR="007246C1" w:rsidRPr="00236469" w:rsidRDefault="00C07027">
      <w:pPr>
        <w:widowControl w:val="0"/>
        <w:ind w:firstLine="1418"/>
        <w:jc w:val="both"/>
        <w:rPr>
          <w:rFonts w:cs="Open Sans"/>
          <w:szCs w:val="22"/>
        </w:rPr>
      </w:pPr>
      <w:r w:rsidRPr="00236469">
        <w:rPr>
          <w:rFonts w:cs="Open Sans"/>
          <w:szCs w:val="22"/>
        </w:rPr>
        <w:t>d) propor ao Poder Legislativo, após a deliberação do Conselho Superior da Justiça do Trabalho (CSJT), a criação, extinção ou modificação de Tribunais Regionais do Trabalho e Varas do Trabalho, assim como a alteração de jurisdição e de sede destes;</w:t>
      </w:r>
    </w:p>
    <w:p w14:paraId="19DED1B9" w14:textId="77777777" w:rsidR="007246C1" w:rsidRPr="00236469" w:rsidRDefault="00C07027">
      <w:pPr>
        <w:widowControl w:val="0"/>
        <w:ind w:firstLine="1418"/>
        <w:jc w:val="both"/>
        <w:rPr>
          <w:rFonts w:cs="Open Sans"/>
          <w:szCs w:val="22"/>
        </w:rPr>
      </w:pPr>
      <w:r w:rsidRPr="00236469">
        <w:rPr>
          <w:rFonts w:cs="Open Sans"/>
          <w:szCs w:val="22"/>
        </w:rPr>
        <w:t>e) propor ao Poder Legislativo a criação, a extinção e a transformação de cargos e funções públicas e a fixação dos respectivos vencimentos ou gratificações;</w:t>
      </w:r>
    </w:p>
    <w:p w14:paraId="14205EC8" w14:textId="77777777" w:rsidR="007246C1" w:rsidRPr="00236469" w:rsidRDefault="00C07027">
      <w:pPr>
        <w:widowControl w:val="0"/>
        <w:ind w:firstLine="1418"/>
        <w:jc w:val="both"/>
        <w:rPr>
          <w:rFonts w:cs="Open Sans"/>
          <w:szCs w:val="22"/>
        </w:rPr>
      </w:pPr>
      <w:r w:rsidRPr="00236469">
        <w:rPr>
          <w:rFonts w:cs="Open Sans"/>
          <w:szCs w:val="22"/>
        </w:rPr>
        <w:t>f) escolher, mediante escrutínio secreto e pelo voto da maioria absoluta dos seus membros, Desembargador de Tribunal Regional do Trabalho para substituir temporariamente Ministro do Tribunal Superior do Trabalho;</w:t>
      </w:r>
    </w:p>
    <w:p w14:paraId="38E0D774" w14:textId="77777777" w:rsidR="007246C1" w:rsidRPr="00236469" w:rsidRDefault="00C07027">
      <w:pPr>
        <w:widowControl w:val="0"/>
        <w:ind w:firstLine="1418"/>
        <w:jc w:val="both"/>
        <w:rPr>
          <w:rFonts w:cs="Open Sans"/>
          <w:szCs w:val="22"/>
        </w:rPr>
      </w:pPr>
      <w:r w:rsidRPr="00236469">
        <w:rPr>
          <w:rFonts w:cs="Open Sans"/>
          <w:szCs w:val="22"/>
        </w:rPr>
        <w:t>g) aprovar a lista dos admitidos na Ordem do Mérito Judiciário do Trabalho;</w:t>
      </w:r>
    </w:p>
    <w:p w14:paraId="24B64AD8" w14:textId="77777777" w:rsidR="007246C1" w:rsidRPr="00236469" w:rsidRDefault="00C07027">
      <w:pPr>
        <w:widowControl w:val="0"/>
        <w:ind w:firstLine="1418"/>
        <w:jc w:val="both"/>
        <w:rPr>
          <w:rFonts w:cs="Open Sans"/>
          <w:szCs w:val="22"/>
        </w:rPr>
      </w:pPr>
      <w:r w:rsidRPr="00236469">
        <w:rPr>
          <w:rFonts w:cs="Open Sans"/>
          <w:szCs w:val="22"/>
        </w:rPr>
        <w:t>h) aprovar a lotação das funções comissionadas do Quadro de Pessoal do Tribunal;</w:t>
      </w:r>
    </w:p>
    <w:p w14:paraId="006201CF" w14:textId="77777777" w:rsidR="007246C1" w:rsidRPr="00236469" w:rsidRDefault="00C07027">
      <w:pPr>
        <w:widowControl w:val="0"/>
        <w:ind w:firstLine="1418"/>
        <w:jc w:val="both"/>
        <w:rPr>
          <w:rFonts w:cs="Open Sans"/>
          <w:szCs w:val="22"/>
        </w:rPr>
      </w:pPr>
      <w:r w:rsidRPr="00236469">
        <w:rPr>
          <w:rFonts w:cs="Open Sans"/>
          <w:szCs w:val="22"/>
        </w:rPr>
        <w:t>i) conceder licença, férias e outros afastamentos aos membros do Tribunal;</w:t>
      </w:r>
    </w:p>
    <w:p w14:paraId="4AEC24A9" w14:textId="77777777" w:rsidR="007246C1" w:rsidRPr="00236469" w:rsidRDefault="00C07027">
      <w:pPr>
        <w:widowControl w:val="0"/>
        <w:ind w:firstLine="1418"/>
        <w:jc w:val="both"/>
        <w:rPr>
          <w:rFonts w:cs="Open Sans"/>
          <w:szCs w:val="22"/>
        </w:rPr>
      </w:pPr>
      <w:r w:rsidRPr="00236469">
        <w:rPr>
          <w:rFonts w:cs="Open Sans"/>
          <w:szCs w:val="22"/>
        </w:rPr>
        <w:t>j) fixar e rever as diárias e as ajudas de custo do Presidente, dos Ministros e servidores do Tribunal;</w:t>
      </w:r>
    </w:p>
    <w:p w14:paraId="604745A7" w14:textId="77777777" w:rsidR="007246C1" w:rsidRPr="00236469" w:rsidRDefault="00C07027">
      <w:pPr>
        <w:widowControl w:val="0"/>
        <w:ind w:firstLine="1418"/>
        <w:jc w:val="both"/>
        <w:rPr>
          <w:rFonts w:cs="Open Sans"/>
          <w:szCs w:val="22"/>
        </w:rPr>
      </w:pPr>
      <w:r w:rsidRPr="00236469">
        <w:rPr>
          <w:rFonts w:cs="Open Sans"/>
          <w:szCs w:val="22"/>
        </w:rPr>
        <w:t>l) designar as comissões temporárias para exame e elaboração de estudo sobre matéria relevante, respeitada a competência das comissões permanentes;</w:t>
      </w:r>
    </w:p>
    <w:p w14:paraId="2948133A" w14:textId="77777777" w:rsidR="007246C1" w:rsidRPr="00236469" w:rsidRDefault="00C07027">
      <w:pPr>
        <w:widowControl w:val="0"/>
        <w:ind w:firstLine="1418"/>
        <w:jc w:val="both"/>
        <w:rPr>
          <w:rFonts w:cs="Open Sans"/>
          <w:szCs w:val="22"/>
        </w:rPr>
      </w:pPr>
      <w:r w:rsidRPr="00236469">
        <w:rPr>
          <w:rFonts w:cs="Open Sans"/>
          <w:szCs w:val="22"/>
        </w:rPr>
        <w:t>m) aprovar as instruções de concurso para provimento dos cargos de Juiz do Trabalho Substituto;</w:t>
      </w:r>
    </w:p>
    <w:p w14:paraId="4D165FB4" w14:textId="77777777" w:rsidR="007246C1" w:rsidRPr="00236469" w:rsidRDefault="00C07027">
      <w:pPr>
        <w:widowControl w:val="0"/>
        <w:ind w:firstLine="1418"/>
        <w:jc w:val="both"/>
        <w:rPr>
          <w:rFonts w:cs="Open Sans"/>
          <w:szCs w:val="22"/>
        </w:rPr>
      </w:pPr>
      <w:r w:rsidRPr="00236469">
        <w:rPr>
          <w:rFonts w:cs="Open Sans"/>
          <w:szCs w:val="22"/>
        </w:rPr>
        <w:t>n) aprovar as instruções dos concursos para provimento dos cargos do Quadro de Pessoal do Tribunal e homologar seu resultado final;</w:t>
      </w:r>
    </w:p>
    <w:p w14:paraId="28274542" w14:textId="77777777" w:rsidR="00D878D7" w:rsidRDefault="00C07027">
      <w:pPr>
        <w:widowControl w:val="0"/>
        <w:ind w:firstLine="1418"/>
        <w:jc w:val="both"/>
        <w:rPr>
          <w:rFonts w:cs="Open Sans"/>
          <w:szCs w:val="22"/>
        </w:rPr>
      </w:pPr>
      <w:r w:rsidRPr="00236469">
        <w:rPr>
          <w:rFonts w:cs="Open Sans"/>
          <w:szCs w:val="22"/>
        </w:rPr>
        <w:t>o) julgar os recursos de decisões ou atos do Presidente do Tribunal em matéria administrativa;</w:t>
      </w:r>
    </w:p>
    <w:p w14:paraId="318A8ADB" w14:textId="4E5B78F9" w:rsidR="00AA4B23" w:rsidRDefault="004B6A8C" w:rsidP="00AA4B23">
      <w:pPr>
        <w:widowControl w:val="0"/>
        <w:ind w:firstLine="1418"/>
        <w:jc w:val="both"/>
        <w:rPr>
          <w:rFonts w:cs="Open Sans"/>
          <w:szCs w:val="22"/>
        </w:rPr>
      </w:pPr>
      <w:r>
        <w:rPr>
          <w:rStyle w:val="BDTEXTOGERALChar"/>
        </w:rPr>
        <w:t>p)</w:t>
      </w:r>
      <w:r w:rsidR="00AA4B23" w:rsidRPr="00AA4B23">
        <w:rPr>
          <w:rStyle w:val="BDTEXTOGERALChar"/>
        </w:rPr>
        <w:t xml:space="preserve"> </w:t>
      </w:r>
      <w:r w:rsidR="00AA4B23" w:rsidRPr="002B7A79">
        <w:rPr>
          <w:rStyle w:val="BDTEXTOGERALChar"/>
        </w:rPr>
        <w:t>(</w:t>
      </w:r>
      <w:hyperlink r:id="rId87"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0E365C08" w14:textId="0598BC16" w:rsidR="007246C1" w:rsidRPr="00236469" w:rsidRDefault="00C07027">
      <w:pPr>
        <w:widowControl w:val="0"/>
        <w:ind w:firstLine="1418"/>
        <w:jc w:val="both"/>
        <w:rPr>
          <w:rFonts w:cs="Open Sans"/>
          <w:szCs w:val="22"/>
        </w:rPr>
      </w:pPr>
      <w:r w:rsidRPr="00236469">
        <w:rPr>
          <w:rFonts w:cs="Open Sans"/>
          <w:szCs w:val="22"/>
        </w:rPr>
        <w:t xml:space="preserve">q) examinar as matérias encaminhadas pelo Conselho Superior da Justiça </w:t>
      </w:r>
      <w:r w:rsidRPr="00236469">
        <w:rPr>
          <w:rFonts w:cs="Open Sans"/>
          <w:szCs w:val="22"/>
        </w:rPr>
        <w:lastRenderedPageBreak/>
        <w:t>do Trabalho (CSJT);</w:t>
      </w:r>
    </w:p>
    <w:p w14:paraId="5D793AFD" w14:textId="77777777" w:rsidR="00D878D7" w:rsidRDefault="00C07027">
      <w:pPr>
        <w:widowControl w:val="0"/>
        <w:ind w:firstLine="1418"/>
        <w:jc w:val="both"/>
        <w:rPr>
          <w:rFonts w:cs="Open Sans"/>
          <w:szCs w:val="22"/>
        </w:rPr>
      </w:pPr>
      <w:r w:rsidRPr="00236469">
        <w:rPr>
          <w:rFonts w:cs="Open Sans"/>
          <w:szCs w:val="22"/>
        </w:rPr>
        <w:t>r) aprovar a proposta orçamentária da Justiça do Trabalho;</w:t>
      </w:r>
    </w:p>
    <w:p w14:paraId="32E591E2" w14:textId="77777777" w:rsidR="00D878D7" w:rsidRDefault="00C07027">
      <w:pPr>
        <w:widowControl w:val="0"/>
        <w:ind w:firstLine="1418"/>
        <w:jc w:val="both"/>
        <w:rPr>
          <w:rFonts w:cs="Open Sans"/>
          <w:szCs w:val="22"/>
        </w:rPr>
      </w:pPr>
      <w:r w:rsidRPr="00236469">
        <w:rPr>
          <w:rFonts w:cs="Open Sans"/>
          <w:szCs w:val="22"/>
        </w:rPr>
        <w:t>s) julgar os recursos ordinários interpostos contra agravos internos em que tenha sido apreciada decisão de Presidente de Tribunal Regional em precatório;</w:t>
      </w:r>
    </w:p>
    <w:p w14:paraId="7B84B2DE" w14:textId="0ED8EC15" w:rsidR="007246C1" w:rsidRPr="00236469" w:rsidRDefault="00C07027">
      <w:pPr>
        <w:widowControl w:val="0"/>
        <w:ind w:firstLine="1418"/>
        <w:jc w:val="both"/>
        <w:rPr>
          <w:rFonts w:cs="Open Sans"/>
          <w:szCs w:val="22"/>
        </w:rPr>
      </w:pPr>
      <w:r w:rsidRPr="00236469">
        <w:rPr>
          <w:rFonts w:cs="Open Sans"/>
          <w:szCs w:val="22"/>
        </w:rPr>
        <w:t>t) deliberar sobre as questões relevantes e atos normativos a que alude o art. 41, XXXIII e parágrafo único, deste Regimento.</w:t>
      </w:r>
    </w:p>
    <w:p w14:paraId="2CCEF6F2" w14:textId="77777777" w:rsidR="007246C1" w:rsidRPr="00236469" w:rsidRDefault="007246C1">
      <w:pPr>
        <w:widowControl w:val="0"/>
        <w:tabs>
          <w:tab w:val="left" w:pos="52"/>
          <w:tab w:val="left" w:pos="1137"/>
          <w:tab w:val="left" w:pos="1355"/>
        </w:tabs>
        <w:jc w:val="both"/>
        <w:rPr>
          <w:rFonts w:cs="Open Sans"/>
          <w:b/>
          <w:szCs w:val="22"/>
        </w:rPr>
      </w:pPr>
    </w:p>
    <w:p w14:paraId="1AE464FA" w14:textId="77777777" w:rsidR="007246C1" w:rsidRPr="00236469" w:rsidRDefault="007246C1">
      <w:pPr>
        <w:widowControl w:val="0"/>
        <w:tabs>
          <w:tab w:val="left" w:pos="52"/>
          <w:tab w:val="left" w:pos="1137"/>
          <w:tab w:val="left" w:pos="1355"/>
        </w:tabs>
        <w:jc w:val="both"/>
        <w:rPr>
          <w:rFonts w:cs="Open Sans"/>
          <w:b/>
          <w:szCs w:val="22"/>
        </w:rPr>
      </w:pPr>
    </w:p>
    <w:p w14:paraId="4702941A" w14:textId="61E3A015" w:rsidR="007246C1" w:rsidRPr="00236469" w:rsidRDefault="00C07027" w:rsidP="00467114">
      <w:pPr>
        <w:pStyle w:val="Ttulo3"/>
        <w:rPr>
          <w:rFonts w:ascii="Open Sans" w:hAnsi="Open Sans" w:cs="Open Sans"/>
          <w:sz w:val="22"/>
          <w:szCs w:val="22"/>
        </w:rPr>
      </w:pPr>
      <w:bookmarkStart w:id="329" w:name="_Toc511938903"/>
      <w:bookmarkStart w:id="330" w:name="_Toc511939159"/>
      <w:bookmarkStart w:id="331" w:name="_Toc189662349"/>
      <w:bookmarkEnd w:id="329"/>
      <w:bookmarkEnd w:id="330"/>
      <w:r w:rsidRPr="00236469">
        <w:rPr>
          <w:rFonts w:ascii="Open Sans" w:hAnsi="Open Sans" w:cs="Open Sans"/>
          <w:sz w:val="22"/>
          <w:szCs w:val="22"/>
        </w:rPr>
        <w:t>Seção IV</w:t>
      </w:r>
      <w:bookmarkEnd w:id="331"/>
    </w:p>
    <w:p w14:paraId="48F875A6" w14:textId="77777777" w:rsidR="007246C1" w:rsidRPr="00236469" w:rsidRDefault="00C07027" w:rsidP="002845DB">
      <w:pPr>
        <w:pStyle w:val="Ttulo4"/>
        <w:rPr>
          <w:rFonts w:ascii="Open Sans" w:hAnsi="Open Sans" w:cs="Open Sans"/>
          <w:sz w:val="22"/>
          <w:szCs w:val="22"/>
        </w:rPr>
      </w:pPr>
      <w:bookmarkStart w:id="332" w:name="_Toc511938904"/>
      <w:bookmarkStart w:id="333" w:name="_Toc511939160"/>
      <w:bookmarkStart w:id="334" w:name="_Toc189662350"/>
      <w:bookmarkEnd w:id="332"/>
      <w:bookmarkEnd w:id="333"/>
      <w:r w:rsidRPr="00236469">
        <w:rPr>
          <w:rFonts w:ascii="Open Sans" w:hAnsi="Open Sans" w:cs="Open Sans"/>
          <w:sz w:val="22"/>
          <w:szCs w:val="22"/>
        </w:rPr>
        <w:t>Da Competência da Seção Especializada em Dissídios Coletivos (SDC)</w:t>
      </w:r>
      <w:bookmarkEnd w:id="334"/>
    </w:p>
    <w:p w14:paraId="7EC630BA" w14:textId="77777777" w:rsidR="007246C1" w:rsidRPr="00236469" w:rsidRDefault="007246C1" w:rsidP="00467114">
      <w:pPr>
        <w:pStyle w:val="Ttulo3"/>
        <w:rPr>
          <w:rFonts w:ascii="Open Sans" w:hAnsi="Open Sans" w:cs="Open Sans"/>
          <w:sz w:val="22"/>
          <w:szCs w:val="22"/>
        </w:rPr>
      </w:pPr>
    </w:p>
    <w:p w14:paraId="14483E18" w14:textId="1796E8A7" w:rsidR="007246C1" w:rsidRPr="00236469" w:rsidRDefault="00D878D7">
      <w:pPr>
        <w:widowControl w:val="0"/>
        <w:ind w:firstLine="1418"/>
        <w:jc w:val="both"/>
        <w:rPr>
          <w:rFonts w:cs="Open Sans"/>
          <w:szCs w:val="22"/>
        </w:rPr>
      </w:pPr>
      <w:r w:rsidRPr="00D878D7">
        <w:rPr>
          <w:rFonts w:cs="Open Sans"/>
          <w:szCs w:val="22"/>
        </w:rPr>
        <w:t>Art. 77.</w:t>
      </w:r>
      <w:r w:rsidR="00C07027" w:rsidRPr="00236469">
        <w:rPr>
          <w:rFonts w:cs="Open Sans"/>
          <w:b/>
          <w:szCs w:val="22"/>
        </w:rPr>
        <w:t xml:space="preserve"> </w:t>
      </w:r>
      <w:r w:rsidR="00C07027" w:rsidRPr="00236469">
        <w:rPr>
          <w:rFonts w:cs="Open Sans"/>
          <w:szCs w:val="22"/>
        </w:rPr>
        <w:t>À Seção Especializada em Dissídios Coletivos compete:</w:t>
      </w:r>
    </w:p>
    <w:p w14:paraId="5F539F02" w14:textId="23F70DE0" w:rsidR="007246C1" w:rsidRPr="00236469" w:rsidRDefault="00C07027">
      <w:pPr>
        <w:widowControl w:val="0"/>
        <w:ind w:firstLine="1418"/>
        <w:jc w:val="both"/>
        <w:rPr>
          <w:rFonts w:cs="Open Sans"/>
          <w:b/>
          <w:szCs w:val="22"/>
        </w:rPr>
      </w:pPr>
      <w:r w:rsidRPr="00236469">
        <w:rPr>
          <w:rFonts w:cs="Open Sans"/>
          <w:szCs w:val="22"/>
        </w:rPr>
        <w:t xml:space="preserve">I - </w:t>
      </w:r>
      <w:r w:rsidRPr="00236469">
        <w:rPr>
          <w:rFonts w:cs="Open Sans"/>
          <w:b/>
          <w:szCs w:val="22"/>
        </w:rPr>
        <w:t>originariamente:</w:t>
      </w:r>
    </w:p>
    <w:p w14:paraId="2607F482" w14:textId="77777777" w:rsidR="007246C1" w:rsidRPr="00236469" w:rsidRDefault="00C07027">
      <w:pPr>
        <w:widowControl w:val="0"/>
        <w:ind w:firstLine="1418"/>
        <w:jc w:val="both"/>
        <w:rPr>
          <w:rFonts w:cs="Open Sans"/>
          <w:szCs w:val="22"/>
        </w:rPr>
      </w:pPr>
      <w:r w:rsidRPr="00236469">
        <w:rPr>
          <w:rFonts w:cs="Open Sans"/>
          <w:szCs w:val="22"/>
        </w:rPr>
        <w:t>a) julgar os dissídios coletivos de natureza econômica e jurídica, de sua competência, ou rever suas próprias sentenças normativas, nos casos previstos em lei;</w:t>
      </w:r>
    </w:p>
    <w:p w14:paraId="1A3BDE78" w14:textId="77777777" w:rsidR="007246C1" w:rsidRPr="00236469" w:rsidRDefault="00C07027">
      <w:pPr>
        <w:widowControl w:val="0"/>
        <w:ind w:firstLine="1418"/>
        <w:jc w:val="both"/>
        <w:rPr>
          <w:rFonts w:cs="Open Sans"/>
          <w:szCs w:val="22"/>
        </w:rPr>
      </w:pPr>
      <w:r w:rsidRPr="00236469">
        <w:rPr>
          <w:rFonts w:cs="Open Sans"/>
          <w:szCs w:val="22"/>
        </w:rPr>
        <w:t>b) homologar as conciliações firmadas nos dissídios coletivos;</w:t>
      </w:r>
    </w:p>
    <w:p w14:paraId="05D260C3" w14:textId="77777777" w:rsidR="007246C1" w:rsidRPr="00236469" w:rsidRDefault="00C07027">
      <w:pPr>
        <w:widowControl w:val="0"/>
        <w:ind w:firstLine="1418"/>
        <w:jc w:val="both"/>
        <w:rPr>
          <w:rFonts w:cs="Open Sans"/>
          <w:szCs w:val="22"/>
        </w:rPr>
      </w:pPr>
      <w:r w:rsidRPr="00236469">
        <w:rPr>
          <w:rFonts w:cs="Open Sans"/>
          <w:szCs w:val="22"/>
        </w:rPr>
        <w:t>c) julgar as ações anulatórias de acordos e convenções coletivas;</w:t>
      </w:r>
    </w:p>
    <w:p w14:paraId="72D6D109" w14:textId="77777777" w:rsidR="007246C1" w:rsidRPr="00236469" w:rsidRDefault="00C07027">
      <w:pPr>
        <w:widowControl w:val="0"/>
        <w:ind w:firstLine="1418"/>
        <w:jc w:val="both"/>
        <w:rPr>
          <w:rFonts w:cs="Open Sans"/>
          <w:szCs w:val="22"/>
        </w:rPr>
      </w:pPr>
      <w:r w:rsidRPr="00236469">
        <w:rPr>
          <w:rFonts w:cs="Open Sans"/>
          <w:szCs w:val="22"/>
        </w:rPr>
        <w:t>d) julgar as ações rescisórias propostas contra suas sentenças normativas;</w:t>
      </w:r>
    </w:p>
    <w:p w14:paraId="361E28F3" w14:textId="77777777" w:rsidR="007246C1" w:rsidRPr="00236469" w:rsidRDefault="00C07027">
      <w:pPr>
        <w:widowControl w:val="0"/>
        <w:shd w:val="clear" w:color="auto" w:fill="FFFFFF"/>
        <w:ind w:firstLine="1418"/>
        <w:jc w:val="both"/>
        <w:rPr>
          <w:rFonts w:cs="Open Sans"/>
          <w:szCs w:val="22"/>
        </w:rPr>
      </w:pPr>
      <w:r w:rsidRPr="00236469">
        <w:rPr>
          <w:rFonts w:cs="Open Sans"/>
          <w:szCs w:val="22"/>
        </w:rPr>
        <w:t>e) julgar os agravos internos contra decisões não definitivas, proferidas pelo Presidente do Tribunal, ou por qualquer dos Ministros integrantes da Seção Especializada em Dissídios Coletivos;</w:t>
      </w:r>
    </w:p>
    <w:p w14:paraId="3E15D4A9" w14:textId="77777777" w:rsidR="007246C1" w:rsidRPr="00236469" w:rsidRDefault="00C07027">
      <w:pPr>
        <w:widowControl w:val="0"/>
        <w:ind w:firstLine="1418"/>
        <w:jc w:val="both"/>
        <w:rPr>
          <w:rFonts w:cs="Open Sans"/>
          <w:szCs w:val="22"/>
        </w:rPr>
      </w:pPr>
      <w:r w:rsidRPr="00236469">
        <w:rPr>
          <w:rFonts w:cs="Open Sans"/>
          <w:szCs w:val="22"/>
        </w:rPr>
        <w:t>f) julgar os conflitos de competência entre Tribunais Regionais do Trabalho em processos de dissídio coletivo;</w:t>
      </w:r>
    </w:p>
    <w:p w14:paraId="0B7CC4C7" w14:textId="77777777" w:rsidR="00D878D7" w:rsidRDefault="00C07027">
      <w:pPr>
        <w:widowControl w:val="0"/>
        <w:ind w:firstLine="1418"/>
        <w:jc w:val="both"/>
        <w:rPr>
          <w:rFonts w:cs="Open Sans"/>
          <w:szCs w:val="22"/>
        </w:rPr>
      </w:pPr>
      <w:r w:rsidRPr="00236469">
        <w:rPr>
          <w:rFonts w:cs="Open Sans"/>
          <w:szCs w:val="22"/>
        </w:rPr>
        <w:t>g) processar e julgar as tutelas provisórias antecedentes ou incidentes nos processos de dissídio coletivo;</w:t>
      </w:r>
    </w:p>
    <w:p w14:paraId="28611DF7" w14:textId="2C1A640B" w:rsidR="007246C1" w:rsidRPr="00236469" w:rsidRDefault="00C07027">
      <w:pPr>
        <w:widowControl w:val="0"/>
        <w:ind w:firstLine="1418"/>
        <w:jc w:val="both"/>
        <w:rPr>
          <w:rFonts w:cs="Open Sans"/>
          <w:szCs w:val="22"/>
        </w:rPr>
      </w:pPr>
      <w:r w:rsidRPr="00236469">
        <w:rPr>
          <w:rFonts w:cs="Open Sans"/>
          <w:szCs w:val="22"/>
        </w:rPr>
        <w:t>h) processar e julgar as ações em matéria de greve, quando o conflito exceder a jurisdição de Tribunal Regional do Trabalho;</w:t>
      </w:r>
    </w:p>
    <w:p w14:paraId="30C75F4D" w14:textId="77777777" w:rsidR="007246C1" w:rsidRPr="00236469" w:rsidRDefault="00C07027">
      <w:pPr>
        <w:widowControl w:val="0"/>
        <w:ind w:firstLine="1418"/>
        <w:jc w:val="both"/>
        <w:rPr>
          <w:rFonts w:cs="Open Sans"/>
          <w:szCs w:val="22"/>
        </w:rPr>
      </w:pPr>
      <w:r w:rsidRPr="00236469">
        <w:rPr>
          <w:rFonts w:cs="Open Sans"/>
          <w:szCs w:val="22"/>
        </w:rPr>
        <w:t>i) processar e julgar as reclamações destinadas à preservação de sua competência e à garantia da autoridade de suas decisões.</w:t>
      </w:r>
    </w:p>
    <w:p w14:paraId="715DC01C" w14:textId="77777777" w:rsidR="007246C1" w:rsidRPr="00236469" w:rsidRDefault="00C07027">
      <w:pPr>
        <w:widowControl w:val="0"/>
        <w:ind w:firstLine="1418"/>
        <w:jc w:val="both"/>
        <w:rPr>
          <w:rFonts w:cs="Open Sans"/>
          <w:szCs w:val="22"/>
        </w:rPr>
      </w:pPr>
      <w:r w:rsidRPr="00236469">
        <w:rPr>
          <w:rFonts w:cs="Open Sans"/>
          <w:szCs w:val="22"/>
        </w:rPr>
        <w:t xml:space="preserve">II - </w:t>
      </w:r>
      <w:r w:rsidRPr="00236469">
        <w:rPr>
          <w:rFonts w:cs="Open Sans"/>
          <w:b/>
          <w:szCs w:val="22"/>
        </w:rPr>
        <w:t>em última instância, julgar</w:t>
      </w:r>
      <w:r w:rsidRPr="00236469">
        <w:rPr>
          <w:rFonts w:cs="Open Sans"/>
          <w:szCs w:val="22"/>
        </w:rPr>
        <w:t>:</w:t>
      </w:r>
    </w:p>
    <w:p w14:paraId="349FE8C9" w14:textId="77777777" w:rsidR="007246C1" w:rsidRPr="00236469" w:rsidRDefault="00C07027">
      <w:pPr>
        <w:widowControl w:val="0"/>
        <w:ind w:firstLine="1418"/>
        <w:jc w:val="both"/>
        <w:rPr>
          <w:rFonts w:cs="Open Sans"/>
          <w:szCs w:val="22"/>
        </w:rPr>
      </w:pPr>
      <w:r w:rsidRPr="00236469">
        <w:rPr>
          <w:rFonts w:cs="Open Sans"/>
          <w:szCs w:val="22"/>
        </w:rPr>
        <w:t>a) os recursos ordinários interpostos contra as decisões proferidas pelos Tribunais Regionais do Trabalho em dissídios coletivos de natureza econômica ou jurídica;</w:t>
      </w:r>
    </w:p>
    <w:p w14:paraId="75B22F2C" w14:textId="77777777" w:rsidR="007246C1" w:rsidRPr="00236469" w:rsidRDefault="00C07027">
      <w:pPr>
        <w:widowControl w:val="0"/>
        <w:ind w:firstLine="1418"/>
        <w:jc w:val="both"/>
        <w:rPr>
          <w:rFonts w:cs="Open Sans"/>
          <w:szCs w:val="22"/>
        </w:rPr>
      </w:pPr>
      <w:r w:rsidRPr="00236469">
        <w:rPr>
          <w:rFonts w:cs="Open Sans"/>
          <w:szCs w:val="22"/>
        </w:rPr>
        <w:t>b) os recursos ordinários interpostos contra decisões proferidas pelos Tribunais Regionais do Trabalho em ações rescisórias, reclamações e mandados de segurança pertinentes a dissídios coletivos e em ações anulatórias de acordos e convenções coletivas;</w:t>
      </w:r>
    </w:p>
    <w:p w14:paraId="289CB9E0" w14:textId="77777777" w:rsidR="00D878D7" w:rsidRDefault="00C07027">
      <w:pPr>
        <w:widowControl w:val="0"/>
        <w:ind w:firstLine="1418"/>
        <w:jc w:val="both"/>
        <w:rPr>
          <w:rFonts w:cs="Open Sans"/>
          <w:szCs w:val="22"/>
        </w:rPr>
      </w:pPr>
      <w:r w:rsidRPr="00236469">
        <w:rPr>
          <w:rFonts w:cs="Open Sans"/>
          <w:szCs w:val="22"/>
        </w:rPr>
        <w:t>c) os embargos infringentes interpostos contra decisão não unânime proferida em processo de dissídio coletivo de sua competência originária, salvo se a decisão embargada estiver em consonância com precedente normativo do Tribunal Superior do Trabalho ou com súmula de sua jurisprudência predominante;</w:t>
      </w:r>
    </w:p>
    <w:p w14:paraId="5FE6478F" w14:textId="4C95C468" w:rsidR="007246C1" w:rsidRPr="00236469" w:rsidRDefault="00C07027">
      <w:pPr>
        <w:widowControl w:val="0"/>
        <w:ind w:firstLine="1418"/>
        <w:jc w:val="both"/>
        <w:rPr>
          <w:rFonts w:cs="Open Sans"/>
          <w:b/>
          <w:szCs w:val="22"/>
        </w:rPr>
      </w:pPr>
      <w:r w:rsidRPr="00236469">
        <w:rPr>
          <w:rFonts w:cs="Open Sans"/>
          <w:szCs w:val="22"/>
        </w:rPr>
        <w:t>d) os agravos de instrumento interpostos contra decisão denegatória de recurso ordinário nos processos de sua competência.</w:t>
      </w:r>
    </w:p>
    <w:p w14:paraId="20542FCA" w14:textId="77777777" w:rsidR="007246C1" w:rsidRPr="00236469" w:rsidRDefault="007246C1">
      <w:pPr>
        <w:ind w:firstLine="708"/>
        <w:jc w:val="both"/>
        <w:rPr>
          <w:rFonts w:cs="Open Sans"/>
          <w:szCs w:val="22"/>
        </w:rPr>
      </w:pPr>
    </w:p>
    <w:p w14:paraId="58BA0F01" w14:textId="77777777" w:rsidR="007246C1" w:rsidRPr="00236469" w:rsidRDefault="007246C1">
      <w:pPr>
        <w:ind w:firstLine="708"/>
        <w:jc w:val="both"/>
        <w:rPr>
          <w:rFonts w:cs="Open Sans"/>
          <w:szCs w:val="22"/>
        </w:rPr>
      </w:pPr>
    </w:p>
    <w:p w14:paraId="74DE8329" w14:textId="165DA5A6" w:rsidR="007246C1" w:rsidRPr="00236469" w:rsidRDefault="00C07027" w:rsidP="00467114">
      <w:pPr>
        <w:pStyle w:val="Ttulo3"/>
        <w:rPr>
          <w:rFonts w:ascii="Open Sans" w:hAnsi="Open Sans" w:cs="Open Sans"/>
          <w:sz w:val="22"/>
          <w:szCs w:val="22"/>
        </w:rPr>
      </w:pPr>
      <w:bookmarkStart w:id="335" w:name="_Toc511938905"/>
      <w:bookmarkStart w:id="336" w:name="_Toc511939161"/>
      <w:bookmarkStart w:id="337" w:name="_Toc189662351"/>
      <w:bookmarkEnd w:id="335"/>
      <w:bookmarkEnd w:id="336"/>
      <w:r w:rsidRPr="00236469">
        <w:rPr>
          <w:rFonts w:ascii="Open Sans" w:hAnsi="Open Sans" w:cs="Open Sans"/>
          <w:sz w:val="22"/>
          <w:szCs w:val="22"/>
        </w:rPr>
        <w:t>Seção V</w:t>
      </w:r>
      <w:bookmarkEnd w:id="337"/>
    </w:p>
    <w:p w14:paraId="175AA805" w14:textId="77777777" w:rsidR="007246C1" w:rsidRPr="00236469" w:rsidRDefault="00C07027" w:rsidP="002845DB">
      <w:pPr>
        <w:pStyle w:val="Ttulo4"/>
        <w:rPr>
          <w:rFonts w:ascii="Open Sans" w:hAnsi="Open Sans" w:cs="Open Sans"/>
          <w:sz w:val="22"/>
          <w:szCs w:val="22"/>
        </w:rPr>
      </w:pPr>
      <w:bookmarkStart w:id="338" w:name="_Toc511938906"/>
      <w:bookmarkStart w:id="339" w:name="_Toc511939162"/>
      <w:bookmarkStart w:id="340" w:name="_Toc189662352"/>
      <w:bookmarkEnd w:id="338"/>
      <w:bookmarkEnd w:id="339"/>
      <w:r w:rsidRPr="00236469">
        <w:rPr>
          <w:rFonts w:ascii="Open Sans" w:hAnsi="Open Sans" w:cs="Open Sans"/>
          <w:sz w:val="22"/>
          <w:szCs w:val="22"/>
        </w:rPr>
        <w:t>Da Competência da Seção Especializada em Dissídios Individuais</w:t>
      </w:r>
      <w:bookmarkEnd w:id="340"/>
    </w:p>
    <w:p w14:paraId="0BEC7F7E" w14:textId="77777777" w:rsidR="007246C1" w:rsidRPr="00236469" w:rsidRDefault="007246C1" w:rsidP="00467114">
      <w:pPr>
        <w:pStyle w:val="Ttulo3"/>
        <w:rPr>
          <w:rFonts w:ascii="Open Sans" w:hAnsi="Open Sans" w:cs="Open Sans"/>
          <w:sz w:val="22"/>
          <w:szCs w:val="22"/>
        </w:rPr>
      </w:pPr>
    </w:p>
    <w:p w14:paraId="0AE3B6AE" w14:textId="57C5D463" w:rsidR="007246C1" w:rsidRPr="00236469" w:rsidRDefault="00D878D7">
      <w:pPr>
        <w:ind w:firstLine="1418"/>
        <w:jc w:val="both"/>
        <w:rPr>
          <w:rFonts w:eastAsia="Verdana" w:cs="Open Sans"/>
          <w:b/>
          <w:bCs/>
          <w:szCs w:val="22"/>
        </w:rPr>
      </w:pPr>
      <w:r w:rsidRPr="00D878D7">
        <w:rPr>
          <w:rFonts w:cs="Open Sans"/>
          <w:szCs w:val="22"/>
        </w:rPr>
        <w:t>Art.</w:t>
      </w:r>
      <w:r w:rsidRPr="00D878D7">
        <w:rPr>
          <w:rFonts w:eastAsia="Verdana" w:cs="Open Sans"/>
          <w:bCs/>
          <w:spacing w:val="44"/>
          <w:szCs w:val="22"/>
        </w:rPr>
        <w:t xml:space="preserve"> </w:t>
      </w:r>
      <w:r w:rsidRPr="00D878D7">
        <w:rPr>
          <w:rFonts w:eastAsia="Verdana" w:cs="Open Sans"/>
          <w:bCs/>
          <w:szCs w:val="22"/>
        </w:rPr>
        <w:t>78.</w:t>
      </w:r>
      <w:r w:rsidR="00C07027" w:rsidRPr="00236469">
        <w:rPr>
          <w:rFonts w:eastAsia="Verdana" w:cs="Open Sans"/>
          <w:b/>
          <w:bCs/>
          <w:spacing w:val="45"/>
          <w:szCs w:val="22"/>
        </w:rPr>
        <w:t xml:space="preserve"> </w:t>
      </w:r>
      <w:r w:rsidR="00C07027" w:rsidRPr="00236469">
        <w:rPr>
          <w:rFonts w:cs="Open Sans"/>
          <w:szCs w:val="22"/>
        </w:rPr>
        <w:t>À Seção Especializada em Dissídios Individuais, em composição plena ou dividida em duas Subseções, compete</w:t>
      </w:r>
      <w:r w:rsidR="00C07027" w:rsidRPr="00236469">
        <w:rPr>
          <w:rFonts w:eastAsia="Verdana" w:cs="Open Sans"/>
          <w:bCs/>
          <w:szCs w:val="22"/>
        </w:rPr>
        <w:t>:</w:t>
      </w:r>
    </w:p>
    <w:p w14:paraId="2DA0C76C" w14:textId="57DBFE4D" w:rsidR="007246C1" w:rsidRPr="00236469" w:rsidRDefault="00C07027">
      <w:pPr>
        <w:ind w:firstLine="1418"/>
        <w:jc w:val="both"/>
        <w:rPr>
          <w:rFonts w:cs="Open Sans"/>
          <w:szCs w:val="22"/>
        </w:rPr>
      </w:pPr>
      <w:r w:rsidRPr="00236469">
        <w:rPr>
          <w:rFonts w:cs="Open Sans"/>
          <w:szCs w:val="22"/>
        </w:rPr>
        <w:t xml:space="preserve">I – </w:t>
      </w:r>
      <w:r w:rsidRPr="00236469">
        <w:rPr>
          <w:rFonts w:cs="Open Sans"/>
          <w:b/>
          <w:szCs w:val="22"/>
        </w:rPr>
        <w:t>em composição plena</w:t>
      </w:r>
      <w:r w:rsidRPr="00236469">
        <w:rPr>
          <w:rFonts w:cs="Open Sans"/>
          <w:szCs w:val="22"/>
        </w:rPr>
        <w:t>:</w:t>
      </w:r>
    </w:p>
    <w:p w14:paraId="7BEF413D" w14:textId="77777777" w:rsidR="00D878D7" w:rsidRDefault="00C07027">
      <w:pPr>
        <w:ind w:firstLine="1418"/>
        <w:jc w:val="both"/>
        <w:rPr>
          <w:rFonts w:cs="Open Sans"/>
          <w:szCs w:val="22"/>
        </w:rPr>
      </w:pPr>
      <w:r w:rsidRPr="00236469">
        <w:rPr>
          <w:rFonts w:cs="Open Sans"/>
          <w:szCs w:val="22"/>
        </w:rPr>
        <w:t>a)</w:t>
      </w:r>
      <w:r w:rsidRPr="00236469">
        <w:rPr>
          <w:rFonts w:cs="Open Sans"/>
          <w:b/>
          <w:szCs w:val="22"/>
        </w:rPr>
        <w:t xml:space="preserve"> </w:t>
      </w:r>
      <w:r w:rsidRPr="00236469">
        <w:rPr>
          <w:rFonts w:cs="Open Sans"/>
          <w:szCs w:val="22"/>
        </w:rPr>
        <w:t>julgar, em caráter de urgência e com preferência na pauta, os processos nos quais tenha sido estabelecida, na votação, divergência entre as Subseções I e II da Seção Especializada em Dissídios Individuais, quanto à aplicação de dispositivo de lei federal ou da Constituição da República;</w:t>
      </w:r>
    </w:p>
    <w:p w14:paraId="402DD033" w14:textId="1F939607" w:rsidR="007246C1" w:rsidRPr="00236469" w:rsidRDefault="00C07027">
      <w:pPr>
        <w:ind w:firstLine="1418"/>
        <w:jc w:val="both"/>
        <w:rPr>
          <w:rFonts w:eastAsia="Verdana" w:cs="Open Sans"/>
          <w:szCs w:val="22"/>
        </w:rPr>
      </w:pPr>
      <w:r w:rsidRPr="00236469">
        <w:rPr>
          <w:rFonts w:cs="Open Sans"/>
          <w:szCs w:val="22"/>
        </w:rPr>
        <w:t>b)</w:t>
      </w:r>
      <w:r w:rsidRPr="00236469">
        <w:rPr>
          <w:rFonts w:cs="Open Sans"/>
          <w:b/>
          <w:szCs w:val="22"/>
        </w:rPr>
        <w:t xml:space="preserve"> </w:t>
      </w:r>
      <w:r w:rsidRPr="00236469">
        <w:rPr>
          <w:rFonts w:cs="Open Sans"/>
          <w:szCs w:val="22"/>
        </w:rPr>
        <w:t xml:space="preserve">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250434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b/>
          <w:szCs w:val="22"/>
        </w:rPr>
        <w:t>à</w:t>
      </w:r>
      <w:r w:rsidRPr="00236469">
        <w:rPr>
          <w:rFonts w:eastAsia="Verdana" w:cs="Open Sans"/>
          <w:b/>
          <w:spacing w:val="-1"/>
          <w:szCs w:val="22"/>
        </w:rPr>
        <w:t xml:space="preserve"> 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w:t>
      </w:r>
      <w:r w:rsidRPr="00236469">
        <w:rPr>
          <w:rFonts w:eastAsia="Verdana" w:cs="Open Sans"/>
          <w:szCs w:val="22"/>
        </w:rPr>
        <w:t>:</w:t>
      </w:r>
    </w:p>
    <w:p w14:paraId="2A04B92D" w14:textId="77777777" w:rsidR="00D878D7" w:rsidRDefault="00C07027">
      <w:pPr>
        <w:ind w:firstLine="1418"/>
        <w:jc w:val="both"/>
        <w:rPr>
          <w:rFonts w:eastAsia="Verdana" w:cs="Open Sans"/>
          <w:spacing w:val="-6"/>
          <w:szCs w:val="22"/>
        </w:rPr>
      </w:pP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r</w:t>
      </w:r>
      <w:r w:rsidRPr="00236469">
        <w:rPr>
          <w:rFonts w:eastAsia="Verdana" w:cs="Open Sans"/>
          <w:spacing w:val="-1"/>
          <w:szCs w:val="22"/>
        </w:rPr>
        <w:t>j</w:t>
      </w:r>
      <w:r w:rsidRPr="00236469">
        <w:rPr>
          <w:rFonts w:eastAsia="Verdana" w:cs="Open Sans"/>
          <w:szCs w:val="22"/>
        </w:rPr>
        <w:t>am</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 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súmula ou de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al;</w:t>
      </w:r>
    </w:p>
    <w:p w14:paraId="3958CAEC" w14:textId="24A6B1EE" w:rsidR="007246C1" w:rsidRPr="00236469" w:rsidRDefault="00C07027">
      <w:pPr>
        <w:ind w:firstLine="1418"/>
        <w:jc w:val="both"/>
        <w:rPr>
          <w:rFonts w:cs="Open Sans"/>
          <w:szCs w:val="22"/>
        </w:rPr>
      </w:pPr>
      <w:r w:rsidRPr="00236469">
        <w:rPr>
          <w:rFonts w:cs="Open Sans"/>
          <w:szCs w:val="22"/>
        </w:rPr>
        <w:t xml:space="preserve">b)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1E6D85F2" w14:textId="77777777" w:rsidR="007246C1" w:rsidRPr="00236469" w:rsidRDefault="00C07027">
      <w:pPr>
        <w:ind w:firstLine="1418"/>
        <w:jc w:val="both"/>
        <w:rPr>
          <w:rFonts w:eastAsia="Verdana" w:cs="Open Sans"/>
          <w:szCs w:val="22"/>
        </w:rPr>
      </w:pPr>
      <w:r w:rsidRPr="00236469">
        <w:rPr>
          <w:rFonts w:eastAsia="Verdana" w:cs="Open Sans"/>
          <w:spacing w:val="-1"/>
          <w:szCs w:val="22"/>
        </w:rPr>
        <w:t>c</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pacing w:val="-1"/>
          <w:szCs w:val="22"/>
        </w:rPr>
        <w:t>ulg</w:t>
      </w:r>
      <w:r w:rsidRPr="00236469">
        <w:rPr>
          <w:rFonts w:eastAsia="Verdana" w:cs="Open Sans"/>
          <w:szCs w:val="22"/>
        </w:rPr>
        <w:t>ar</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internos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eastAsia="Verdana" w:cs="Open Sans"/>
          <w:spacing w:val="-7"/>
          <w:szCs w:val="22"/>
        </w:rPr>
        <w:t xml:space="preserve">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 ou decorrentes do juízo de admissibilidade da Presidência de Turmas do Tribunal;</w:t>
      </w:r>
    </w:p>
    <w:p w14:paraId="1D6C790C" w14:textId="59C4B94C" w:rsidR="00AA4B23" w:rsidRDefault="004B6A8C" w:rsidP="00AA4B23">
      <w:pPr>
        <w:widowControl w:val="0"/>
        <w:ind w:firstLine="1418"/>
        <w:jc w:val="both"/>
        <w:rPr>
          <w:rFonts w:cs="Open Sans"/>
          <w:szCs w:val="22"/>
        </w:rPr>
      </w:pPr>
      <w:r>
        <w:rPr>
          <w:rStyle w:val="BDTEXTOGERALChar"/>
        </w:rPr>
        <w:t xml:space="preserve">d) </w:t>
      </w:r>
      <w:r w:rsidR="00AA4B23" w:rsidRPr="002B7A79">
        <w:rPr>
          <w:rStyle w:val="BDTEXTOGERALChar"/>
        </w:rPr>
        <w:t>(</w:t>
      </w:r>
      <w:hyperlink r:id="rId88"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265AFE5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b/>
          <w:szCs w:val="22"/>
        </w:rPr>
        <w:t>à</w:t>
      </w:r>
      <w:r w:rsidRPr="00236469">
        <w:rPr>
          <w:rFonts w:eastAsia="Verdana" w:cs="Open Sans"/>
          <w:b/>
          <w:spacing w:val="1"/>
          <w:szCs w:val="22"/>
        </w:rPr>
        <w:t xml:space="preserve"> </w:t>
      </w:r>
      <w:r w:rsidRPr="00236469">
        <w:rPr>
          <w:rFonts w:eastAsia="Verdana" w:cs="Open Sans"/>
          <w:b/>
          <w:spacing w:val="-1"/>
          <w:szCs w:val="22"/>
        </w:rPr>
        <w:t>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II</w:t>
      </w:r>
      <w:r w:rsidRPr="00236469">
        <w:rPr>
          <w:rFonts w:eastAsia="Verdana" w:cs="Open Sans"/>
          <w:szCs w:val="22"/>
        </w:rPr>
        <w:t>:</w:t>
      </w:r>
    </w:p>
    <w:p w14:paraId="0BDC6A09" w14:textId="77777777" w:rsidR="007246C1" w:rsidRPr="00236469" w:rsidRDefault="00C07027">
      <w:pPr>
        <w:ind w:firstLine="1418"/>
        <w:jc w:val="both"/>
        <w:rPr>
          <w:rFonts w:eastAsia="Verdana" w:cs="Open Sans"/>
          <w:szCs w:val="22"/>
        </w:rPr>
      </w:pPr>
      <w:r w:rsidRPr="00236469">
        <w:rPr>
          <w:rFonts w:eastAsia="Verdana" w:cs="Open Sans"/>
          <w:szCs w:val="22"/>
        </w:rPr>
        <w:t>a)</w:t>
      </w:r>
      <w:r w:rsidRPr="00236469">
        <w:rPr>
          <w:rFonts w:eastAsia="Verdana" w:cs="Open Sans"/>
          <w:spacing w:val="20"/>
          <w:szCs w:val="22"/>
        </w:rPr>
        <w:t xml:space="preserve"> </w:t>
      </w:r>
      <w:r w:rsidRPr="00236469">
        <w:rPr>
          <w:rFonts w:eastAsia="Verdana" w:cs="Open Sans"/>
          <w:b/>
          <w:bCs/>
          <w:spacing w:val="1"/>
          <w:szCs w:val="22"/>
        </w:rPr>
        <w:t>or</w:t>
      </w:r>
      <w:r w:rsidRPr="00236469">
        <w:rPr>
          <w:rFonts w:eastAsia="Verdana" w:cs="Open Sans"/>
          <w:b/>
          <w:bCs/>
          <w:szCs w:val="22"/>
        </w:rPr>
        <w:t>igina</w:t>
      </w:r>
      <w:r w:rsidRPr="00236469">
        <w:rPr>
          <w:rFonts w:eastAsia="Verdana" w:cs="Open Sans"/>
          <w:b/>
          <w:bCs/>
          <w:spacing w:val="1"/>
          <w:szCs w:val="22"/>
        </w:rPr>
        <w:t>r</w:t>
      </w:r>
      <w:r w:rsidRPr="00236469">
        <w:rPr>
          <w:rFonts w:eastAsia="Verdana" w:cs="Open Sans"/>
          <w:b/>
          <w:bCs/>
          <w:szCs w:val="22"/>
        </w:rPr>
        <w:t>i</w:t>
      </w:r>
      <w:r w:rsidRPr="00236469">
        <w:rPr>
          <w:rFonts w:eastAsia="Verdana" w:cs="Open Sans"/>
          <w:b/>
          <w:bCs/>
          <w:spacing w:val="1"/>
          <w:szCs w:val="22"/>
        </w:rPr>
        <w:t>a</w:t>
      </w:r>
      <w:r w:rsidRPr="00236469">
        <w:rPr>
          <w:rFonts w:eastAsia="Verdana" w:cs="Open Sans"/>
          <w:b/>
          <w:bCs/>
          <w:szCs w:val="22"/>
        </w:rPr>
        <w:t>m</w:t>
      </w:r>
      <w:r w:rsidRPr="00236469">
        <w:rPr>
          <w:rFonts w:eastAsia="Verdana" w:cs="Open Sans"/>
          <w:b/>
          <w:bCs/>
          <w:spacing w:val="-1"/>
          <w:szCs w:val="22"/>
        </w:rPr>
        <w:t>en</w:t>
      </w:r>
      <w:r w:rsidRPr="00236469">
        <w:rPr>
          <w:rFonts w:eastAsia="Verdana" w:cs="Open Sans"/>
          <w:b/>
          <w:bCs/>
          <w:spacing w:val="1"/>
          <w:szCs w:val="22"/>
        </w:rPr>
        <w:t>t</w:t>
      </w:r>
      <w:r w:rsidRPr="00236469">
        <w:rPr>
          <w:rFonts w:eastAsia="Verdana" w:cs="Open Sans"/>
          <w:b/>
          <w:bCs/>
          <w:spacing w:val="-1"/>
          <w:szCs w:val="22"/>
        </w:rPr>
        <w:t>e</w:t>
      </w:r>
      <w:r w:rsidRPr="00236469">
        <w:rPr>
          <w:rFonts w:eastAsia="Verdana" w:cs="Open Sans"/>
          <w:szCs w:val="22"/>
        </w:rPr>
        <w:t>:</w:t>
      </w:r>
    </w:p>
    <w:p w14:paraId="21DC9C9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pacing w:val="-1"/>
          <w:szCs w:val="22"/>
        </w:rPr>
        <w:t>julg</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 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2770CF23"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6"/>
          <w:szCs w:val="22"/>
        </w:rPr>
        <w:t xml:space="preserve"> </w:t>
      </w:r>
      <w:r w:rsidRPr="00236469">
        <w:rPr>
          <w:rFonts w:eastAsia="Verdana" w:cs="Open Sans"/>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56"/>
          <w:szCs w:val="22"/>
        </w:rPr>
        <w:t xml:space="preserve">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ca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lqu</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2"/>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Ministro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I</w:t>
      </w:r>
      <w:r w:rsidRPr="00236469">
        <w:rPr>
          <w:rFonts w:eastAsia="Verdana" w:cs="Open Sans"/>
          <w:spacing w:val="-1"/>
          <w:szCs w:val="22"/>
        </w:rPr>
        <w:t>n</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2DC7299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8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4"/>
          <w:szCs w:val="22"/>
        </w:rPr>
        <w:t xml:space="preserve"> os pedidos de concessão de </w:t>
      </w:r>
      <w:r w:rsidRPr="00236469">
        <w:rPr>
          <w:rFonts w:eastAsia="Verdana" w:cs="Open Sans"/>
          <w:szCs w:val="22"/>
        </w:rPr>
        <w:t>tutelas provisórias e demais medidas de urgência;</w:t>
      </w:r>
    </w:p>
    <w:p w14:paraId="4C9432D8" w14:textId="0294ACE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3"/>
          <w:szCs w:val="22"/>
        </w:rPr>
        <w:t>e</w:t>
      </w:r>
      <w:r w:rsidRPr="00236469">
        <w:rPr>
          <w:rFonts w:eastAsia="Verdana" w:cs="Open Sans"/>
          <w:i/>
          <w:szCs w:val="22"/>
        </w:rPr>
        <w:t>as</w:t>
      </w:r>
      <w:r w:rsidR="00E45BDD" w:rsidRPr="00236469">
        <w:rPr>
          <w:rFonts w:eastAsia="Verdana" w:cs="Open Sans"/>
          <w:szCs w:val="22"/>
        </w:rPr>
        <w:t xml:space="preserve"> </w:t>
      </w:r>
      <w:r w:rsidRPr="00236469">
        <w:rPr>
          <w:rFonts w:eastAsia="Verdana" w:cs="Open Sans"/>
          <w:i/>
          <w:spacing w:val="-9"/>
          <w:szCs w:val="22"/>
        </w:rPr>
        <w:t>c</w:t>
      </w:r>
      <w:r w:rsidRPr="00236469">
        <w:rPr>
          <w:rFonts w:eastAsia="Verdana" w:cs="Open Sans"/>
          <w:i/>
          <w:spacing w:val="1"/>
          <w:szCs w:val="22"/>
        </w:rPr>
        <w:t>or</w:t>
      </w:r>
      <w:r w:rsidRPr="00236469">
        <w:rPr>
          <w:rFonts w:eastAsia="Verdana" w:cs="Open Sans"/>
          <w:i/>
          <w:spacing w:val="-1"/>
          <w:szCs w:val="22"/>
        </w:rPr>
        <w:t>pu</w:t>
      </w:r>
      <w:r w:rsidRPr="00236469">
        <w:rPr>
          <w:rFonts w:eastAsia="Verdana" w:cs="Open Sans"/>
          <w:i/>
          <w:szCs w:val="22"/>
        </w:rPr>
        <w:t>s</w:t>
      </w:r>
      <w:r w:rsidRPr="00236469">
        <w:rPr>
          <w:rFonts w:eastAsia="Verdana" w:cs="Open Sans"/>
          <w:szCs w:val="22"/>
        </w:rPr>
        <w:t>;</w:t>
      </w:r>
    </w:p>
    <w:p w14:paraId="0424091E" w14:textId="681070D0" w:rsidR="002B7A79" w:rsidRPr="00D8087E" w:rsidRDefault="004B6A8C" w:rsidP="002B7A79">
      <w:pPr>
        <w:ind w:firstLine="1418"/>
        <w:jc w:val="both"/>
        <w:rPr>
          <w:szCs w:val="22"/>
        </w:rPr>
      </w:pPr>
      <w:r>
        <w:rPr>
          <w:rFonts w:cs="Open Sans"/>
          <w:szCs w:val="22"/>
        </w:rPr>
        <w:t>V -</w:t>
      </w:r>
      <w:r w:rsidR="002B7A79">
        <w:rPr>
          <w:rFonts w:cs="Open Sans"/>
          <w:szCs w:val="22"/>
        </w:rPr>
        <w:t xml:space="preserve"> </w:t>
      </w:r>
      <w:r w:rsidR="002B7A79" w:rsidRPr="008B7D8C">
        <w:rPr>
          <w:rStyle w:val="BDTEXTOGERALChar"/>
        </w:rPr>
        <w:t>(</w:t>
      </w:r>
      <w:hyperlink r:id="rId89" w:history="1">
        <w:r w:rsidR="002B7A79">
          <w:rPr>
            <w:rStyle w:val="HiperlinkAtualizacaoAtoChar"/>
          </w:rPr>
          <w:t>Revogad</w:t>
        </w:r>
        <w:r>
          <w:rPr>
            <w:rStyle w:val="HiperlinkAtualizacaoAtoChar"/>
          </w:rPr>
          <w:t>o</w:t>
        </w:r>
        <w:r w:rsidR="002B7A79">
          <w:rPr>
            <w:rStyle w:val="HiperlinkAtualizacaoAtoChar"/>
          </w:rPr>
          <w:t xml:space="preserve"> pela Emenda Regimental n. 7, de 25 de novembro de 2024</w:t>
        </w:r>
      </w:hyperlink>
      <w:r w:rsidR="002B7A79" w:rsidRPr="008B7D8C">
        <w:rPr>
          <w:rStyle w:val="BDTEXTOGERALChar"/>
        </w:rPr>
        <w:t>)</w:t>
      </w:r>
    </w:p>
    <w:p w14:paraId="0618B986" w14:textId="77777777" w:rsidR="007246C1" w:rsidRPr="00236469" w:rsidRDefault="00C07027">
      <w:pPr>
        <w:ind w:firstLine="1418"/>
        <w:jc w:val="both"/>
        <w:rPr>
          <w:rFonts w:cs="Open Sans"/>
          <w:szCs w:val="22"/>
        </w:rPr>
      </w:pPr>
      <w:r w:rsidRPr="00236469">
        <w:rPr>
          <w:rFonts w:cs="Open Sans"/>
          <w:szCs w:val="22"/>
        </w:rPr>
        <w:t xml:space="preserve">VI -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5EBAAB7" w14:textId="77777777" w:rsidR="007246C1" w:rsidRPr="00236469" w:rsidRDefault="00C07027">
      <w:pPr>
        <w:ind w:firstLine="1418"/>
        <w:jc w:val="both"/>
        <w:rPr>
          <w:rFonts w:eastAsia="Verdana" w:cs="Open Sans"/>
          <w:szCs w:val="22"/>
        </w:rPr>
      </w:pPr>
      <w:r w:rsidRPr="00236469">
        <w:rPr>
          <w:rFonts w:eastAsia="Verdana" w:cs="Open Sans"/>
          <w:szCs w:val="22"/>
        </w:rPr>
        <w:t xml:space="preserve"> </w:t>
      </w:r>
      <w:r w:rsidRPr="00236469">
        <w:rPr>
          <w:rFonts w:eastAsia="Verdana" w:cs="Open Sans"/>
          <w:spacing w:val="-1"/>
          <w:szCs w:val="22"/>
        </w:rPr>
        <w:t>b</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b/>
          <w:bCs/>
          <w:spacing w:val="-1"/>
          <w:szCs w:val="22"/>
        </w:rPr>
        <w:t>e</w:t>
      </w:r>
      <w:r w:rsidRPr="00236469">
        <w:rPr>
          <w:rFonts w:eastAsia="Verdana" w:cs="Open Sans"/>
          <w:b/>
          <w:bCs/>
          <w:szCs w:val="22"/>
        </w:rPr>
        <w:t>m</w:t>
      </w:r>
      <w:r w:rsidRPr="00236469">
        <w:rPr>
          <w:rFonts w:eastAsia="Verdana" w:cs="Open Sans"/>
          <w:b/>
          <w:bCs/>
          <w:spacing w:val="2"/>
          <w:szCs w:val="22"/>
        </w:rPr>
        <w:t xml:space="preserve"> </w:t>
      </w:r>
      <w:r w:rsidRPr="00236469">
        <w:rPr>
          <w:rFonts w:eastAsia="Verdana" w:cs="Open Sans"/>
          <w:b/>
          <w:bCs/>
          <w:szCs w:val="22"/>
        </w:rPr>
        <w:t>única</w:t>
      </w:r>
      <w:r w:rsidRPr="00236469">
        <w:rPr>
          <w:rFonts w:eastAsia="Verdana" w:cs="Open Sans"/>
          <w:b/>
          <w:bCs/>
          <w:spacing w:val="-2"/>
          <w:szCs w:val="22"/>
        </w:rPr>
        <w:t xml:space="preserve"> </w:t>
      </w:r>
      <w:r w:rsidRPr="00236469">
        <w:rPr>
          <w:rFonts w:eastAsia="Verdana" w:cs="Open Sans"/>
          <w:b/>
          <w:bCs/>
          <w:szCs w:val="22"/>
        </w:rPr>
        <w:t>i</w:t>
      </w:r>
      <w:r w:rsidRPr="00236469">
        <w:rPr>
          <w:rFonts w:eastAsia="Verdana" w:cs="Open Sans"/>
          <w:b/>
          <w:bCs/>
          <w:spacing w:val="2"/>
          <w:szCs w:val="22"/>
        </w:rPr>
        <w:t>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57048A89" w14:textId="77777777" w:rsidR="00D878D7" w:rsidRDefault="00C07027">
      <w:pPr>
        <w:ind w:firstLine="1418"/>
        <w:jc w:val="both"/>
        <w:rPr>
          <w:rFonts w:eastAsia="Verdana" w:cs="Open Sans"/>
          <w:spacing w:val="-15"/>
          <w:szCs w:val="22"/>
        </w:rPr>
      </w:pPr>
      <w:r w:rsidRPr="00236469">
        <w:rPr>
          <w:rFonts w:eastAsia="Verdana" w:cs="Open Sans"/>
          <w:szCs w:val="22"/>
        </w:rPr>
        <w:lastRenderedPageBreak/>
        <w:t xml:space="preserve">I -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 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81"/>
          <w:szCs w:val="22"/>
        </w:rPr>
        <w:t xml:space="preserve"> </w:t>
      </w:r>
      <w:r w:rsidRPr="00236469">
        <w:rPr>
          <w:rFonts w:eastAsia="Verdana" w:cs="Open Sans"/>
          <w:spacing w:val="-2"/>
          <w:szCs w:val="22"/>
        </w:rPr>
        <w:t>internos</w:t>
      </w:r>
      <w:r w:rsidRPr="00236469">
        <w:rPr>
          <w:rFonts w:eastAsia="Verdana" w:cs="Open Sans"/>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p>
    <w:p w14:paraId="104A44BF" w14:textId="77777777" w:rsidR="00D878D7"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lit</w:t>
      </w:r>
      <w:r w:rsidRPr="00236469">
        <w:rPr>
          <w:rFonts w:eastAsia="Verdana" w:cs="Open Sans"/>
          <w:spacing w:val="3"/>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ent</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 xml:space="preserve">s e </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vam</w:t>
      </w:r>
      <w:r w:rsidRPr="00236469">
        <w:rPr>
          <w:rFonts w:eastAsia="Verdana" w:cs="Open Sans"/>
          <w:spacing w:val="42"/>
          <w:szCs w:val="22"/>
        </w:rPr>
        <w:t xml:space="preserve"> </w:t>
      </w:r>
      <w:r w:rsidRPr="00236469">
        <w:rPr>
          <w:rFonts w:eastAsia="Verdana" w:cs="Open Sans"/>
          <w:spacing w:val="-1"/>
          <w:szCs w:val="22"/>
        </w:rPr>
        <w:t>Desembargadores</w:t>
      </w:r>
      <w:r w:rsidRPr="00236469">
        <w:rPr>
          <w:rFonts w:eastAsia="Verdana" w:cs="Open Sans"/>
          <w:szCs w:val="22"/>
        </w:rPr>
        <w:t xml:space="preserve"> </w:t>
      </w:r>
      <w:r w:rsidRPr="00236469">
        <w:rPr>
          <w:rFonts w:eastAsia="Verdana" w:cs="Open Sans"/>
          <w:spacing w:val="-1"/>
          <w:szCs w:val="22"/>
        </w:rPr>
        <w:t>dos Tribunais de Justiça, quando 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54"/>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zCs w:val="22"/>
        </w:rPr>
        <w:t xml:space="preserve">ção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Juízes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p>
    <w:p w14:paraId="3FF298F7" w14:textId="644398D0" w:rsidR="007246C1" w:rsidRPr="00236469" w:rsidRDefault="00C07027">
      <w:pPr>
        <w:ind w:firstLine="1418"/>
        <w:jc w:val="both"/>
        <w:rPr>
          <w:rFonts w:eastAsia="Verdana" w:cs="Open Sans"/>
          <w:szCs w:val="22"/>
        </w:rPr>
      </w:pPr>
      <w:r w:rsidRPr="00236469">
        <w:rPr>
          <w:rFonts w:eastAsia="Verdana" w:cs="Open Sans"/>
          <w:szCs w:val="22"/>
        </w:rPr>
        <w:t>c)</w:t>
      </w:r>
      <w:r w:rsidRPr="00236469">
        <w:rPr>
          <w:rFonts w:eastAsia="Verdana" w:cs="Open Sans"/>
          <w:spacing w:val="-2"/>
          <w:szCs w:val="22"/>
        </w:rPr>
        <w:t xml:space="preserve"> </w:t>
      </w:r>
      <w:r w:rsidRPr="00236469">
        <w:rPr>
          <w:rFonts w:eastAsia="Verdana" w:cs="Open Sans"/>
          <w:b/>
          <w:bCs/>
          <w:spacing w:val="-1"/>
          <w:szCs w:val="22"/>
        </w:rPr>
        <w:t>e</w:t>
      </w:r>
      <w:r w:rsidRPr="00236469">
        <w:rPr>
          <w:rFonts w:eastAsia="Verdana" w:cs="Open Sans"/>
          <w:b/>
          <w:bCs/>
          <w:szCs w:val="22"/>
        </w:rPr>
        <w:t xml:space="preserve">m </w:t>
      </w:r>
      <w:r w:rsidRPr="00236469">
        <w:rPr>
          <w:rFonts w:eastAsia="Verdana" w:cs="Open Sans"/>
          <w:b/>
          <w:bCs/>
          <w:spacing w:val="2"/>
          <w:szCs w:val="22"/>
        </w:rPr>
        <w:t>ú</w:t>
      </w:r>
      <w:r w:rsidRPr="00236469">
        <w:rPr>
          <w:rFonts w:eastAsia="Verdana" w:cs="Open Sans"/>
          <w:b/>
          <w:bCs/>
          <w:szCs w:val="22"/>
        </w:rPr>
        <w:t>l</w:t>
      </w:r>
      <w:r w:rsidRPr="00236469">
        <w:rPr>
          <w:rFonts w:eastAsia="Verdana" w:cs="Open Sans"/>
          <w:b/>
          <w:bCs/>
          <w:spacing w:val="1"/>
          <w:szCs w:val="22"/>
        </w:rPr>
        <w:t>t</w:t>
      </w:r>
      <w:r w:rsidRPr="00236469">
        <w:rPr>
          <w:rFonts w:eastAsia="Verdana" w:cs="Open Sans"/>
          <w:b/>
          <w:bCs/>
          <w:szCs w:val="22"/>
        </w:rPr>
        <w:t>i</w:t>
      </w:r>
      <w:r w:rsidRPr="00236469">
        <w:rPr>
          <w:rFonts w:eastAsia="Verdana" w:cs="Open Sans"/>
          <w:b/>
          <w:bCs/>
          <w:spacing w:val="1"/>
          <w:szCs w:val="22"/>
        </w:rPr>
        <w:t>m</w:t>
      </w:r>
      <w:r w:rsidRPr="00236469">
        <w:rPr>
          <w:rFonts w:eastAsia="Verdana" w:cs="Open Sans"/>
          <w:b/>
          <w:bCs/>
          <w:szCs w:val="22"/>
        </w:rPr>
        <w:t>a</w:t>
      </w:r>
      <w:r w:rsidRPr="00236469">
        <w:rPr>
          <w:rFonts w:eastAsia="Verdana" w:cs="Open Sans"/>
          <w:b/>
          <w:bCs/>
          <w:spacing w:val="-7"/>
          <w:szCs w:val="22"/>
        </w:rPr>
        <w:t xml:space="preserve"> </w:t>
      </w:r>
      <w:r w:rsidRPr="00236469">
        <w:rPr>
          <w:rFonts w:eastAsia="Verdana" w:cs="Open Sans"/>
          <w:b/>
          <w:bCs/>
          <w:szCs w:val="22"/>
        </w:rPr>
        <w:t>in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79415707" w14:textId="77777777" w:rsidR="00D878D7" w:rsidRDefault="00C07027">
      <w:pPr>
        <w:ind w:firstLine="1418"/>
        <w:jc w:val="both"/>
        <w:rPr>
          <w:rFonts w:eastAsia="Verdana" w:cs="Open Sans"/>
          <w:spacing w:val="-6"/>
          <w:szCs w:val="22"/>
        </w:rPr>
      </w:pPr>
      <w:r w:rsidRPr="00236469">
        <w:rPr>
          <w:rFonts w:eastAsia="Verdana" w:cs="Open Sans"/>
          <w:szCs w:val="22"/>
        </w:rPr>
        <w:t>I</w:t>
      </w:r>
      <w:r w:rsidRPr="00236469">
        <w:rPr>
          <w:rFonts w:eastAsia="Verdana" w:cs="Open Sans"/>
          <w:spacing w:val="55"/>
          <w:szCs w:val="22"/>
        </w:rPr>
        <w:t xml:space="preserve"> </w:t>
      </w:r>
      <w:r w:rsidRPr="00236469">
        <w:rPr>
          <w:rFonts w:eastAsia="Verdana" w:cs="Open Sans"/>
          <w:szCs w:val="22"/>
        </w:rPr>
        <w:t>-</w:t>
      </w:r>
      <w:r w:rsidRPr="00236469">
        <w:rPr>
          <w:rFonts w:eastAsia="Verdana" w:cs="Open Sans"/>
          <w:spacing w:val="56"/>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5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2"/>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7"/>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Re</w:t>
      </w:r>
      <w:r w:rsidRPr="00236469">
        <w:rPr>
          <w:rFonts w:eastAsia="Verdana" w:cs="Open Sans"/>
          <w:spacing w:val="-1"/>
          <w:szCs w:val="22"/>
        </w:rPr>
        <w:t>g</w:t>
      </w:r>
      <w:r w:rsidRPr="00236469">
        <w:rPr>
          <w:rFonts w:eastAsia="Verdana" w:cs="Open Sans"/>
          <w:spacing w:val="1"/>
          <w:szCs w:val="22"/>
        </w:rPr>
        <w:t>io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di</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al</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 xml:space="preserve">ua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pacing w:val="2"/>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p>
    <w:p w14:paraId="5D9752F3"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 xml:space="preserve">s </w:t>
      </w:r>
      <w:r w:rsidRPr="00236469">
        <w:rPr>
          <w:rFonts w:cs="Open Sans"/>
          <w:szCs w:val="22"/>
        </w:rPr>
        <w:t>de instrumento</w:t>
      </w:r>
      <w:r w:rsidRPr="00236469">
        <w:rPr>
          <w:rFonts w:eastAsia="Verdana" w:cs="Open Sans"/>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3"/>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cs="Open Sans"/>
          <w:szCs w:val="22"/>
        </w:rPr>
        <w:t>decisão denegatória</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3"/>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3"/>
          <w:szCs w:val="22"/>
        </w:rPr>
        <w:t>d</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0E2AC440" w14:textId="5AB49A7B" w:rsidR="007246C1" w:rsidRPr="00236469" w:rsidRDefault="007246C1">
      <w:pPr>
        <w:widowControl w:val="0"/>
        <w:ind w:firstLine="851"/>
        <w:jc w:val="both"/>
        <w:rPr>
          <w:rFonts w:cs="Open Sans"/>
          <w:szCs w:val="22"/>
        </w:rPr>
      </w:pPr>
    </w:p>
    <w:p w14:paraId="31722F35" w14:textId="77777777" w:rsidR="00E373B0" w:rsidRPr="00236469" w:rsidRDefault="00E373B0">
      <w:pPr>
        <w:widowControl w:val="0"/>
        <w:ind w:firstLine="851"/>
        <w:jc w:val="both"/>
        <w:rPr>
          <w:rFonts w:cs="Open Sans"/>
          <w:szCs w:val="22"/>
        </w:rPr>
      </w:pPr>
    </w:p>
    <w:p w14:paraId="19B7804D" w14:textId="1FDA9922" w:rsidR="007246C1" w:rsidRPr="00236469" w:rsidRDefault="00C07027" w:rsidP="00467114">
      <w:pPr>
        <w:pStyle w:val="Ttulo3"/>
        <w:rPr>
          <w:rStyle w:val="ListLabel13"/>
          <w:rFonts w:ascii="Open Sans" w:hAnsi="Open Sans" w:cs="Open Sans"/>
          <w:b/>
          <w:szCs w:val="22"/>
        </w:rPr>
      </w:pPr>
      <w:bookmarkStart w:id="341" w:name="_Toc511938907"/>
      <w:bookmarkStart w:id="342" w:name="_Toc511939163"/>
      <w:bookmarkStart w:id="343" w:name="_Toc189662353"/>
      <w:bookmarkEnd w:id="341"/>
      <w:bookmarkEnd w:id="342"/>
      <w:r w:rsidRPr="00236469">
        <w:rPr>
          <w:rStyle w:val="ListLabel13"/>
          <w:rFonts w:ascii="Open Sans" w:hAnsi="Open Sans" w:cs="Open Sans"/>
          <w:b/>
          <w:szCs w:val="22"/>
        </w:rPr>
        <w:t>Seção VI</w:t>
      </w:r>
      <w:bookmarkEnd w:id="343"/>
    </w:p>
    <w:p w14:paraId="2FC1D487" w14:textId="77777777" w:rsidR="007246C1" w:rsidRPr="00236469" w:rsidRDefault="00C07027" w:rsidP="002845DB">
      <w:pPr>
        <w:pStyle w:val="Ttulo4"/>
        <w:rPr>
          <w:rFonts w:ascii="Open Sans" w:hAnsi="Open Sans" w:cs="Open Sans"/>
          <w:sz w:val="22"/>
          <w:szCs w:val="22"/>
        </w:rPr>
      </w:pPr>
      <w:bookmarkStart w:id="344" w:name="_Toc511938908"/>
      <w:bookmarkStart w:id="345" w:name="_Toc511939164"/>
      <w:bookmarkStart w:id="346" w:name="_Toc189662354"/>
      <w:bookmarkEnd w:id="344"/>
      <w:bookmarkEnd w:id="345"/>
      <w:r w:rsidRPr="00236469">
        <w:rPr>
          <w:rFonts w:ascii="Open Sans" w:hAnsi="Open Sans" w:cs="Open Sans"/>
          <w:sz w:val="22"/>
          <w:szCs w:val="22"/>
        </w:rPr>
        <w:t>Da Competência das Turmas</w:t>
      </w:r>
      <w:bookmarkEnd w:id="346"/>
    </w:p>
    <w:p w14:paraId="3A030E9E" w14:textId="77777777" w:rsidR="007246C1" w:rsidRPr="00236469" w:rsidRDefault="007246C1">
      <w:pPr>
        <w:widowControl w:val="0"/>
        <w:jc w:val="center"/>
        <w:outlineLvl w:val="2"/>
        <w:rPr>
          <w:rFonts w:cs="Open Sans"/>
          <w:b/>
          <w:szCs w:val="22"/>
        </w:rPr>
      </w:pPr>
    </w:p>
    <w:p w14:paraId="2254997E" w14:textId="2BA1AC36" w:rsidR="007246C1" w:rsidRPr="00236469" w:rsidRDefault="00D878D7">
      <w:pPr>
        <w:widowControl w:val="0"/>
        <w:ind w:firstLine="1418"/>
        <w:jc w:val="both"/>
        <w:rPr>
          <w:rFonts w:cs="Open Sans"/>
          <w:szCs w:val="22"/>
        </w:rPr>
      </w:pPr>
      <w:r w:rsidRPr="00D878D7">
        <w:rPr>
          <w:rFonts w:cs="Open Sans"/>
          <w:szCs w:val="22"/>
        </w:rPr>
        <w:t>Art. 79.</w:t>
      </w:r>
      <w:r w:rsidR="00C07027" w:rsidRPr="00236469">
        <w:rPr>
          <w:rFonts w:cs="Open Sans"/>
          <w:b/>
          <w:szCs w:val="22"/>
        </w:rPr>
        <w:t xml:space="preserve"> </w:t>
      </w:r>
      <w:r w:rsidR="00C07027" w:rsidRPr="00236469">
        <w:rPr>
          <w:rFonts w:cs="Open Sans"/>
          <w:szCs w:val="22"/>
        </w:rPr>
        <w:t>Compete a cada uma das Turmas julgar:</w:t>
      </w:r>
    </w:p>
    <w:p w14:paraId="2291454D" w14:textId="77777777" w:rsidR="007246C1" w:rsidRPr="00236469" w:rsidRDefault="00C07027">
      <w:pPr>
        <w:widowControl w:val="0"/>
        <w:ind w:firstLine="1418"/>
        <w:jc w:val="both"/>
        <w:rPr>
          <w:rFonts w:cs="Open Sans"/>
          <w:szCs w:val="22"/>
        </w:rPr>
      </w:pPr>
      <w:r w:rsidRPr="00236469">
        <w:rPr>
          <w:rFonts w:cs="Open Sans"/>
          <w:szCs w:val="22"/>
        </w:rPr>
        <w:t>I - as reclamações destinadas à preservação da sua competência e à garantia da autoridade de suas decisões;</w:t>
      </w:r>
    </w:p>
    <w:p w14:paraId="3A1C5C3C" w14:textId="77777777" w:rsidR="007246C1" w:rsidRPr="00236469" w:rsidRDefault="00C07027">
      <w:pPr>
        <w:widowControl w:val="0"/>
        <w:ind w:firstLine="1418"/>
        <w:jc w:val="both"/>
        <w:rPr>
          <w:rFonts w:cs="Open Sans"/>
          <w:szCs w:val="22"/>
        </w:rPr>
      </w:pPr>
      <w:r w:rsidRPr="00236469">
        <w:rPr>
          <w:rFonts w:cs="Open Sans"/>
          <w:szCs w:val="22"/>
        </w:rPr>
        <w:t>II - os recursos de revista interpostos contra decisão dos Tribunais Regionais do Trabalho, nos casos previstos em lei;</w:t>
      </w:r>
    </w:p>
    <w:p w14:paraId="2D6B4671" w14:textId="77777777" w:rsidR="00D878D7" w:rsidRDefault="00C07027">
      <w:pPr>
        <w:widowControl w:val="0"/>
        <w:ind w:firstLine="1418"/>
        <w:jc w:val="both"/>
        <w:rPr>
          <w:rFonts w:cs="Open Sans"/>
          <w:szCs w:val="22"/>
        </w:rPr>
      </w:pPr>
      <w:r w:rsidRPr="00236469">
        <w:rPr>
          <w:rFonts w:cs="Open Sans"/>
          <w:szCs w:val="22"/>
        </w:rPr>
        <w:t>III - os agravos de instrumento das decisões de Presidente de Tribunal Regional que denegarem seguimento a recurso de revista;</w:t>
      </w:r>
    </w:p>
    <w:p w14:paraId="75E94263" w14:textId="77777777" w:rsidR="00D878D7" w:rsidRDefault="00C07027">
      <w:pPr>
        <w:widowControl w:val="0"/>
        <w:ind w:firstLine="1418"/>
        <w:jc w:val="both"/>
        <w:rPr>
          <w:rFonts w:cs="Open Sans"/>
          <w:szCs w:val="22"/>
        </w:rPr>
      </w:pPr>
      <w:r w:rsidRPr="00236469">
        <w:rPr>
          <w:rFonts w:cs="Open Sans"/>
          <w:szCs w:val="22"/>
        </w:rPr>
        <w:t xml:space="preserve">IV - os agravos internos interpostos contra </w:t>
      </w:r>
      <w:r w:rsidRPr="00236469">
        <w:rPr>
          <w:rFonts w:eastAsia="Verdana" w:cs="Open Sans"/>
          <w:spacing w:val="-7"/>
          <w:szCs w:val="22"/>
        </w:rPr>
        <w:t>decisão monocrática</w:t>
      </w:r>
      <w:r w:rsidRPr="00236469">
        <w:rPr>
          <w:rFonts w:cs="Open Sans"/>
          <w:szCs w:val="22"/>
        </w:rPr>
        <w:t xml:space="preserve"> exarada em processos de sua competência;</w:t>
      </w:r>
    </w:p>
    <w:p w14:paraId="1B2F51B0" w14:textId="77777777" w:rsidR="00D878D7" w:rsidRDefault="00C07027">
      <w:pPr>
        <w:widowControl w:val="0"/>
        <w:ind w:firstLine="1418"/>
        <w:jc w:val="both"/>
        <w:rPr>
          <w:rFonts w:cs="Open Sans"/>
          <w:b/>
          <w:szCs w:val="22"/>
        </w:rPr>
      </w:pPr>
      <w:r w:rsidRPr="00236469">
        <w:rPr>
          <w:rFonts w:cs="Open Sans"/>
          <w:szCs w:val="22"/>
        </w:rPr>
        <w:t>V - os recursos ordinários em tutelas provisórias e as reclamações, quando a competência para julgamento do recurso do processo principal for atribuída à</w:t>
      </w:r>
      <w:r w:rsidRPr="00236469">
        <w:rPr>
          <w:rFonts w:cs="Open Sans"/>
          <w:spacing w:val="-9"/>
          <w:szCs w:val="22"/>
        </w:rPr>
        <w:t xml:space="preserve"> </w:t>
      </w:r>
      <w:r w:rsidRPr="00236469">
        <w:rPr>
          <w:rFonts w:cs="Open Sans"/>
          <w:szCs w:val="22"/>
        </w:rPr>
        <w:t>Turma, bem como a tutela provisória requerida em procedimento antecedente de que trata o art. 114 deste Regimento</w:t>
      </w:r>
      <w:r w:rsidRPr="00236469">
        <w:rPr>
          <w:rFonts w:cs="Open Sans"/>
          <w:b/>
          <w:szCs w:val="22"/>
        </w:rPr>
        <w:t>.</w:t>
      </w:r>
    </w:p>
    <w:p w14:paraId="087E4B5B" w14:textId="10A4BE90" w:rsidR="007246C1" w:rsidRPr="00236469" w:rsidRDefault="007246C1">
      <w:pPr>
        <w:widowControl w:val="0"/>
        <w:ind w:firstLine="1418"/>
        <w:jc w:val="both"/>
        <w:rPr>
          <w:rFonts w:cs="Open Sans"/>
          <w:color w:val="000000"/>
          <w:szCs w:val="22"/>
        </w:rPr>
      </w:pPr>
    </w:p>
    <w:p w14:paraId="701D8A25" w14:textId="77777777" w:rsidR="007246C1" w:rsidRPr="00236469" w:rsidRDefault="007246C1">
      <w:pPr>
        <w:widowControl w:val="0"/>
        <w:ind w:firstLine="851"/>
        <w:jc w:val="both"/>
        <w:rPr>
          <w:rFonts w:cs="Open Sans"/>
          <w:szCs w:val="22"/>
        </w:rPr>
      </w:pPr>
    </w:p>
    <w:p w14:paraId="3849999A" w14:textId="350DEA99" w:rsidR="007246C1" w:rsidRPr="00236469" w:rsidRDefault="00C07027" w:rsidP="00467114">
      <w:pPr>
        <w:pStyle w:val="Ttulo3"/>
        <w:rPr>
          <w:rFonts w:ascii="Open Sans" w:hAnsi="Open Sans" w:cs="Open Sans"/>
          <w:sz w:val="22"/>
          <w:szCs w:val="22"/>
        </w:rPr>
      </w:pPr>
      <w:bookmarkStart w:id="347" w:name="_Toc511938909"/>
      <w:bookmarkStart w:id="348" w:name="_Toc511939165"/>
      <w:bookmarkStart w:id="349" w:name="_Toc189662355"/>
      <w:bookmarkEnd w:id="347"/>
      <w:bookmarkEnd w:id="348"/>
      <w:r w:rsidRPr="00236469">
        <w:rPr>
          <w:rFonts w:ascii="Open Sans" w:hAnsi="Open Sans" w:cs="Open Sans"/>
          <w:sz w:val="22"/>
          <w:szCs w:val="22"/>
        </w:rPr>
        <w:t>Seção VII</w:t>
      </w:r>
      <w:bookmarkEnd w:id="349"/>
    </w:p>
    <w:p w14:paraId="7A96773E" w14:textId="77777777" w:rsidR="007246C1" w:rsidRPr="00236469" w:rsidRDefault="00C07027" w:rsidP="002845DB">
      <w:pPr>
        <w:pStyle w:val="Ttulo4"/>
        <w:rPr>
          <w:rFonts w:ascii="Open Sans" w:hAnsi="Open Sans" w:cs="Open Sans"/>
          <w:sz w:val="22"/>
          <w:szCs w:val="22"/>
        </w:rPr>
      </w:pPr>
      <w:bookmarkStart w:id="350" w:name="_Toc511938910"/>
      <w:bookmarkStart w:id="351" w:name="_Toc511939166"/>
      <w:bookmarkStart w:id="352" w:name="_Toc499858759"/>
      <w:bookmarkStart w:id="353" w:name="_Toc451956184"/>
      <w:bookmarkStart w:id="354" w:name="_Toc451956448"/>
      <w:bookmarkStart w:id="355" w:name="_Toc451957482"/>
      <w:bookmarkStart w:id="356" w:name="_Toc451957748"/>
      <w:bookmarkStart w:id="357" w:name="_Toc451958008"/>
      <w:bookmarkStart w:id="358" w:name="_Toc451958269"/>
      <w:bookmarkStart w:id="359" w:name="_Toc451960898"/>
      <w:bookmarkStart w:id="360" w:name="_Toc189662356"/>
      <w:bookmarkEnd w:id="350"/>
      <w:bookmarkEnd w:id="351"/>
      <w:bookmarkEnd w:id="352"/>
      <w:bookmarkEnd w:id="353"/>
      <w:bookmarkEnd w:id="354"/>
      <w:bookmarkEnd w:id="355"/>
      <w:bookmarkEnd w:id="356"/>
      <w:bookmarkEnd w:id="357"/>
      <w:bookmarkEnd w:id="358"/>
      <w:bookmarkEnd w:id="359"/>
      <w:r w:rsidRPr="00236469">
        <w:rPr>
          <w:rFonts w:ascii="Open Sans" w:hAnsi="Open Sans" w:cs="Open Sans"/>
          <w:sz w:val="22"/>
          <w:szCs w:val="22"/>
        </w:rPr>
        <w:t>Da Escola Nacional de Formação e Aperfeiçoamento de Magistrados do Trabalho -ENAMAT</w:t>
      </w:r>
      <w:bookmarkEnd w:id="360"/>
    </w:p>
    <w:p w14:paraId="4604DD8C" w14:textId="77777777" w:rsidR="002D3973" w:rsidRDefault="002D3973">
      <w:pPr>
        <w:widowControl w:val="0"/>
        <w:ind w:firstLine="1418"/>
        <w:jc w:val="both"/>
        <w:rPr>
          <w:rFonts w:eastAsia="Verdana" w:cs="Open Sans"/>
          <w:szCs w:val="22"/>
        </w:rPr>
      </w:pPr>
    </w:p>
    <w:p w14:paraId="6DC4E624" w14:textId="4EEE1212" w:rsidR="002D3973" w:rsidRPr="00236469" w:rsidRDefault="002D3973" w:rsidP="002D3973">
      <w:pPr>
        <w:ind w:firstLine="1418"/>
        <w:jc w:val="both"/>
        <w:rPr>
          <w:rFonts w:cs="Open Sans"/>
          <w:color w:val="000000"/>
          <w:szCs w:val="22"/>
        </w:rPr>
      </w:pPr>
      <w:r w:rsidRPr="002D3973">
        <w:rPr>
          <w:rStyle w:val="BDTEXTOGERALChar"/>
        </w:rPr>
        <w:t xml:space="preserve">Art. 80. A Escola Nacional de Formação e Aperfeiçoamento de Magistrados do Trabalho (ENAMAT) é órgão que funciona junto ao Tribunal Superior do Trabalho, com autonomia administrativa e financeira, cabendo-lhe, dentre outras funções, regulamentar os cursos oficiais para o ingresso e promoção na carreira e formação continuada dos Magistrados, na forma dos seus estatutos. </w:t>
      </w:r>
      <w:r w:rsidRPr="008B7D8C">
        <w:rPr>
          <w:rStyle w:val="BDTEXTOGERALChar"/>
        </w:rPr>
        <w:t>(</w:t>
      </w:r>
      <w:hyperlink r:id="rId90" w:history="1">
        <w:r w:rsidRPr="00536C87">
          <w:rPr>
            <w:rStyle w:val="HiperlinkAtualizacaoAtoChar"/>
          </w:rPr>
          <w:t>Redação dada pela Emenda Regimental n. 7, de 25 de novembro de 2024</w:t>
        </w:r>
      </w:hyperlink>
      <w:r w:rsidRPr="008B7D8C">
        <w:rPr>
          <w:rStyle w:val="BDTEXTOGERALChar"/>
        </w:rPr>
        <w:t>)</w:t>
      </w:r>
    </w:p>
    <w:p w14:paraId="197B61A4" w14:textId="77777777" w:rsidR="002D3973" w:rsidRDefault="002D3973" w:rsidP="002D3973">
      <w:pPr>
        <w:ind w:firstLine="1418"/>
        <w:jc w:val="both"/>
        <w:rPr>
          <w:rStyle w:val="BDTEXTOGERALChar"/>
        </w:rPr>
      </w:pPr>
    </w:p>
    <w:p w14:paraId="393CEAA1" w14:textId="72FAC599" w:rsidR="002D3973" w:rsidRPr="00236469" w:rsidRDefault="002D3973" w:rsidP="002D3973">
      <w:pPr>
        <w:ind w:firstLine="1418"/>
        <w:jc w:val="both"/>
        <w:rPr>
          <w:rFonts w:cs="Open Sans"/>
          <w:color w:val="000000"/>
          <w:szCs w:val="22"/>
        </w:rPr>
      </w:pPr>
      <w:r w:rsidRPr="002D3973">
        <w:rPr>
          <w:rStyle w:val="BDTEXTOGERALChar"/>
        </w:rPr>
        <w:t xml:space="preserve">Art. 81. O Diretor, o Vice-Diretor e os membros do Conselho Consultivo da Escola Nacional de Formação e Aperfeiçoamento de Magistrados do Trabalho (ENAMAT) </w:t>
      </w:r>
      <w:r w:rsidRPr="002D3973">
        <w:rPr>
          <w:rStyle w:val="BDTEXTOGERALChar"/>
        </w:rPr>
        <w:lastRenderedPageBreak/>
        <w:t xml:space="preserve">serão eleitos pelo Tribunal Pleno, em escrutínio secreto, para mandato de 2 (dois) anos, permitida uma recondução apenas dos Conselheiros. </w:t>
      </w:r>
      <w:r w:rsidRPr="008B7D8C">
        <w:rPr>
          <w:rStyle w:val="BDTEXTOGERALChar"/>
        </w:rPr>
        <w:t>(</w:t>
      </w:r>
      <w:hyperlink r:id="rId91" w:history="1">
        <w:r w:rsidRPr="00536C87">
          <w:rPr>
            <w:rStyle w:val="HiperlinkAtualizacaoAtoChar"/>
          </w:rPr>
          <w:t>Redação dada pela Emenda Regimental n. 7, de 25 de novembro de 2024</w:t>
        </w:r>
      </w:hyperlink>
      <w:r w:rsidRPr="008B7D8C">
        <w:rPr>
          <w:rStyle w:val="BDTEXTOGERALChar"/>
        </w:rPr>
        <w:t>)</w:t>
      </w:r>
    </w:p>
    <w:p w14:paraId="311ECF63" w14:textId="77777777" w:rsidR="007246C1" w:rsidRPr="00236469" w:rsidRDefault="007246C1">
      <w:pPr>
        <w:jc w:val="both"/>
        <w:rPr>
          <w:rFonts w:eastAsia="Verdana" w:cs="Open Sans"/>
          <w:b/>
          <w:bCs/>
          <w:spacing w:val="-1"/>
          <w:szCs w:val="22"/>
        </w:rPr>
      </w:pPr>
    </w:p>
    <w:p w14:paraId="0606D64B" w14:textId="6951A661" w:rsidR="007246C1" w:rsidRPr="00236469" w:rsidRDefault="00D878D7">
      <w:pPr>
        <w:ind w:firstLine="1418"/>
        <w:jc w:val="both"/>
        <w:rPr>
          <w:rFonts w:eastAsia="Verdana" w:cs="Open Sans"/>
          <w:szCs w:val="22"/>
        </w:rPr>
      </w:pPr>
      <w:r w:rsidRPr="00D878D7">
        <w:rPr>
          <w:rFonts w:eastAsia="Verdana" w:cs="Open Sans"/>
          <w:bCs/>
          <w:spacing w:val="-1"/>
          <w:szCs w:val="22"/>
        </w:rPr>
        <w:t>§ 1º</w:t>
      </w:r>
      <w:r w:rsidR="00C07027" w:rsidRPr="00236469">
        <w:rPr>
          <w:rFonts w:eastAsia="Verdana" w:cs="Open Sans"/>
          <w:b/>
          <w:bC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 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ul</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 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F57C01B" w14:textId="77777777" w:rsidR="007246C1" w:rsidRPr="00236469" w:rsidRDefault="007246C1">
      <w:pPr>
        <w:jc w:val="both"/>
        <w:rPr>
          <w:rFonts w:eastAsia="Verdana" w:cs="Open Sans"/>
          <w:b/>
          <w:szCs w:val="22"/>
        </w:rPr>
      </w:pPr>
    </w:p>
    <w:p w14:paraId="7471A2DF" w14:textId="7948092C" w:rsidR="007246C1" w:rsidRPr="00236469" w:rsidRDefault="00D878D7">
      <w:pPr>
        <w:ind w:firstLine="1418"/>
        <w:jc w:val="both"/>
        <w:rPr>
          <w:rFonts w:cs="Open Sans"/>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cs="Open Sans"/>
          <w:szCs w:val="22"/>
        </w:rPr>
        <w:t xml:space="preserve">O Diretor da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w:t>
      </w:r>
      <w:r w:rsidR="00C07027" w:rsidRPr="00236469">
        <w:rPr>
          <w:rFonts w:eastAsia="Verdana" w:cs="Open Sans"/>
          <w:spacing w:val="-1"/>
          <w:szCs w:val="22"/>
        </w:rPr>
        <w:t>ENAMAT)</w:t>
      </w:r>
      <w:r w:rsidR="00C07027" w:rsidRPr="00236469">
        <w:rPr>
          <w:rFonts w:cs="Open Sans"/>
          <w:szCs w:val="22"/>
        </w:rPr>
        <w:t xml:space="preserve"> receberá 15% (quinze por cento) a menos de processos distribuídos, respeitada a proporção quanto às classes processuais de competência da Turma.</w:t>
      </w:r>
    </w:p>
    <w:p w14:paraId="468247C3" w14:textId="77777777" w:rsidR="007246C1" w:rsidRPr="00236469" w:rsidRDefault="007246C1">
      <w:pPr>
        <w:widowControl w:val="0"/>
        <w:ind w:firstLine="851"/>
        <w:jc w:val="both"/>
        <w:rPr>
          <w:rFonts w:cs="Open Sans"/>
          <w:szCs w:val="22"/>
        </w:rPr>
      </w:pPr>
    </w:p>
    <w:p w14:paraId="0F07DC55" w14:textId="77777777" w:rsidR="007246C1" w:rsidRPr="00236469" w:rsidRDefault="007246C1">
      <w:pPr>
        <w:widowControl w:val="0"/>
        <w:ind w:firstLine="851"/>
        <w:jc w:val="both"/>
        <w:rPr>
          <w:rFonts w:cs="Open Sans"/>
          <w:color w:val="000000"/>
          <w:szCs w:val="22"/>
        </w:rPr>
      </w:pPr>
    </w:p>
    <w:p w14:paraId="3B9C7036" w14:textId="77777777" w:rsidR="007246C1" w:rsidRPr="00236469" w:rsidRDefault="00C07027" w:rsidP="00467114">
      <w:pPr>
        <w:pStyle w:val="Ttulo3"/>
        <w:rPr>
          <w:rFonts w:ascii="Open Sans" w:hAnsi="Open Sans" w:cs="Open Sans"/>
          <w:sz w:val="22"/>
          <w:szCs w:val="22"/>
        </w:rPr>
      </w:pPr>
      <w:bookmarkStart w:id="361" w:name="_Toc511938911"/>
      <w:bookmarkStart w:id="362" w:name="_Toc511939167"/>
      <w:bookmarkStart w:id="363" w:name="_Toc189662357"/>
      <w:bookmarkEnd w:id="361"/>
      <w:bookmarkEnd w:id="362"/>
      <w:r w:rsidRPr="00236469">
        <w:rPr>
          <w:rFonts w:ascii="Open Sans" w:hAnsi="Open Sans" w:cs="Open Sans"/>
          <w:sz w:val="22"/>
          <w:szCs w:val="22"/>
        </w:rPr>
        <w:t>Seção VIII</w:t>
      </w:r>
      <w:bookmarkEnd w:id="363"/>
    </w:p>
    <w:p w14:paraId="7B899E75" w14:textId="77777777" w:rsidR="007246C1" w:rsidRPr="00236469" w:rsidRDefault="00C07027" w:rsidP="002845DB">
      <w:pPr>
        <w:pStyle w:val="Ttulo4"/>
        <w:rPr>
          <w:rFonts w:ascii="Open Sans" w:hAnsi="Open Sans" w:cs="Open Sans"/>
          <w:sz w:val="22"/>
          <w:szCs w:val="22"/>
        </w:rPr>
      </w:pPr>
      <w:bookmarkStart w:id="364" w:name="_Toc511938912"/>
      <w:bookmarkStart w:id="365" w:name="_Toc511939168"/>
      <w:bookmarkStart w:id="366" w:name="_Toc189662358"/>
      <w:bookmarkEnd w:id="364"/>
      <w:bookmarkEnd w:id="365"/>
      <w:r w:rsidRPr="00236469">
        <w:rPr>
          <w:rFonts w:ascii="Open Sans" w:hAnsi="Open Sans" w:cs="Open Sans"/>
          <w:sz w:val="22"/>
          <w:szCs w:val="22"/>
        </w:rPr>
        <w:t>Do Centro de Formação e Aperfeiçoamento de Assessores e Servidores do TST - CEFAST</w:t>
      </w:r>
      <w:bookmarkEnd w:id="366"/>
    </w:p>
    <w:p w14:paraId="015D8955" w14:textId="77777777" w:rsidR="00D878D7" w:rsidRDefault="00D878D7">
      <w:pPr>
        <w:widowControl w:val="0"/>
        <w:jc w:val="both"/>
        <w:rPr>
          <w:rFonts w:cs="Open Sans"/>
          <w:szCs w:val="22"/>
        </w:rPr>
      </w:pPr>
    </w:p>
    <w:p w14:paraId="75622742" w14:textId="2DC52968" w:rsidR="007246C1" w:rsidRPr="00236469" w:rsidRDefault="00D878D7">
      <w:pPr>
        <w:tabs>
          <w:tab w:val="left" w:pos="0"/>
          <w:tab w:val="left" w:pos="936"/>
        </w:tabs>
        <w:ind w:firstLine="1418"/>
        <w:jc w:val="both"/>
        <w:rPr>
          <w:rFonts w:cs="Open Sans"/>
          <w:szCs w:val="22"/>
        </w:rPr>
      </w:pPr>
      <w:r w:rsidRPr="00D878D7">
        <w:rPr>
          <w:rFonts w:cs="Open Sans"/>
          <w:bCs/>
          <w:spacing w:val="1"/>
          <w:szCs w:val="22"/>
        </w:rPr>
        <w:t>Art. 82.</w:t>
      </w:r>
      <w:r w:rsidR="00C07027" w:rsidRPr="00236469">
        <w:rPr>
          <w:rFonts w:cs="Open Sans"/>
          <w:bCs/>
          <w:spacing w:val="1"/>
          <w:szCs w:val="22"/>
        </w:rPr>
        <w:t xml:space="preserve"> </w:t>
      </w:r>
      <w:r w:rsidR="00C07027" w:rsidRPr="00236469">
        <w:rPr>
          <w:rFonts w:cs="Open Sans"/>
          <w:szCs w:val="22"/>
        </w:rPr>
        <w:t>O Centro de Formação e Aperfeiçoamento de Assessores e Servidores do Tribunal Superior do Trabalho (CEFAST) é</w:t>
      </w:r>
      <w:r w:rsidR="00C07027" w:rsidRPr="00236469">
        <w:rPr>
          <w:rFonts w:cs="Open Sans"/>
          <w:spacing w:val="49"/>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44"/>
          <w:szCs w:val="22"/>
        </w:rPr>
        <w:t xml:space="preserve"> </w:t>
      </w:r>
      <w:r w:rsidR="00C07027" w:rsidRPr="00236469">
        <w:rPr>
          <w:rFonts w:cs="Open Sans"/>
          <w:spacing w:val="-1"/>
          <w:szCs w:val="22"/>
        </w:rPr>
        <w:t>qu</w:t>
      </w:r>
      <w:r w:rsidR="00C07027" w:rsidRPr="00236469">
        <w:rPr>
          <w:rFonts w:cs="Open Sans"/>
          <w:szCs w:val="22"/>
        </w:rPr>
        <w:t>e</w:t>
      </w:r>
      <w:r w:rsidR="00C07027" w:rsidRPr="00236469">
        <w:rPr>
          <w:rFonts w:cs="Open Sans"/>
          <w:spacing w:val="47"/>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c</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40"/>
          <w:szCs w:val="22"/>
        </w:rPr>
        <w:t xml:space="preserve"> </w:t>
      </w:r>
      <w:r w:rsidR="00C07027" w:rsidRPr="00236469">
        <w:rPr>
          <w:rFonts w:cs="Open Sans"/>
          <w:spacing w:val="-1"/>
          <w:szCs w:val="22"/>
        </w:rPr>
        <w:t>junt</w:t>
      </w:r>
      <w:r w:rsidR="00C07027" w:rsidRPr="00236469">
        <w:rPr>
          <w:rFonts w:cs="Open Sans"/>
          <w:szCs w:val="22"/>
        </w:rPr>
        <w:t>o</w:t>
      </w:r>
      <w:r w:rsidR="00C07027" w:rsidRPr="00236469">
        <w:rPr>
          <w:rFonts w:cs="Open Sans"/>
          <w:spacing w:val="45"/>
          <w:szCs w:val="22"/>
        </w:rPr>
        <w:t xml:space="preserve"> </w:t>
      </w:r>
      <w:r w:rsidR="00C07027" w:rsidRPr="00236469">
        <w:rPr>
          <w:rFonts w:cs="Open Sans"/>
          <w:szCs w:val="22"/>
        </w:rPr>
        <w:t xml:space="preserve">ao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7"/>
          <w:szCs w:val="22"/>
        </w:rPr>
        <w:t xml:space="preserve"> </w:t>
      </w:r>
      <w:r w:rsidR="00C07027" w:rsidRPr="00236469">
        <w:rPr>
          <w:rFonts w:cs="Open Sans"/>
          <w:spacing w:val="-1"/>
          <w:szCs w:val="22"/>
        </w:rPr>
        <w:t>S</w:t>
      </w:r>
      <w:r w:rsidR="00C07027" w:rsidRPr="00236469">
        <w:rPr>
          <w:rFonts w:cs="Open Sans"/>
          <w:spacing w:val="2"/>
          <w:szCs w:val="22"/>
        </w:rPr>
        <w:t>u</w:t>
      </w:r>
      <w:r w:rsidR="00C07027" w:rsidRPr="00236469">
        <w:rPr>
          <w:rFonts w:cs="Open Sans"/>
          <w:spacing w:val="-1"/>
          <w:szCs w:val="22"/>
        </w:rPr>
        <w:t>p</w:t>
      </w:r>
      <w:r w:rsidR="00C07027" w:rsidRPr="00236469">
        <w:rPr>
          <w:rFonts w:cs="Open Sans"/>
          <w:spacing w:val="1"/>
          <w:szCs w:val="22"/>
        </w:rPr>
        <w:t>er</w:t>
      </w:r>
      <w:r w:rsidR="00C07027" w:rsidRPr="00236469">
        <w:rPr>
          <w:rFonts w:cs="Open Sans"/>
          <w:spacing w:val="-1"/>
          <w:szCs w:val="22"/>
        </w:rPr>
        <w:t>i</w:t>
      </w:r>
      <w:r w:rsidR="00C07027" w:rsidRPr="00236469">
        <w:rPr>
          <w:rFonts w:cs="Open Sans"/>
          <w:spacing w:val="1"/>
          <w:szCs w:val="22"/>
        </w:rPr>
        <w:t>o</w:t>
      </w:r>
      <w:r w:rsidR="00C07027" w:rsidRPr="00236469">
        <w:rPr>
          <w:rFonts w:cs="Open Sans"/>
          <w:szCs w:val="22"/>
        </w:rPr>
        <w:t>r</w:t>
      </w:r>
      <w:r w:rsidR="00C07027" w:rsidRPr="00236469">
        <w:rPr>
          <w:rFonts w:cs="Open Sans"/>
          <w:spacing w:val="4"/>
          <w:szCs w:val="22"/>
        </w:rPr>
        <w:t xml:space="preserve"> </w:t>
      </w:r>
      <w:r w:rsidR="00C07027" w:rsidRPr="00236469">
        <w:rPr>
          <w:rFonts w:cs="Open Sans"/>
          <w:spacing w:val="-1"/>
          <w:szCs w:val="22"/>
        </w:rPr>
        <w:t>d</w:t>
      </w:r>
      <w:r w:rsidR="00C07027" w:rsidRPr="00236469">
        <w:rPr>
          <w:rFonts w:cs="Open Sans"/>
          <w:szCs w:val="22"/>
        </w:rPr>
        <w:t>o</w:t>
      </w:r>
      <w:r w:rsidR="00C07027" w:rsidRPr="00236469">
        <w:rPr>
          <w:rFonts w:cs="Open Sans"/>
          <w:spacing w:val="10"/>
          <w:szCs w:val="22"/>
        </w:rPr>
        <w:t xml:space="preserve"> </w:t>
      </w:r>
      <w:r w:rsidR="00C07027" w:rsidRPr="00236469">
        <w:rPr>
          <w:rFonts w:cs="Open Sans"/>
          <w:spacing w:val="1"/>
          <w:szCs w:val="22"/>
        </w:rPr>
        <w:t>Tr</w:t>
      </w:r>
      <w:r w:rsidR="00C07027" w:rsidRPr="00236469">
        <w:rPr>
          <w:rFonts w:cs="Open Sans"/>
          <w:szCs w:val="22"/>
        </w:rPr>
        <w:t>a</w:t>
      </w:r>
      <w:r w:rsidR="00C07027" w:rsidRPr="00236469">
        <w:rPr>
          <w:rFonts w:cs="Open Sans"/>
          <w:spacing w:val="-1"/>
          <w:szCs w:val="22"/>
        </w:rPr>
        <w:t>b</w:t>
      </w:r>
      <w:r w:rsidR="00C07027" w:rsidRPr="00236469">
        <w:rPr>
          <w:rFonts w:cs="Open Sans"/>
          <w:szCs w:val="22"/>
        </w:rPr>
        <w:t>a</w:t>
      </w:r>
      <w:r w:rsidR="00C07027" w:rsidRPr="00236469">
        <w:rPr>
          <w:rFonts w:cs="Open Sans"/>
          <w:spacing w:val="-1"/>
          <w:szCs w:val="22"/>
        </w:rPr>
        <w:t>lh</w:t>
      </w:r>
      <w:r w:rsidR="00C07027" w:rsidRPr="00236469">
        <w:rPr>
          <w:rFonts w:cs="Open Sans"/>
          <w:spacing w:val="1"/>
          <w:szCs w:val="22"/>
        </w:rPr>
        <w:t>o</w:t>
      </w:r>
      <w:r w:rsidR="00C07027" w:rsidRPr="00236469">
        <w:rPr>
          <w:rFonts w:cs="Open Sans"/>
          <w:szCs w:val="22"/>
        </w:rPr>
        <w:t>,</w:t>
      </w:r>
      <w:r w:rsidR="00C07027" w:rsidRPr="00236469">
        <w:rPr>
          <w:rFonts w:cs="Open Sans"/>
          <w:spacing w:val="5"/>
          <w:szCs w:val="22"/>
        </w:rPr>
        <w:t xml:space="preserve"> </w:t>
      </w:r>
      <w:r w:rsidR="00C07027" w:rsidRPr="00236469">
        <w:rPr>
          <w:rFonts w:cs="Open Sans"/>
          <w:szCs w:val="22"/>
        </w:rPr>
        <w:t>c</w:t>
      </w:r>
      <w:r w:rsidR="00C07027" w:rsidRPr="00236469">
        <w:rPr>
          <w:rFonts w:cs="Open Sans"/>
          <w:spacing w:val="3"/>
          <w:szCs w:val="22"/>
        </w:rPr>
        <w:t>o</w:t>
      </w:r>
      <w:r w:rsidR="00C07027" w:rsidRPr="00236469">
        <w:rPr>
          <w:rFonts w:cs="Open Sans"/>
          <w:szCs w:val="22"/>
        </w:rPr>
        <w:t>m</w:t>
      </w:r>
      <w:r w:rsidR="00C07027" w:rsidRPr="00236469">
        <w:rPr>
          <w:rFonts w:cs="Open Sans"/>
          <w:spacing w:val="7"/>
          <w:szCs w:val="22"/>
        </w:rPr>
        <w:t xml:space="preserve"> </w:t>
      </w:r>
      <w:r w:rsidR="00C07027" w:rsidRPr="00236469">
        <w:rPr>
          <w:rFonts w:cs="Open Sans"/>
          <w:szCs w:val="22"/>
        </w:rPr>
        <w:t>a</w:t>
      </w:r>
      <w:r w:rsidR="00C07027" w:rsidRPr="00236469">
        <w:rPr>
          <w:rFonts w:cs="Open Sans"/>
          <w:spacing w:val="-1"/>
          <w:szCs w:val="22"/>
        </w:rPr>
        <w:t>ut</w:t>
      </w:r>
      <w:r w:rsidR="00C07027" w:rsidRPr="00236469">
        <w:rPr>
          <w:rFonts w:cs="Open Sans"/>
          <w:spacing w:val="1"/>
          <w:szCs w:val="22"/>
        </w:rPr>
        <w:t>o</w:t>
      </w:r>
      <w:r w:rsidR="00C07027" w:rsidRPr="00236469">
        <w:rPr>
          <w:rFonts w:cs="Open Sans"/>
          <w:spacing w:val="-1"/>
          <w:szCs w:val="22"/>
        </w:rPr>
        <w:t>n</w:t>
      </w:r>
      <w:r w:rsidR="00C07027" w:rsidRPr="00236469">
        <w:rPr>
          <w:rFonts w:cs="Open Sans"/>
          <w:spacing w:val="1"/>
          <w:szCs w:val="22"/>
        </w:rPr>
        <w:t>o</w:t>
      </w:r>
      <w:r w:rsidR="00C07027" w:rsidRPr="00236469">
        <w:rPr>
          <w:rFonts w:cs="Open Sans"/>
          <w:spacing w:val="2"/>
          <w:szCs w:val="22"/>
        </w:rPr>
        <w:t>m</w:t>
      </w:r>
      <w:r w:rsidR="00C07027" w:rsidRPr="00236469">
        <w:rPr>
          <w:rFonts w:cs="Open Sans"/>
          <w:spacing w:val="-1"/>
          <w:szCs w:val="22"/>
        </w:rPr>
        <w:t>i</w:t>
      </w:r>
      <w:r w:rsidR="00C07027" w:rsidRPr="00236469">
        <w:rPr>
          <w:rFonts w:cs="Open Sans"/>
          <w:szCs w:val="22"/>
        </w:rPr>
        <w:t xml:space="preserve">a </w:t>
      </w:r>
      <w:r w:rsidR="00C07027" w:rsidRPr="00236469">
        <w:rPr>
          <w:rFonts w:cs="Open Sans"/>
          <w:spacing w:val="2"/>
          <w:szCs w:val="22"/>
        </w:rPr>
        <w:t>ad</w:t>
      </w:r>
      <w:r w:rsidR="00C07027" w:rsidRPr="00236469">
        <w:rPr>
          <w:rFonts w:cs="Open Sans"/>
          <w:spacing w:val="-1"/>
          <w:szCs w:val="22"/>
        </w:rPr>
        <w:t>min</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i</w:t>
      </w:r>
      <w:r w:rsidR="00C07027" w:rsidRPr="00236469">
        <w:rPr>
          <w:rFonts w:cs="Open Sans"/>
          <w:szCs w:val="22"/>
        </w:rPr>
        <w:t>va, ca</w:t>
      </w:r>
      <w:r w:rsidR="00C07027" w:rsidRPr="00236469">
        <w:rPr>
          <w:rFonts w:cs="Open Sans"/>
          <w:spacing w:val="-1"/>
          <w:szCs w:val="22"/>
        </w:rPr>
        <w:t>b</w:t>
      </w:r>
      <w:r w:rsidR="00C07027" w:rsidRPr="00236469">
        <w:rPr>
          <w:rFonts w:cs="Open Sans"/>
          <w:spacing w:val="1"/>
          <w:szCs w:val="22"/>
        </w:rPr>
        <w:t>e</w:t>
      </w:r>
      <w:r w:rsidR="00C07027" w:rsidRPr="00236469">
        <w:rPr>
          <w:rFonts w:cs="Open Sans"/>
          <w:spacing w:val="-1"/>
          <w:szCs w:val="22"/>
        </w:rPr>
        <w:t>nd</w:t>
      </w:r>
      <w:r w:rsidR="00C07027" w:rsidRPr="00236469">
        <w:rPr>
          <w:rFonts w:cs="Open Sans"/>
          <w:spacing w:val="1"/>
          <w:szCs w:val="22"/>
        </w:rPr>
        <w:t>o</w:t>
      </w:r>
      <w:r w:rsidR="00C07027" w:rsidRPr="00236469">
        <w:rPr>
          <w:rFonts w:cs="Open Sans"/>
          <w:spacing w:val="-1"/>
          <w:szCs w:val="22"/>
        </w:rPr>
        <w:t>-lh</w:t>
      </w:r>
      <w:r w:rsidR="00C07027" w:rsidRPr="00236469">
        <w:rPr>
          <w:rFonts w:cs="Open Sans"/>
          <w:spacing w:val="1"/>
          <w:szCs w:val="22"/>
        </w:rPr>
        <w:t>e</w:t>
      </w:r>
      <w:r w:rsidR="00C07027" w:rsidRPr="00236469">
        <w:rPr>
          <w:rFonts w:cs="Open Sans"/>
          <w:szCs w:val="22"/>
        </w:rPr>
        <w:t xml:space="preserve">, </w:t>
      </w:r>
      <w:r w:rsidR="00C07027" w:rsidRPr="00236469">
        <w:rPr>
          <w:rFonts w:cs="Open Sans"/>
          <w:spacing w:val="-1"/>
          <w:szCs w:val="22"/>
        </w:rPr>
        <w:t>d</w:t>
      </w:r>
      <w:r w:rsidR="00C07027" w:rsidRPr="00236469">
        <w:rPr>
          <w:rFonts w:cs="Open Sans"/>
          <w:spacing w:val="1"/>
          <w:szCs w:val="22"/>
        </w:rPr>
        <w:t>e</w:t>
      </w:r>
      <w:r w:rsidR="00C07027" w:rsidRPr="00236469">
        <w:rPr>
          <w:rFonts w:cs="Open Sans"/>
          <w:spacing w:val="2"/>
          <w:szCs w:val="22"/>
        </w:rPr>
        <w:t>n</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e</w:t>
      </w:r>
      <w:r w:rsidR="00C07027" w:rsidRPr="00236469">
        <w:rPr>
          <w:rFonts w:cs="Open Sans"/>
          <w:spacing w:val="10"/>
          <w:szCs w:val="22"/>
        </w:rPr>
        <w:t xml:space="preserve"> </w:t>
      </w:r>
      <w:r w:rsidR="00C07027" w:rsidRPr="00236469">
        <w:rPr>
          <w:rFonts w:cs="Open Sans"/>
          <w:spacing w:val="1"/>
          <w:szCs w:val="22"/>
        </w:rPr>
        <w:t>o</w:t>
      </w:r>
      <w:r w:rsidR="00C07027" w:rsidRPr="00236469">
        <w:rPr>
          <w:rFonts w:cs="Open Sans"/>
          <w:spacing w:val="-1"/>
          <w:szCs w:val="22"/>
        </w:rPr>
        <w:t>ut</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ç</w:t>
      </w:r>
      <w:r w:rsidR="00C07027" w:rsidRPr="00236469">
        <w:rPr>
          <w:rFonts w:cs="Open Sans"/>
          <w:spacing w:val="1"/>
          <w:szCs w:val="22"/>
        </w:rPr>
        <w:t>õe</w:t>
      </w:r>
      <w:r w:rsidR="00C07027" w:rsidRPr="00236469">
        <w:rPr>
          <w:rFonts w:cs="Open Sans"/>
          <w:szCs w:val="22"/>
        </w:rPr>
        <w:t>s,</w:t>
      </w:r>
      <w:r w:rsidR="00C07027" w:rsidRPr="00236469">
        <w:rPr>
          <w:rFonts w:cs="Open Sans"/>
          <w:spacing w:val="4"/>
          <w:szCs w:val="22"/>
        </w:rPr>
        <w:t xml:space="preserve"> capacitar</w:t>
      </w:r>
      <w:r w:rsidR="00C07027" w:rsidRPr="00236469">
        <w:rPr>
          <w:rFonts w:cs="Open Sans"/>
          <w:b/>
          <w:spacing w:val="4"/>
          <w:szCs w:val="22"/>
        </w:rPr>
        <w:t xml:space="preserve"> </w:t>
      </w:r>
      <w:r w:rsidR="00C07027" w:rsidRPr="00236469">
        <w:rPr>
          <w:rFonts w:cs="Open Sans"/>
          <w:spacing w:val="4"/>
          <w:szCs w:val="22"/>
        </w:rPr>
        <w:t>e aperfeiçoar os servidores que desenvolvem atividades jurídicas no TST</w:t>
      </w:r>
      <w:r w:rsidR="00C07027" w:rsidRPr="00236469">
        <w:rPr>
          <w:rFonts w:cs="Open Sans"/>
          <w:szCs w:val="22"/>
        </w:rPr>
        <w:t>.</w:t>
      </w:r>
    </w:p>
    <w:p w14:paraId="5C359F02" w14:textId="77777777" w:rsidR="002D3973" w:rsidRDefault="002D3973" w:rsidP="002D3973">
      <w:pPr>
        <w:ind w:firstLine="1418"/>
        <w:jc w:val="both"/>
        <w:rPr>
          <w:rStyle w:val="BDTEXTOGERALChar"/>
        </w:rPr>
      </w:pPr>
    </w:p>
    <w:p w14:paraId="21626D55" w14:textId="5A612782" w:rsidR="002D3973" w:rsidRPr="00236469" w:rsidRDefault="002D3973" w:rsidP="002D3973">
      <w:pPr>
        <w:ind w:firstLine="1418"/>
        <w:jc w:val="both"/>
        <w:rPr>
          <w:rFonts w:cs="Open Sans"/>
          <w:color w:val="000000"/>
          <w:szCs w:val="22"/>
        </w:rPr>
      </w:pPr>
      <w:r w:rsidRPr="002D3973">
        <w:rPr>
          <w:rStyle w:val="BDTEXTOGERALChar"/>
        </w:rPr>
        <w:t xml:space="preserve">Art. 83. O Diretor e os membros do Centro de Formação e Aperfeiçoamento de Assessores e Servidores do Tribunal Superior do Trabalho (CEFAST) serão eleitos pelo Tribunal Pleno, em escrutínio secreto, para mandato de 2 (dois) anos, permitida uma recondução, à exceção do Diretor. </w:t>
      </w:r>
      <w:r w:rsidRPr="008B7D8C">
        <w:rPr>
          <w:rStyle w:val="BDTEXTOGERALChar"/>
        </w:rPr>
        <w:t>(</w:t>
      </w:r>
      <w:hyperlink r:id="rId92" w:history="1">
        <w:r w:rsidRPr="00536C87">
          <w:rPr>
            <w:rStyle w:val="HiperlinkAtualizacaoAtoChar"/>
          </w:rPr>
          <w:t>Redação dada pela Emenda Regimental n. 7, de 25 de novembro de 2024</w:t>
        </w:r>
      </w:hyperlink>
      <w:r w:rsidRPr="008B7D8C">
        <w:rPr>
          <w:rStyle w:val="BDTEXTOGERALChar"/>
        </w:rPr>
        <w:t>)</w:t>
      </w:r>
    </w:p>
    <w:p w14:paraId="77824635" w14:textId="77777777" w:rsidR="007246C1" w:rsidRPr="00236469" w:rsidRDefault="007246C1">
      <w:pPr>
        <w:widowControl w:val="0"/>
        <w:tabs>
          <w:tab w:val="left" w:pos="0"/>
          <w:tab w:val="left" w:pos="936"/>
        </w:tabs>
        <w:jc w:val="both"/>
        <w:rPr>
          <w:rFonts w:cs="Open Sans"/>
          <w:b/>
          <w:bCs/>
          <w:spacing w:val="-1"/>
          <w:szCs w:val="22"/>
        </w:rPr>
      </w:pPr>
    </w:p>
    <w:p w14:paraId="5BCC5903" w14:textId="6627ABC0" w:rsidR="007246C1" w:rsidRPr="00236469" w:rsidRDefault="00D878D7">
      <w:pPr>
        <w:widowControl w:val="0"/>
        <w:ind w:firstLine="1418"/>
        <w:jc w:val="both"/>
        <w:rPr>
          <w:rFonts w:cs="Open Sans"/>
          <w:spacing w:val="1"/>
          <w:szCs w:val="22"/>
        </w:rPr>
      </w:pPr>
      <w:r w:rsidRPr="00D878D7">
        <w:rPr>
          <w:rFonts w:cs="Open Sans"/>
          <w:bCs/>
          <w:spacing w:val="-1"/>
          <w:szCs w:val="22"/>
        </w:rPr>
        <w:t>P</w:t>
      </w:r>
      <w:r w:rsidRPr="00D878D7">
        <w:rPr>
          <w:rFonts w:cs="Open Sans"/>
          <w:bCs/>
          <w:szCs w:val="22"/>
        </w:rPr>
        <w:t>a</w:t>
      </w:r>
      <w:r w:rsidRPr="00D878D7">
        <w:rPr>
          <w:rFonts w:cs="Open Sans"/>
          <w:bCs/>
          <w:spacing w:val="1"/>
          <w:szCs w:val="22"/>
        </w:rPr>
        <w:t>r</w:t>
      </w:r>
      <w:r w:rsidRPr="00D878D7">
        <w:rPr>
          <w:rFonts w:cs="Open Sans"/>
          <w:bCs/>
          <w:szCs w:val="22"/>
        </w:rPr>
        <w:t>ág</w:t>
      </w:r>
      <w:r w:rsidRPr="00D878D7">
        <w:rPr>
          <w:rFonts w:cs="Open Sans"/>
          <w:bCs/>
          <w:spacing w:val="1"/>
          <w:szCs w:val="22"/>
        </w:rPr>
        <w:t>r</w:t>
      </w:r>
      <w:r w:rsidRPr="00D878D7">
        <w:rPr>
          <w:rFonts w:cs="Open Sans"/>
          <w:bCs/>
          <w:szCs w:val="22"/>
        </w:rPr>
        <w:t>afo</w:t>
      </w:r>
      <w:r w:rsidRPr="00D878D7">
        <w:rPr>
          <w:rFonts w:cs="Open Sans"/>
          <w:bCs/>
          <w:spacing w:val="1"/>
          <w:szCs w:val="22"/>
        </w:rPr>
        <w:t xml:space="preserve"> </w:t>
      </w:r>
      <w:r w:rsidRPr="00D878D7">
        <w:rPr>
          <w:rFonts w:cs="Open Sans"/>
          <w:bCs/>
          <w:szCs w:val="22"/>
        </w:rPr>
        <w:t>únic</w:t>
      </w:r>
      <w:r w:rsidRPr="00D878D7">
        <w:rPr>
          <w:rFonts w:cs="Open Sans"/>
          <w:bCs/>
          <w:spacing w:val="1"/>
          <w:szCs w:val="22"/>
        </w:rPr>
        <w:t>o</w:t>
      </w:r>
      <w:r w:rsidRPr="00D878D7">
        <w:rPr>
          <w:rFonts w:cs="Open Sans"/>
          <w:bCs/>
          <w:szCs w:val="22"/>
        </w:rPr>
        <w:t>.</w:t>
      </w:r>
      <w:r w:rsidR="00C07027" w:rsidRPr="00236469">
        <w:rPr>
          <w:rFonts w:cs="Open Sans"/>
          <w:bCs/>
          <w:spacing w:val="8"/>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9"/>
          <w:szCs w:val="22"/>
        </w:rPr>
        <w:t xml:space="preserve"> </w:t>
      </w:r>
      <w:r w:rsidR="00C07027" w:rsidRPr="00236469">
        <w:rPr>
          <w:rFonts w:cs="Open Sans"/>
          <w:spacing w:val="-1"/>
          <w:szCs w:val="22"/>
        </w:rPr>
        <w:t>m</w:t>
      </w:r>
      <w:r w:rsidR="00C07027" w:rsidRPr="00236469">
        <w:rPr>
          <w:rFonts w:cs="Open Sans"/>
          <w:spacing w:val="1"/>
          <w:szCs w:val="22"/>
        </w:rPr>
        <w:t>e</w:t>
      </w:r>
      <w:r w:rsidR="00C07027" w:rsidRPr="00236469">
        <w:rPr>
          <w:rFonts w:cs="Open Sans"/>
          <w:spacing w:val="-1"/>
          <w:szCs w:val="22"/>
        </w:rPr>
        <w:t>mb</w:t>
      </w:r>
      <w:r w:rsidR="00C07027" w:rsidRPr="00236469">
        <w:rPr>
          <w:rFonts w:cs="Open Sans"/>
          <w:spacing w:val="1"/>
          <w:szCs w:val="22"/>
        </w:rPr>
        <w:t>ro</w:t>
      </w:r>
      <w:r w:rsidR="00C07027" w:rsidRPr="00236469">
        <w:rPr>
          <w:rFonts w:cs="Open Sans"/>
          <w:szCs w:val="22"/>
        </w:rPr>
        <w:t xml:space="preserve">s </w:t>
      </w:r>
      <w:r w:rsidR="00C07027" w:rsidRPr="00236469">
        <w:rPr>
          <w:rFonts w:cs="Open Sans"/>
          <w:spacing w:val="1"/>
          <w:szCs w:val="22"/>
        </w:rPr>
        <w:t>e</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it</w:t>
      </w:r>
      <w:r w:rsidR="00C07027" w:rsidRPr="00236469">
        <w:rPr>
          <w:rFonts w:cs="Open Sans"/>
          <w:spacing w:val="1"/>
          <w:szCs w:val="22"/>
        </w:rPr>
        <w:t>o</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zCs w:val="22"/>
        </w:rPr>
        <w:t>a</w:t>
      </w:r>
      <w:r w:rsidR="00C07027" w:rsidRPr="00236469">
        <w:rPr>
          <w:rFonts w:cs="Open Sans"/>
          <w:spacing w:val="1"/>
          <w:szCs w:val="22"/>
        </w:rPr>
        <w:t>r</w:t>
      </w:r>
      <w:r w:rsidR="00C07027" w:rsidRPr="00236469">
        <w:rPr>
          <w:rFonts w:cs="Open Sans"/>
          <w:szCs w:val="22"/>
        </w:rPr>
        <w:t>a</w:t>
      </w:r>
      <w:r w:rsidR="00C07027" w:rsidRPr="00236469">
        <w:rPr>
          <w:rFonts w:cs="Open Sans"/>
          <w:spacing w:val="6"/>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3"/>
          <w:szCs w:val="22"/>
        </w:rPr>
        <w:t>o</w:t>
      </w:r>
      <w:r w:rsidR="00C07027" w:rsidRPr="00236469">
        <w:rPr>
          <w:rFonts w:cs="Open Sans"/>
          <w:szCs w:val="22"/>
        </w:rPr>
        <w:t>s</w:t>
      </w:r>
      <w:r w:rsidR="00C07027" w:rsidRPr="00236469">
        <w:rPr>
          <w:rFonts w:cs="Open Sans"/>
          <w:spacing w:val="3"/>
          <w:szCs w:val="22"/>
        </w:rPr>
        <w:t xml:space="preserve"> </w:t>
      </w:r>
      <w:r w:rsidR="00C07027" w:rsidRPr="00236469">
        <w:rPr>
          <w:rFonts w:cs="Open Sans"/>
          <w:spacing w:val="-1"/>
          <w:szCs w:val="22"/>
        </w:rPr>
        <w:t>d</w:t>
      </w:r>
      <w:r w:rsidR="00C07027" w:rsidRPr="00236469">
        <w:rPr>
          <w:rFonts w:cs="Open Sans"/>
          <w:szCs w:val="22"/>
        </w:rPr>
        <w:t xml:space="preserve">e </w:t>
      </w:r>
      <w:r w:rsidR="00C07027" w:rsidRPr="00236469">
        <w:rPr>
          <w:rFonts w:cs="Open Sans"/>
          <w:spacing w:val="-1"/>
          <w:szCs w:val="22"/>
        </w:rPr>
        <w:t>di</w:t>
      </w:r>
      <w:r w:rsidR="00C07027" w:rsidRPr="00236469">
        <w:rPr>
          <w:rFonts w:cs="Open Sans"/>
          <w:spacing w:val="1"/>
          <w:szCs w:val="22"/>
        </w:rPr>
        <w:t>re</w:t>
      </w:r>
      <w:r w:rsidR="00C07027" w:rsidRPr="00236469">
        <w:rPr>
          <w:rFonts w:cs="Open Sans"/>
          <w:szCs w:val="22"/>
        </w:rPr>
        <w:t>ção</w:t>
      </w:r>
      <w:r w:rsidR="00C07027" w:rsidRPr="00236469">
        <w:rPr>
          <w:rFonts w:cs="Open Sans"/>
          <w:spacing w:val="-2"/>
          <w:szCs w:val="22"/>
        </w:rPr>
        <w:t xml:space="preserve"> </w:t>
      </w:r>
      <w:r w:rsidR="00C07027" w:rsidRPr="00236469">
        <w:rPr>
          <w:rFonts w:cs="Open Sans"/>
          <w:spacing w:val="-1"/>
          <w:szCs w:val="22"/>
        </w:rPr>
        <w:t>d</w:t>
      </w:r>
      <w:r w:rsidR="00C07027" w:rsidRPr="00236469">
        <w:rPr>
          <w:rFonts w:cs="Open Sans"/>
          <w:szCs w:val="22"/>
        </w:rPr>
        <w:t xml:space="preserve">o </w:t>
      </w:r>
      <w:r w:rsidR="00C07027" w:rsidRPr="00236469">
        <w:rPr>
          <w:rFonts w:eastAsia="Verdana" w:cs="Open Sans"/>
          <w:szCs w:val="22"/>
        </w:rPr>
        <w:t xml:space="preserve">Centro de Formação e Aperfeiçoamento de Assessores e Servidores do </w:t>
      </w:r>
      <w:r w:rsidR="00C07027" w:rsidRPr="00236469">
        <w:rPr>
          <w:rFonts w:cs="Open Sans"/>
          <w:szCs w:val="22"/>
        </w:rPr>
        <w:t xml:space="preserve">Tribunal Superior do Trabalho (CEFAST) </w:t>
      </w:r>
      <w:r w:rsidR="00C07027" w:rsidRPr="00236469">
        <w:rPr>
          <w:rFonts w:cs="Open Sans"/>
          <w:spacing w:val="-1"/>
          <w:szCs w:val="22"/>
        </w:rPr>
        <w:t>t</w:t>
      </w:r>
      <w:r w:rsidR="00C07027" w:rsidRPr="00236469">
        <w:rPr>
          <w:rFonts w:cs="Open Sans"/>
          <w:spacing w:val="1"/>
          <w:szCs w:val="22"/>
        </w:rPr>
        <w:t>o</w:t>
      </w:r>
      <w:r w:rsidR="00C07027" w:rsidRPr="00236469">
        <w:rPr>
          <w:rFonts w:cs="Open Sans"/>
          <w:spacing w:val="-1"/>
          <w:szCs w:val="22"/>
        </w:rPr>
        <w:t>m</w:t>
      </w:r>
      <w:r w:rsidR="00C07027" w:rsidRPr="00236469">
        <w:rPr>
          <w:rFonts w:cs="Open Sans"/>
          <w:szCs w:val="22"/>
        </w:rPr>
        <w:t>a</w:t>
      </w:r>
      <w:r w:rsidR="00C07027" w:rsidRPr="00236469">
        <w:rPr>
          <w:rFonts w:cs="Open Sans"/>
          <w:spacing w:val="1"/>
          <w:szCs w:val="22"/>
        </w:rPr>
        <w:t>r</w:t>
      </w:r>
      <w:r w:rsidR="00C07027" w:rsidRPr="00236469">
        <w:rPr>
          <w:rFonts w:cs="Open Sans"/>
          <w:szCs w:val="22"/>
        </w:rPr>
        <w:t>ão</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2"/>
          <w:szCs w:val="22"/>
        </w:rPr>
        <w:t>s</w:t>
      </w:r>
      <w:r w:rsidR="00C07027" w:rsidRPr="00236469">
        <w:rPr>
          <w:rFonts w:cs="Open Sans"/>
          <w:szCs w:val="22"/>
        </w:rPr>
        <w:t xml:space="preserve">se </w:t>
      </w:r>
      <w:r w:rsidR="00C07027" w:rsidRPr="00236469">
        <w:rPr>
          <w:rFonts w:cs="Open Sans"/>
          <w:spacing w:val="-1"/>
          <w:szCs w:val="22"/>
        </w:rPr>
        <w:t>p</w:t>
      </w:r>
      <w:r w:rsidR="00C07027" w:rsidRPr="00236469">
        <w:rPr>
          <w:rFonts w:cs="Open Sans"/>
          <w:spacing w:val="1"/>
          <w:szCs w:val="22"/>
        </w:rPr>
        <w:t>er</w:t>
      </w:r>
      <w:r w:rsidR="00C07027" w:rsidRPr="00236469">
        <w:rPr>
          <w:rFonts w:cs="Open Sans"/>
          <w:szCs w:val="22"/>
        </w:rPr>
        <w:t>a</w:t>
      </w:r>
      <w:r w:rsidR="00C07027" w:rsidRPr="00236469">
        <w:rPr>
          <w:rFonts w:cs="Open Sans"/>
          <w:spacing w:val="-1"/>
          <w:szCs w:val="22"/>
        </w:rPr>
        <w:t>nt</w:t>
      </w:r>
      <w:r w:rsidR="00C07027" w:rsidRPr="00236469">
        <w:rPr>
          <w:rFonts w:cs="Open Sans"/>
          <w:szCs w:val="22"/>
        </w:rPr>
        <w:t>e o</w:t>
      </w:r>
      <w:r w:rsidR="00C07027" w:rsidRPr="00236469">
        <w:rPr>
          <w:rFonts w:cs="Open Sans"/>
          <w:spacing w:val="-1"/>
          <w:szCs w:val="22"/>
        </w:rPr>
        <w:t xml:space="preserve">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9"/>
          <w:szCs w:val="22"/>
        </w:rPr>
        <w:t xml:space="preserve"> </w:t>
      </w:r>
      <w:r w:rsidR="00C07027" w:rsidRPr="00236469">
        <w:rPr>
          <w:rFonts w:cs="Open Sans"/>
          <w:spacing w:val="2"/>
          <w:szCs w:val="22"/>
        </w:rPr>
        <w:t>P</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n</w:t>
      </w:r>
      <w:r w:rsidR="00C07027" w:rsidRPr="00236469">
        <w:rPr>
          <w:rFonts w:cs="Open Sans"/>
          <w:spacing w:val="1"/>
          <w:szCs w:val="22"/>
        </w:rPr>
        <w:t>o.</w:t>
      </w:r>
    </w:p>
    <w:p w14:paraId="497FA85F" w14:textId="77777777" w:rsidR="007246C1" w:rsidRDefault="007246C1">
      <w:pPr>
        <w:widowControl w:val="0"/>
        <w:jc w:val="both"/>
        <w:rPr>
          <w:rFonts w:cs="Open Sans"/>
          <w:spacing w:val="1"/>
          <w:szCs w:val="22"/>
        </w:rPr>
      </w:pPr>
    </w:p>
    <w:p w14:paraId="6E2287A3" w14:textId="77777777" w:rsidR="002951FA" w:rsidRPr="00236469" w:rsidRDefault="002951FA">
      <w:pPr>
        <w:widowControl w:val="0"/>
        <w:jc w:val="both"/>
        <w:rPr>
          <w:rFonts w:cs="Open Sans"/>
          <w:spacing w:val="1"/>
          <w:szCs w:val="22"/>
        </w:rPr>
      </w:pPr>
    </w:p>
    <w:p w14:paraId="47D0F957" w14:textId="77777777" w:rsidR="007246C1" w:rsidRPr="00236469" w:rsidRDefault="00C07027" w:rsidP="00467114">
      <w:pPr>
        <w:pStyle w:val="Ttulo3"/>
        <w:rPr>
          <w:rFonts w:ascii="Open Sans" w:hAnsi="Open Sans" w:cs="Open Sans"/>
          <w:sz w:val="22"/>
          <w:szCs w:val="22"/>
        </w:rPr>
      </w:pPr>
      <w:bookmarkStart w:id="367" w:name="_Toc511938913"/>
      <w:bookmarkStart w:id="368" w:name="_Toc511939169"/>
      <w:bookmarkStart w:id="369" w:name="_Toc189662359"/>
      <w:bookmarkEnd w:id="367"/>
      <w:bookmarkEnd w:id="368"/>
      <w:r w:rsidRPr="00236469">
        <w:rPr>
          <w:rFonts w:ascii="Open Sans" w:hAnsi="Open Sans" w:cs="Open Sans"/>
          <w:sz w:val="22"/>
          <w:szCs w:val="22"/>
        </w:rPr>
        <w:t>Seção IX</w:t>
      </w:r>
      <w:bookmarkEnd w:id="369"/>
    </w:p>
    <w:p w14:paraId="36FA46B0" w14:textId="77777777" w:rsidR="007246C1" w:rsidRPr="00236469" w:rsidRDefault="00C07027" w:rsidP="002845DB">
      <w:pPr>
        <w:pStyle w:val="Ttulo4"/>
        <w:rPr>
          <w:rFonts w:ascii="Open Sans" w:hAnsi="Open Sans" w:cs="Open Sans"/>
          <w:sz w:val="22"/>
          <w:szCs w:val="22"/>
        </w:rPr>
      </w:pPr>
      <w:bookmarkStart w:id="370" w:name="_Toc511938914"/>
      <w:bookmarkStart w:id="371" w:name="_Toc511939170"/>
      <w:bookmarkStart w:id="372" w:name="_Toc189662360"/>
      <w:bookmarkEnd w:id="370"/>
      <w:bookmarkEnd w:id="371"/>
      <w:r w:rsidRPr="00236469">
        <w:rPr>
          <w:rFonts w:ascii="Open Sans" w:hAnsi="Open Sans" w:cs="Open Sans"/>
          <w:sz w:val="22"/>
          <w:szCs w:val="22"/>
        </w:rPr>
        <w:t>Do Conselho Superior da Justiça do Trabalho CSJT</w:t>
      </w:r>
      <w:bookmarkEnd w:id="372"/>
    </w:p>
    <w:p w14:paraId="3A769DBD" w14:textId="77777777" w:rsidR="007246C1" w:rsidRPr="00236469" w:rsidRDefault="007246C1">
      <w:pPr>
        <w:jc w:val="center"/>
        <w:rPr>
          <w:rFonts w:cs="Open Sans"/>
          <w:b/>
          <w:szCs w:val="22"/>
        </w:rPr>
      </w:pPr>
    </w:p>
    <w:p w14:paraId="738E204B" w14:textId="250F5D0D" w:rsidR="007246C1" w:rsidRPr="00236469" w:rsidRDefault="00D878D7">
      <w:pPr>
        <w:widowControl w:val="0"/>
        <w:ind w:firstLine="1418"/>
        <w:jc w:val="both"/>
        <w:rPr>
          <w:rFonts w:eastAsia="Verdana" w:cs="Open Sans"/>
          <w:color w:val="000000"/>
          <w:szCs w:val="22"/>
        </w:rPr>
      </w:pPr>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84.</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zCs w:val="22"/>
        </w:rPr>
        <w:t xml:space="preserve">o </w:t>
      </w:r>
      <w:r w:rsidR="00C07027" w:rsidRPr="00236469">
        <w:rPr>
          <w:rFonts w:eastAsia="Verdana" w:cs="Open Sans"/>
          <w:color w:val="000000"/>
          <w:spacing w:val="-1"/>
          <w:szCs w:val="22"/>
        </w:rPr>
        <w:t>Sup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2"/>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(CSJT)</w:t>
      </w:r>
      <w:r w:rsidR="00C07027" w:rsidRPr="00236469">
        <w:rPr>
          <w:rFonts w:eastAsia="Verdana" w:cs="Open Sans"/>
          <w:color w:val="000000"/>
          <w:spacing w:val="2"/>
          <w:szCs w:val="22"/>
        </w:rPr>
        <w:t xml:space="preserve"> </w:t>
      </w:r>
      <w:r w:rsidR="00C07027" w:rsidRPr="00236469">
        <w:rPr>
          <w:rFonts w:eastAsia="Verdana" w:cs="Open Sans"/>
          <w:color w:val="000000"/>
          <w:szCs w:val="22"/>
        </w:rPr>
        <w:t>é</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 xml:space="preserve">ão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2"/>
          <w:szCs w:val="22"/>
        </w:rPr>
        <w:t>u</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c</w:t>
      </w:r>
      <w:r w:rsidR="00C07027" w:rsidRPr="00236469">
        <w:rPr>
          <w:rFonts w:eastAsia="Verdana" w:cs="Open Sans"/>
          <w:color w:val="000000"/>
          <w:spacing w:val="1"/>
          <w:szCs w:val="22"/>
        </w:rPr>
        <w:t>o</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a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iv</w:t>
      </w:r>
      <w:r w:rsidR="00C07027" w:rsidRPr="00236469">
        <w:rPr>
          <w:rFonts w:eastAsia="Verdana" w:cs="Open Sans"/>
          <w:color w:val="000000"/>
          <w:spacing w:val="2"/>
          <w:szCs w:val="22"/>
        </w:rPr>
        <w:t>a</w:t>
      </w:r>
      <w:r w:rsidR="00C07027" w:rsidRPr="00236469">
        <w:rPr>
          <w:rFonts w:eastAsia="Verdana" w:cs="Open Sans"/>
          <w:color w:val="000000"/>
          <w:szCs w:val="22"/>
        </w:rPr>
        <w:t>, ca</w:t>
      </w:r>
      <w:r w:rsidR="00C07027" w:rsidRPr="00236469">
        <w:rPr>
          <w:rFonts w:eastAsia="Verdana" w:cs="Open Sans"/>
          <w:color w:val="000000"/>
          <w:spacing w:val="2"/>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r 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up</w:t>
      </w:r>
      <w:r w:rsidR="00C07027" w:rsidRPr="00236469">
        <w:rPr>
          <w:rFonts w:eastAsia="Verdana" w:cs="Open Sans"/>
          <w:color w:val="000000"/>
          <w:spacing w:val="1"/>
          <w:szCs w:val="22"/>
        </w:rPr>
        <w:t>er</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ti</w:t>
      </w:r>
      <w:r w:rsidR="00C07027" w:rsidRPr="00236469">
        <w:rPr>
          <w:rFonts w:eastAsia="Verdana" w:cs="Open Sans"/>
          <w:color w:val="000000"/>
          <w:spacing w:val="2"/>
          <w:szCs w:val="22"/>
        </w:rPr>
        <w:t>v</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zCs w:val="22"/>
        </w:rPr>
        <w:t>ça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 f</w:t>
      </w:r>
      <w:r w:rsidR="00C07027" w:rsidRPr="00236469">
        <w:rPr>
          <w:rFonts w:eastAsia="Verdana" w:cs="Open Sans"/>
          <w:color w:val="000000"/>
          <w:spacing w:val="-1"/>
          <w:szCs w:val="22"/>
        </w:rPr>
        <w:t>in</w:t>
      </w:r>
      <w:r w:rsidR="00C07027" w:rsidRPr="00236469">
        <w:rPr>
          <w:rFonts w:eastAsia="Verdana" w:cs="Open Sans"/>
          <w:color w:val="000000"/>
          <w:spacing w:val="2"/>
          <w:szCs w:val="22"/>
        </w:rPr>
        <w:t>an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o</w:t>
      </w:r>
      <w:r w:rsidR="00C07027" w:rsidRPr="00236469">
        <w:rPr>
          <w:rFonts w:eastAsia="Verdana" w:cs="Open Sans"/>
          <w:color w:val="000000"/>
          <w:spacing w:val="-1"/>
          <w:szCs w:val="22"/>
        </w:rPr>
        <w:t>ni</w:t>
      </w:r>
      <w:r w:rsidR="00C07027" w:rsidRPr="00236469">
        <w:rPr>
          <w:rFonts w:eastAsia="Verdana" w:cs="Open Sans"/>
          <w:color w:val="000000"/>
          <w:szCs w:val="22"/>
        </w:rPr>
        <w:t>al</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gund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p>
    <w:p w14:paraId="3E116C11" w14:textId="77777777" w:rsidR="00C707F4" w:rsidRDefault="00C707F4" w:rsidP="00467114">
      <w:pPr>
        <w:pStyle w:val="Ttulo3"/>
        <w:rPr>
          <w:rFonts w:ascii="Open Sans" w:hAnsi="Open Sans" w:cs="Open Sans"/>
          <w:sz w:val="22"/>
          <w:szCs w:val="22"/>
        </w:rPr>
      </w:pPr>
      <w:bookmarkStart w:id="373" w:name="_Toc511938915"/>
      <w:bookmarkStart w:id="374" w:name="_Toc511939171"/>
      <w:bookmarkEnd w:id="373"/>
      <w:bookmarkEnd w:id="374"/>
    </w:p>
    <w:p w14:paraId="3D6B9487" w14:textId="77777777" w:rsidR="00C707F4" w:rsidRDefault="00C707F4" w:rsidP="00467114">
      <w:pPr>
        <w:pStyle w:val="Ttulo3"/>
        <w:rPr>
          <w:rFonts w:ascii="Open Sans" w:hAnsi="Open Sans" w:cs="Open Sans"/>
          <w:sz w:val="22"/>
          <w:szCs w:val="22"/>
        </w:rPr>
      </w:pPr>
    </w:p>
    <w:p w14:paraId="716D41B1" w14:textId="77777777" w:rsidR="00C707F4" w:rsidRDefault="00C707F4">
      <w:pPr>
        <w:rPr>
          <w:rFonts w:eastAsia="Verdana" w:cs="Open Sans"/>
          <w:b/>
          <w:szCs w:val="22"/>
        </w:rPr>
      </w:pPr>
      <w:r>
        <w:rPr>
          <w:rFonts w:cs="Open Sans"/>
          <w:szCs w:val="22"/>
        </w:rPr>
        <w:br w:type="page"/>
      </w:r>
    </w:p>
    <w:p w14:paraId="24E67D97" w14:textId="632DDC67" w:rsidR="007246C1" w:rsidRPr="00236469" w:rsidRDefault="00C07027" w:rsidP="00467114">
      <w:pPr>
        <w:pStyle w:val="Ttulo3"/>
        <w:rPr>
          <w:rFonts w:ascii="Open Sans" w:hAnsi="Open Sans" w:cs="Open Sans"/>
          <w:sz w:val="22"/>
          <w:szCs w:val="22"/>
        </w:rPr>
      </w:pPr>
      <w:bookmarkStart w:id="375" w:name="_Toc189662361"/>
      <w:r w:rsidRPr="00236469">
        <w:rPr>
          <w:rFonts w:ascii="Open Sans" w:hAnsi="Open Sans" w:cs="Open Sans"/>
          <w:sz w:val="22"/>
          <w:szCs w:val="22"/>
        </w:rPr>
        <w:lastRenderedPageBreak/>
        <w:t>Seção X</w:t>
      </w:r>
      <w:bookmarkEnd w:id="375"/>
    </w:p>
    <w:p w14:paraId="396CD0AA" w14:textId="77777777" w:rsidR="007246C1" w:rsidRPr="00236469" w:rsidRDefault="00C07027" w:rsidP="002845DB">
      <w:pPr>
        <w:pStyle w:val="Ttulo4"/>
        <w:rPr>
          <w:rFonts w:ascii="Open Sans" w:hAnsi="Open Sans" w:cs="Open Sans"/>
          <w:sz w:val="22"/>
          <w:szCs w:val="22"/>
        </w:rPr>
      </w:pPr>
      <w:bookmarkStart w:id="376" w:name="_Toc511938916"/>
      <w:bookmarkStart w:id="377" w:name="_Toc511939172"/>
      <w:bookmarkStart w:id="378" w:name="_Toc189662362"/>
      <w:bookmarkEnd w:id="376"/>
      <w:bookmarkEnd w:id="377"/>
      <w:r w:rsidRPr="00236469">
        <w:rPr>
          <w:rFonts w:ascii="Open Sans" w:hAnsi="Open Sans" w:cs="Open Sans"/>
          <w:sz w:val="22"/>
          <w:szCs w:val="22"/>
        </w:rPr>
        <w:t>Da Ouvidoria</w:t>
      </w:r>
      <w:bookmarkEnd w:id="378"/>
    </w:p>
    <w:p w14:paraId="1E8DD630" w14:textId="77777777" w:rsidR="007246C1" w:rsidRPr="00236469" w:rsidRDefault="007246C1" w:rsidP="00467114">
      <w:pPr>
        <w:pStyle w:val="Ttulo3"/>
        <w:rPr>
          <w:rFonts w:ascii="Open Sans" w:hAnsi="Open Sans" w:cs="Open Sans"/>
          <w:sz w:val="22"/>
          <w:szCs w:val="22"/>
        </w:rPr>
      </w:pPr>
    </w:p>
    <w:p w14:paraId="6A6CEB06" w14:textId="77777777" w:rsidR="007B6474" w:rsidRPr="00236469" w:rsidRDefault="007B6474" w:rsidP="007B6474">
      <w:pPr>
        <w:ind w:firstLine="1418"/>
        <w:jc w:val="both"/>
        <w:rPr>
          <w:rFonts w:cs="Open Sans"/>
          <w:color w:val="000000"/>
          <w:szCs w:val="22"/>
        </w:rPr>
      </w:pPr>
      <w:r w:rsidRPr="005330FF">
        <w:rPr>
          <w:rFonts w:cs="Open Sans"/>
          <w:szCs w:val="22"/>
        </w:rPr>
        <w:t>Art. 85. A Ouvidoria do Tribunal Superior do Trabalho tem por missão assegurar canais de comunicação eficientes, ágeis e transparentes entre o cidadão, os servidores e a administração do Tribunal, para orientar, transmitir informações e colaborar para o aperfeiçoamento dos serviços prestados à sociedade, bem assim promover a interlocução com as Ouvidorias dos Tribunais Regionais do Trabalho, dos demais órgãos integrantes do Poder Judiciário e dos Poderes Legislativo e Executivo para o eficaz atendimento das demandas acerca dos serviços prestados pelos ó</w:t>
      </w:r>
      <w:r>
        <w:rPr>
          <w:rFonts w:cs="Open Sans"/>
          <w:szCs w:val="22"/>
        </w:rPr>
        <w:t xml:space="preserve">rgãos da Justiça do Trabalho. </w:t>
      </w:r>
      <w:r w:rsidRPr="008B7D8C">
        <w:rPr>
          <w:rStyle w:val="BDTEXTOGERALChar"/>
        </w:rPr>
        <w:t>(</w:t>
      </w:r>
      <w:hyperlink r:id="rId93" w:history="1">
        <w:r w:rsidRPr="00536C87">
          <w:rPr>
            <w:rStyle w:val="HiperlinkAtualizacaoAtoChar"/>
          </w:rPr>
          <w:t>Redação dada pela Emenda Regimental n. 7, de 25 de novembro de 2024</w:t>
        </w:r>
      </w:hyperlink>
      <w:r w:rsidRPr="008B7D8C">
        <w:rPr>
          <w:rStyle w:val="BDTEXTOGERALChar"/>
        </w:rPr>
        <w:t>)</w:t>
      </w:r>
    </w:p>
    <w:p w14:paraId="452F2A93" w14:textId="77777777" w:rsidR="007246C1" w:rsidRPr="00236469" w:rsidRDefault="007246C1">
      <w:pPr>
        <w:widowControl w:val="0"/>
        <w:ind w:firstLine="851"/>
        <w:jc w:val="both"/>
        <w:rPr>
          <w:rFonts w:cs="Open Sans"/>
          <w:szCs w:val="22"/>
        </w:rPr>
      </w:pPr>
    </w:p>
    <w:p w14:paraId="42A426F9" w14:textId="3CD34CF0" w:rsidR="002D3973" w:rsidRPr="00236469" w:rsidRDefault="002D3973" w:rsidP="002D3973">
      <w:pPr>
        <w:ind w:firstLine="1418"/>
        <w:jc w:val="both"/>
        <w:rPr>
          <w:rFonts w:cs="Open Sans"/>
          <w:color w:val="000000"/>
          <w:szCs w:val="22"/>
        </w:rPr>
      </w:pPr>
      <w:r w:rsidRPr="002D3973">
        <w:rPr>
          <w:rStyle w:val="BDTEXTOGERALChar"/>
        </w:rPr>
        <w:t xml:space="preserve">Art. 86. O Ministro Ouvidor e seu substituto serão eleitos pelo Tribunal Pleno dentre os Ministros do Tribunal, excluídos o Presidente, e quem já tenha exercido a Presidência do Tribunal, o Vice-Presidente, o Corregedor-Geral da Justiça do Trabalho e os Presidentes das Turmas. </w:t>
      </w:r>
      <w:r w:rsidRPr="008B7D8C">
        <w:rPr>
          <w:rStyle w:val="BDTEXTOGERALChar"/>
        </w:rPr>
        <w:t>(</w:t>
      </w:r>
      <w:hyperlink r:id="rId94" w:history="1">
        <w:r w:rsidRPr="00536C87">
          <w:rPr>
            <w:rStyle w:val="HiperlinkAtualizacaoAtoChar"/>
          </w:rPr>
          <w:t>Redação dada pela Emenda Regimental n. 7, de 25 de novembro de 2024</w:t>
        </w:r>
      </w:hyperlink>
      <w:r w:rsidRPr="008B7D8C">
        <w:rPr>
          <w:rStyle w:val="BDTEXTOGERALChar"/>
        </w:rPr>
        <w:t>)</w:t>
      </w:r>
    </w:p>
    <w:p w14:paraId="1DE7168F" w14:textId="77777777" w:rsidR="007246C1" w:rsidRPr="00236469" w:rsidRDefault="007246C1">
      <w:pPr>
        <w:widowControl w:val="0"/>
        <w:ind w:hanging="9"/>
        <w:jc w:val="both"/>
        <w:rPr>
          <w:rFonts w:cs="Open Sans"/>
          <w:b/>
          <w:color w:val="000000"/>
          <w:szCs w:val="22"/>
        </w:rPr>
      </w:pPr>
    </w:p>
    <w:p w14:paraId="45593D65" w14:textId="51CF3CD3"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szCs w:val="22"/>
        </w:rPr>
        <w:t xml:space="preserve"> A eleição do Ministro Ouvidor e de seu substituto dar-se-á na primeira sessão subsequente à posse dos membros da direção do Tribunal, sempre que possível.</w:t>
      </w:r>
    </w:p>
    <w:p w14:paraId="0B95368B" w14:textId="77777777" w:rsidR="007246C1" w:rsidRPr="00236469" w:rsidRDefault="007246C1">
      <w:pPr>
        <w:widowControl w:val="0"/>
        <w:ind w:firstLine="851"/>
        <w:jc w:val="both"/>
        <w:rPr>
          <w:rFonts w:cs="Open Sans"/>
          <w:szCs w:val="22"/>
        </w:rPr>
      </w:pPr>
    </w:p>
    <w:p w14:paraId="78753793" w14:textId="7959FCCC" w:rsidR="002D3973" w:rsidRDefault="00D878D7" w:rsidP="00BD5C78">
      <w:pPr>
        <w:ind w:firstLine="1418"/>
        <w:jc w:val="both"/>
        <w:rPr>
          <w:rFonts w:cs="Open Sans"/>
          <w:szCs w:val="22"/>
        </w:rPr>
      </w:pPr>
      <w:r w:rsidRPr="00D878D7">
        <w:rPr>
          <w:rFonts w:cs="Open Sans"/>
          <w:szCs w:val="22"/>
        </w:rPr>
        <w:t>Art. 87.</w:t>
      </w:r>
      <w:r w:rsidR="00C07027" w:rsidRPr="00236469">
        <w:rPr>
          <w:rFonts w:cs="Open Sans"/>
          <w:szCs w:val="22"/>
        </w:rPr>
        <w:t xml:space="preserve"> O Presidente do Tribunal, em conjunto com o Ministro Ouvidor, poderá baixar normas complementares acerca dos procedimentos internos da Ouvidoria, </w:t>
      </w:r>
      <w:r w:rsidR="00C07027" w:rsidRPr="00236469">
        <w:rPr>
          <w:rFonts w:cs="Open Sans"/>
          <w:i/>
          <w:szCs w:val="22"/>
        </w:rPr>
        <w:t>ad</w:t>
      </w:r>
      <w:r w:rsidR="00E45BDD" w:rsidRPr="00236469">
        <w:rPr>
          <w:rFonts w:cs="Open Sans"/>
          <w:szCs w:val="22"/>
        </w:rPr>
        <w:t xml:space="preserve"> </w:t>
      </w:r>
      <w:r w:rsidR="00C07027" w:rsidRPr="00236469">
        <w:rPr>
          <w:rFonts w:cs="Open Sans"/>
          <w:i/>
          <w:szCs w:val="22"/>
        </w:rPr>
        <w:t>referendum</w:t>
      </w:r>
      <w:r w:rsidR="00C07027" w:rsidRPr="00236469">
        <w:rPr>
          <w:rFonts w:cs="Open Sans"/>
          <w:szCs w:val="22"/>
        </w:rPr>
        <w:t xml:space="preserve"> do Órgão Especial.</w:t>
      </w:r>
      <w:bookmarkStart w:id="379" w:name="_Toc511938917"/>
      <w:bookmarkStart w:id="380" w:name="_Toc511939173"/>
      <w:bookmarkEnd w:id="379"/>
      <w:bookmarkEnd w:id="380"/>
    </w:p>
    <w:p w14:paraId="0C4423A3" w14:textId="77777777" w:rsidR="00BD5C78" w:rsidRDefault="00BD5C78" w:rsidP="00BD5C78">
      <w:pPr>
        <w:ind w:firstLine="1418"/>
        <w:jc w:val="both"/>
        <w:rPr>
          <w:rFonts w:cs="Open Sans"/>
          <w:szCs w:val="22"/>
        </w:rPr>
      </w:pPr>
    </w:p>
    <w:p w14:paraId="68D184F5" w14:textId="77777777" w:rsidR="00BD5C78" w:rsidRDefault="00BD5C78" w:rsidP="00BD5C78">
      <w:pPr>
        <w:ind w:firstLine="1418"/>
        <w:jc w:val="both"/>
        <w:rPr>
          <w:rFonts w:eastAsia="Verdana" w:cs="Open Sans"/>
          <w:b/>
          <w:szCs w:val="22"/>
        </w:rPr>
      </w:pPr>
    </w:p>
    <w:p w14:paraId="2CD0A391" w14:textId="400E1CD7" w:rsidR="007246C1" w:rsidRPr="00236469" w:rsidRDefault="00C07027" w:rsidP="00467114">
      <w:pPr>
        <w:pStyle w:val="Ttulo3"/>
        <w:rPr>
          <w:rFonts w:ascii="Open Sans" w:hAnsi="Open Sans" w:cs="Open Sans"/>
          <w:sz w:val="22"/>
          <w:szCs w:val="22"/>
        </w:rPr>
      </w:pPr>
      <w:bookmarkStart w:id="381" w:name="_Toc189662363"/>
      <w:r w:rsidRPr="00236469">
        <w:rPr>
          <w:rFonts w:ascii="Open Sans" w:hAnsi="Open Sans" w:cs="Open Sans"/>
          <w:sz w:val="22"/>
          <w:szCs w:val="22"/>
        </w:rPr>
        <w:t>Seção XI</w:t>
      </w:r>
      <w:bookmarkEnd w:id="381"/>
    </w:p>
    <w:p w14:paraId="5B1FC78B" w14:textId="77777777" w:rsidR="007246C1" w:rsidRPr="00236469" w:rsidRDefault="00C07027" w:rsidP="002845DB">
      <w:pPr>
        <w:pStyle w:val="Ttulo4"/>
        <w:rPr>
          <w:rFonts w:ascii="Open Sans" w:hAnsi="Open Sans" w:cs="Open Sans"/>
          <w:sz w:val="22"/>
          <w:szCs w:val="22"/>
        </w:rPr>
      </w:pPr>
      <w:bookmarkStart w:id="382" w:name="_Toc511938918"/>
      <w:bookmarkStart w:id="383" w:name="_Toc511939174"/>
      <w:bookmarkStart w:id="384" w:name="_Toc189662364"/>
      <w:bookmarkEnd w:id="382"/>
      <w:bookmarkEnd w:id="383"/>
      <w:r w:rsidRPr="00236469">
        <w:rPr>
          <w:rFonts w:ascii="Open Sans" w:hAnsi="Open Sans" w:cs="Open Sans"/>
          <w:sz w:val="22"/>
          <w:szCs w:val="22"/>
        </w:rPr>
        <w:t>Das Disposições Gerais</w:t>
      </w:r>
      <w:bookmarkEnd w:id="384"/>
    </w:p>
    <w:p w14:paraId="6D36FF7A" w14:textId="77777777" w:rsidR="007246C1" w:rsidRPr="00236469" w:rsidRDefault="007246C1">
      <w:pPr>
        <w:widowControl w:val="0"/>
        <w:jc w:val="center"/>
        <w:outlineLvl w:val="2"/>
        <w:rPr>
          <w:rFonts w:cs="Open Sans"/>
          <w:b/>
          <w:szCs w:val="22"/>
        </w:rPr>
      </w:pPr>
    </w:p>
    <w:p w14:paraId="71F3DF4E" w14:textId="194E02BE" w:rsidR="007246C1" w:rsidRPr="00236469" w:rsidRDefault="00D878D7">
      <w:pPr>
        <w:widowControl w:val="0"/>
        <w:ind w:firstLine="1418"/>
        <w:jc w:val="both"/>
        <w:rPr>
          <w:rFonts w:cs="Open Sans"/>
          <w:szCs w:val="22"/>
        </w:rPr>
      </w:pPr>
      <w:r w:rsidRPr="00D878D7">
        <w:rPr>
          <w:rFonts w:cs="Open Sans"/>
          <w:szCs w:val="22"/>
        </w:rPr>
        <w:t>Art. 88.</w:t>
      </w:r>
      <w:r w:rsidR="00C07027" w:rsidRPr="00236469">
        <w:rPr>
          <w:rFonts w:cs="Open Sans"/>
          <w:b/>
          <w:szCs w:val="22"/>
        </w:rPr>
        <w:t xml:space="preserve"> </w:t>
      </w:r>
      <w:r w:rsidR="00C07027" w:rsidRPr="00236469">
        <w:rPr>
          <w:rFonts w:cs="Open Sans"/>
          <w:szCs w:val="22"/>
        </w:rPr>
        <w:t>Ao Tribunal Pleno, ao Órgão Especial, às Seções Especializadas e às Turmas cabe, ainda, nos processos de sua competência:</w:t>
      </w:r>
    </w:p>
    <w:p w14:paraId="035EFAFC" w14:textId="2DB7A518" w:rsidR="007246C1" w:rsidRPr="00236469" w:rsidRDefault="00C07027">
      <w:pPr>
        <w:widowControl w:val="0"/>
        <w:ind w:firstLine="1418"/>
        <w:jc w:val="both"/>
        <w:rPr>
          <w:rFonts w:cs="Open Sans"/>
          <w:szCs w:val="22"/>
        </w:rPr>
      </w:pPr>
      <w:r w:rsidRPr="00236469">
        <w:rPr>
          <w:rFonts w:cs="Open Sans"/>
          <w:szCs w:val="22"/>
        </w:rPr>
        <w:t>I - julgar:</w:t>
      </w:r>
    </w:p>
    <w:p w14:paraId="6DCF5409" w14:textId="77777777" w:rsidR="007246C1" w:rsidRPr="00236469" w:rsidRDefault="00C07027">
      <w:pPr>
        <w:widowControl w:val="0"/>
        <w:ind w:firstLine="1418"/>
        <w:jc w:val="both"/>
        <w:rPr>
          <w:rFonts w:cs="Open Sans"/>
          <w:szCs w:val="22"/>
        </w:rPr>
      </w:pPr>
      <w:r w:rsidRPr="00236469">
        <w:rPr>
          <w:rFonts w:cs="Open Sans"/>
          <w:szCs w:val="22"/>
        </w:rPr>
        <w:t>a) os embargos de declaração interpostos contra suas decisões;</w:t>
      </w:r>
    </w:p>
    <w:p w14:paraId="45D7C9D7" w14:textId="77777777" w:rsidR="007246C1" w:rsidRPr="002D3973" w:rsidRDefault="00C07027">
      <w:pPr>
        <w:widowControl w:val="0"/>
        <w:ind w:firstLine="1418"/>
        <w:jc w:val="both"/>
        <w:rPr>
          <w:rFonts w:cs="Open Sans"/>
          <w:b/>
          <w:color w:val="auto"/>
          <w:szCs w:val="22"/>
        </w:rPr>
      </w:pPr>
      <w:r w:rsidRPr="00236469">
        <w:rPr>
          <w:rFonts w:cs="Open Sans"/>
          <w:szCs w:val="22"/>
        </w:rPr>
        <w:t>b)</w:t>
      </w:r>
      <w:r w:rsidRPr="00236469">
        <w:rPr>
          <w:rFonts w:cs="Open Sans"/>
          <w:b/>
          <w:szCs w:val="22"/>
        </w:rPr>
        <w:t xml:space="preserve"> </w:t>
      </w:r>
      <w:r w:rsidRPr="00236469">
        <w:rPr>
          <w:rFonts w:eastAsia="Verdana" w:cs="Open Sans"/>
          <w:spacing w:val="-4"/>
          <w:szCs w:val="22"/>
        </w:rPr>
        <w:t xml:space="preserve">os pedidos de concessão de </w:t>
      </w:r>
      <w:r w:rsidRPr="00236469">
        <w:rPr>
          <w:rFonts w:eastAsia="Verdana" w:cs="Open Sans"/>
          <w:szCs w:val="22"/>
        </w:rPr>
        <w:t>tutela provisória e demais medidas de urgência</w:t>
      </w:r>
      <w:r w:rsidRPr="00236469">
        <w:rPr>
          <w:rFonts w:cs="Open Sans"/>
          <w:szCs w:val="22"/>
        </w:rPr>
        <w:t>;</w:t>
      </w:r>
    </w:p>
    <w:p w14:paraId="13DDDB18" w14:textId="77777777" w:rsidR="00D878D7" w:rsidRDefault="00C07027">
      <w:pPr>
        <w:widowControl w:val="0"/>
        <w:ind w:firstLine="1418"/>
        <w:jc w:val="both"/>
        <w:rPr>
          <w:rFonts w:cs="Open Sans"/>
          <w:szCs w:val="22"/>
        </w:rPr>
      </w:pPr>
      <w:r w:rsidRPr="00236469">
        <w:rPr>
          <w:rFonts w:cs="Open Sans"/>
          <w:szCs w:val="22"/>
        </w:rPr>
        <w:t>c)</w:t>
      </w:r>
      <w:r w:rsidRPr="00236469">
        <w:rPr>
          <w:rFonts w:cs="Open Sans"/>
          <w:b/>
          <w:szCs w:val="22"/>
        </w:rPr>
        <w:t xml:space="preserve"> </w:t>
      </w:r>
      <w:r w:rsidRPr="00236469">
        <w:rPr>
          <w:rFonts w:cs="Open Sans"/>
          <w:szCs w:val="22"/>
        </w:rPr>
        <w:t>os incidentes que lhes forem submetidos;</w:t>
      </w:r>
    </w:p>
    <w:p w14:paraId="01381F34" w14:textId="63E6CDAE" w:rsidR="002D3973" w:rsidRPr="00236469" w:rsidRDefault="002D3973" w:rsidP="002D3973">
      <w:pPr>
        <w:widowControl w:val="0"/>
        <w:ind w:firstLine="1418"/>
        <w:jc w:val="both"/>
        <w:rPr>
          <w:rFonts w:cs="Open Sans"/>
          <w:color w:val="000000"/>
          <w:szCs w:val="22"/>
        </w:rPr>
      </w:pPr>
      <w:r w:rsidRPr="002D3973">
        <w:rPr>
          <w:rFonts w:cs="Open Sans"/>
          <w:szCs w:val="22"/>
        </w:rPr>
        <w:t>d) a restauração de autos, em processo de sua competência.</w:t>
      </w:r>
      <w:r>
        <w:rPr>
          <w:rFonts w:cs="Open Sans"/>
          <w:szCs w:val="22"/>
        </w:rPr>
        <w:t xml:space="preserve"> </w:t>
      </w:r>
      <w:r w:rsidRPr="008B7D8C">
        <w:rPr>
          <w:rStyle w:val="BDTEXTOGERALChar"/>
        </w:rPr>
        <w:t>(</w:t>
      </w:r>
      <w:hyperlink r:id="rId95" w:history="1">
        <w:r w:rsidRPr="00536C87">
          <w:rPr>
            <w:rStyle w:val="HiperlinkAtualizacaoAtoChar"/>
          </w:rPr>
          <w:t>Redação dada pela Emenda Regimental n. 7, de 25 de novembro de 2024</w:t>
        </w:r>
      </w:hyperlink>
      <w:r w:rsidRPr="008B7D8C">
        <w:rPr>
          <w:rStyle w:val="BDTEXTOGERALChar"/>
        </w:rPr>
        <w:t>)</w:t>
      </w:r>
    </w:p>
    <w:p w14:paraId="2513943C" w14:textId="77777777" w:rsidR="00D878D7" w:rsidRDefault="00C07027">
      <w:pPr>
        <w:widowControl w:val="0"/>
        <w:ind w:firstLine="1418"/>
        <w:jc w:val="both"/>
        <w:rPr>
          <w:rFonts w:cs="Open Sans"/>
          <w:szCs w:val="22"/>
        </w:rPr>
      </w:pPr>
      <w:r w:rsidRPr="00236469">
        <w:rPr>
          <w:rFonts w:cs="Open Sans"/>
          <w:szCs w:val="22"/>
        </w:rPr>
        <w:t>II - homologar as desistências dos recursos, decidir sobre pedido de desistência de ação quanto aos processos incluídos em pauta para julgamento e homologar os acordos em processos de competência originária do Tribunal;</w:t>
      </w:r>
    </w:p>
    <w:p w14:paraId="3F81B034" w14:textId="412AE15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 xml:space="preserve">representar à autoridade competente, quando, em autos ou </w:t>
      </w:r>
      <w:r w:rsidRPr="00236469">
        <w:rPr>
          <w:rFonts w:cs="Open Sans"/>
          <w:szCs w:val="22"/>
        </w:rPr>
        <w:lastRenderedPageBreak/>
        <w:t>documentos de que conhecer, houver indício de crime de ação pública.</w:t>
      </w:r>
    </w:p>
    <w:p w14:paraId="6D518FEF" w14:textId="77777777" w:rsidR="007246C1" w:rsidRPr="00236469" w:rsidRDefault="007246C1">
      <w:pPr>
        <w:widowControl w:val="0"/>
        <w:ind w:firstLine="1418"/>
        <w:jc w:val="both"/>
        <w:rPr>
          <w:rFonts w:cs="Open Sans"/>
          <w:color w:val="000000"/>
          <w:szCs w:val="22"/>
        </w:rPr>
      </w:pPr>
    </w:p>
    <w:p w14:paraId="6D0BA3E1" w14:textId="43B30028" w:rsidR="007246C1" w:rsidRPr="00236469" w:rsidRDefault="00D878D7">
      <w:pPr>
        <w:ind w:firstLine="1418"/>
        <w:jc w:val="both"/>
        <w:rPr>
          <w:rFonts w:eastAsia="Verdana" w:cs="Open Sans"/>
          <w:szCs w:val="22"/>
        </w:rPr>
      </w:pPr>
      <w:bookmarkStart w:id="385" w:name="_Toc26621153"/>
      <w:bookmarkStart w:id="386" w:name="_Toc26622055"/>
      <w:bookmarkEnd w:id="385"/>
      <w:bookmarkEnd w:id="386"/>
      <w:r w:rsidRPr="00D878D7">
        <w:rPr>
          <w:rFonts w:eastAsia="Verdana" w:cs="Open Sans"/>
          <w:bCs/>
          <w:spacing w:val="1"/>
          <w:szCs w:val="22"/>
        </w:rPr>
        <w:t>Art</w:t>
      </w:r>
      <w:r w:rsidRPr="00D878D7">
        <w:rPr>
          <w:rFonts w:eastAsia="Verdana" w:cs="Open Sans"/>
          <w:bCs/>
          <w:szCs w:val="22"/>
        </w:rPr>
        <w:t>. 89.</w:t>
      </w:r>
      <w:r w:rsidR="00C07027" w:rsidRPr="00236469">
        <w:rPr>
          <w:rFonts w:eastAsia="Verdana" w:cs="Open Sans"/>
          <w:b/>
          <w:bCs/>
          <w:szCs w:val="22"/>
        </w:rPr>
        <w:t xml:space="preserve"> </w:t>
      </w:r>
      <w:r w:rsidR="00C07027" w:rsidRPr="00236469">
        <w:rPr>
          <w:rFonts w:eastAsia="Verdana" w:cs="Open Sans"/>
          <w:spacing w:val="61"/>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5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p>
    <w:p w14:paraId="27EA4435" w14:textId="77777777" w:rsidR="00D878D7"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pacing w:val="9"/>
          <w:szCs w:val="22"/>
        </w:rPr>
        <w:t xml:space="preserve"> pelo Órgão Especial,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me</w:t>
      </w:r>
      <w:r w:rsidRPr="00236469">
        <w:rPr>
          <w:rFonts w:eastAsia="Verdana" w:cs="Open Sans"/>
          <w:szCs w:val="22"/>
        </w:rPr>
        <w:t xml:space="preserve">ssa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ao</w:t>
      </w:r>
      <w:r w:rsidRPr="00236469">
        <w:rPr>
          <w:rFonts w:eastAsia="Verdana" w:cs="Open Sans"/>
          <w:spacing w:val="8"/>
          <w:szCs w:val="22"/>
        </w:rPr>
        <w:t xml:space="preserve"> </w:t>
      </w:r>
      <w:r w:rsidRPr="00236469">
        <w:rPr>
          <w:rFonts w:eastAsia="Verdana" w:cs="Open Sans"/>
          <w:spacing w:val="1"/>
          <w:szCs w:val="22"/>
        </w:rPr>
        <w:t>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se</w:t>
      </w:r>
      <w:r w:rsidRPr="00236469">
        <w:rPr>
          <w:rFonts w:eastAsia="Verdana" w:cs="Open Sans"/>
          <w:spacing w:val="8"/>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4"/>
          <w:szCs w:val="22"/>
        </w:rPr>
        <w:t xml:space="preserve"> </w:t>
      </w:r>
      <w:r w:rsidRPr="00236469">
        <w:rPr>
          <w:rFonts w:eastAsia="Verdana" w:cs="Open Sans"/>
          <w:szCs w:val="22"/>
        </w:rPr>
        <w:t>se</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lhim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ção</w:t>
      </w:r>
      <w:r w:rsidRPr="00236469">
        <w:rPr>
          <w:rFonts w:eastAsia="Verdana" w:cs="Open Sans"/>
          <w:spacing w:val="5"/>
          <w:szCs w:val="22"/>
        </w:rPr>
        <w:t xml:space="preserve">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2"/>
          <w:szCs w:val="22"/>
        </w:rPr>
        <w:t>a</w:t>
      </w:r>
      <w:r w:rsidRPr="00236469">
        <w:rPr>
          <w:rFonts w:eastAsia="Verdana" w:cs="Open Sans"/>
          <w:spacing w:val="-1"/>
          <w:szCs w:val="22"/>
        </w:rPr>
        <w:t>ind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s</w:t>
      </w:r>
      <w:r w:rsidRPr="00236469">
        <w:rPr>
          <w:rFonts w:eastAsia="Verdana" w:cs="Open Sans"/>
          <w:spacing w:val="-1"/>
          <w:szCs w:val="22"/>
        </w:rPr>
        <w:t>ido 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w:t>
      </w:r>
      <w:r w:rsidRPr="00236469">
        <w:rPr>
          <w:rFonts w:eastAsia="Verdana" w:cs="Open Sans"/>
          <w:spacing w:val="2"/>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m</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F</w:t>
      </w:r>
      <w:r w:rsidRPr="00236469">
        <w:rPr>
          <w:rFonts w:eastAsia="Verdana" w:cs="Open Sans"/>
          <w:spacing w:val="1"/>
          <w:szCs w:val="22"/>
        </w:rPr>
        <w:t>e</w:t>
      </w:r>
      <w:r w:rsidRPr="00236469">
        <w:rPr>
          <w:rFonts w:eastAsia="Verdana" w:cs="Open Sans"/>
          <w:spacing w:val="2"/>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3C09EE18" w14:textId="7B2A7C2A"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s</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nun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w:t>
      </w:r>
      <w:r w:rsidRPr="00236469">
        <w:rPr>
          <w:rFonts w:eastAsia="Verdana" w:cs="Open Sans"/>
          <w:spacing w:val="-3"/>
          <w:szCs w:val="22"/>
        </w:rPr>
        <w:t>a</w:t>
      </w:r>
      <w:r w:rsidRPr="00236469">
        <w:rPr>
          <w:rFonts w:eastAsia="Verdana" w:cs="Open Sans"/>
          <w:spacing w:val="1"/>
          <w:szCs w:val="22"/>
        </w:rPr>
        <w:t>z</w:t>
      </w:r>
      <w:r w:rsidRPr="00236469">
        <w:rPr>
          <w:rFonts w:eastAsia="Verdana" w:cs="Open Sans"/>
          <w:szCs w:val="22"/>
        </w:rPr>
        <w:t xml:space="preserve">ão </w:t>
      </w:r>
      <w:r w:rsidRPr="00236469">
        <w:rPr>
          <w:rFonts w:eastAsia="Verdana" w:cs="Open Sans"/>
          <w:spacing w:val="-1"/>
          <w:szCs w:val="22"/>
        </w:rPr>
        <w:t>d</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r</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ca,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sse</w:t>
      </w:r>
      <w:r w:rsidRPr="00236469">
        <w:rPr>
          <w:rFonts w:eastAsia="Verdana" w:cs="Open Sans"/>
          <w:spacing w:val="4"/>
          <w:szCs w:val="22"/>
        </w:rPr>
        <w:t xml:space="preserve"> </w:t>
      </w:r>
      <w:r w:rsidRPr="00236469">
        <w:rPr>
          <w:rFonts w:eastAsia="Verdana" w:cs="Open Sans"/>
          <w:spacing w:val="-1"/>
          <w:szCs w:val="22"/>
        </w:rPr>
        <w:t>públi</w:t>
      </w:r>
      <w:r w:rsidRPr="00236469">
        <w:rPr>
          <w:rFonts w:eastAsia="Verdana" w:cs="Open Sans"/>
          <w:szCs w:val="22"/>
        </w:rPr>
        <w:t>co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ni</w:t>
      </w:r>
      <w:r w:rsidRPr="00236469">
        <w:rPr>
          <w:rFonts w:eastAsia="Verdana" w:cs="Open Sans"/>
          <w:szCs w:val="22"/>
        </w:rPr>
        <w:t xml:space="preserve">r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nos termos do art. 72 deste Regimento.</w:t>
      </w:r>
    </w:p>
    <w:p w14:paraId="68872A47" w14:textId="1119CB4C" w:rsidR="00035B89" w:rsidRPr="00236469" w:rsidRDefault="00035B89">
      <w:pPr>
        <w:widowControl w:val="0"/>
        <w:ind w:firstLine="851"/>
        <w:jc w:val="both"/>
        <w:rPr>
          <w:rFonts w:cs="Open Sans"/>
          <w:color w:val="000000"/>
          <w:szCs w:val="22"/>
        </w:rPr>
      </w:pPr>
    </w:p>
    <w:p w14:paraId="2A1C2331" w14:textId="77777777" w:rsidR="000F2E11" w:rsidRDefault="000F2E11" w:rsidP="003C1D75">
      <w:pPr>
        <w:pStyle w:val="Ttulo1"/>
      </w:pPr>
      <w:bookmarkStart w:id="387" w:name="_Toc511938920"/>
      <w:bookmarkStart w:id="388" w:name="_Toc511939176"/>
      <w:bookmarkEnd w:id="387"/>
      <w:bookmarkEnd w:id="388"/>
    </w:p>
    <w:p w14:paraId="7C1A05BE" w14:textId="77777777" w:rsidR="00BD5C78" w:rsidRPr="00236469" w:rsidRDefault="00BD5C78" w:rsidP="003C1D75">
      <w:pPr>
        <w:pStyle w:val="Ttulo1"/>
      </w:pPr>
      <w:bookmarkStart w:id="389" w:name="_Toc189662365"/>
      <w:r w:rsidRPr="00236469">
        <w:t>CAPÍTULO III</w:t>
      </w:r>
      <w:bookmarkEnd w:id="389"/>
    </w:p>
    <w:p w14:paraId="0A7C2943" w14:textId="254EC153" w:rsidR="00BD5C78" w:rsidRDefault="00BD5C78" w:rsidP="00BD5C78">
      <w:pPr>
        <w:pStyle w:val="Ttulo2"/>
        <w:rPr>
          <w:rFonts w:ascii="Open Sans" w:hAnsi="Open Sans" w:cs="Open Sans"/>
          <w:sz w:val="22"/>
          <w:szCs w:val="22"/>
        </w:rPr>
      </w:pPr>
      <w:bookmarkStart w:id="390" w:name="_Toc189662366"/>
      <w:r w:rsidRPr="00BD5C78">
        <w:rPr>
          <w:rFonts w:ascii="Open Sans" w:hAnsi="Open Sans" w:cs="Open Sans"/>
          <w:sz w:val="22"/>
          <w:szCs w:val="22"/>
        </w:rPr>
        <w:t>DA PRESIDÊNCIA DOS ÓRGÃOS DO TRIBUNAL</w:t>
      </w:r>
      <w:bookmarkEnd w:id="390"/>
    </w:p>
    <w:p w14:paraId="1EC51B67" w14:textId="77777777" w:rsidR="00BD5C78" w:rsidRPr="00236469" w:rsidRDefault="00BD5C78" w:rsidP="00BD5C78">
      <w:pPr>
        <w:pStyle w:val="BDTEXTOGERAL"/>
        <w:ind w:firstLine="1134"/>
        <w:jc w:val="left"/>
        <w:rPr>
          <w:rFonts w:cs="Open Sans"/>
          <w:szCs w:val="22"/>
        </w:rPr>
      </w:pPr>
      <w:r w:rsidRPr="008B7D8C">
        <w:rPr>
          <w:rStyle w:val="BDTEXTOGERALChar"/>
        </w:rPr>
        <w:t>(</w:t>
      </w:r>
      <w:hyperlink r:id="rId96"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95B4DD0" w14:textId="77777777" w:rsidR="00BD5C78" w:rsidRPr="00BD5C78" w:rsidRDefault="00BD5C78" w:rsidP="00BD5C78"/>
    <w:p w14:paraId="75333A76" w14:textId="77777777" w:rsidR="007246C1" w:rsidRPr="00236469" w:rsidRDefault="00C07027" w:rsidP="00467114">
      <w:pPr>
        <w:pStyle w:val="Ttulo3"/>
        <w:rPr>
          <w:rFonts w:ascii="Open Sans" w:hAnsi="Open Sans" w:cs="Open Sans"/>
          <w:sz w:val="22"/>
          <w:szCs w:val="22"/>
        </w:rPr>
      </w:pPr>
      <w:bookmarkStart w:id="391" w:name="_Toc511938921"/>
      <w:bookmarkStart w:id="392" w:name="_Toc511939177"/>
      <w:bookmarkStart w:id="393" w:name="_Toc189662367"/>
      <w:bookmarkEnd w:id="391"/>
      <w:bookmarkEnd w:id="392"/>
      <w:r w:rsidRPr="00236469">
        <w:rPr>
          <w:rFonts w:ascii="Open Sans" w:hAnsi="Open Sans" w:cs="Open Sans"/>
          <w:sz w:val="22"/>
          <w:szCs w:val="22"/>
        </w:rPr>
        <w:t>Seção I</w:t>
      </w:r>
      <w:bookmarkEnd w:id="393"/>
    </w:p>
    <w:p w14:paraId="4956C4D1" w14:textId="77777777" w:rsidR="007246C1" w:rsidRPr="00236469" w:rsidRDefault="00C07027" w:rsidP="002845DB">
      <w:pPr>
        <w:pStyle w:val="Ttulo4"/>
        <w:rPr>
          <w:rFonts w:ascii="Open Sans" w:hAnsi="Open Sans" w:cs="Open Sans"/>
          <w:sz w:val="22"/>
          <w:szCs w:val="22"/>
        </w:rPr>
      </w:pPr>
      <w:bookmarkStart w:id="394" w:name="_Toc511938922"/>
      <w:bookmarkStart w:id="395" w:name="_Toc511939178"/>
      <w:bookmarkStart w:id="396" w:name="_Toc189662368"/>
      <w:bookmarkEnd w:id="394"/>
      <w:bookmarkEnd w:id="395"/>
      <w:r w:rsidRPr="00236469">
        <w:rPr>
          <w:rFonts w:ascii="Open Sans" w:hAnsi="Open Sans" w:cs="Open Sans"/>
          <w:sz w:val="22"/>
          <w:szCs w:val="22"/>
        </w:rPr>
        <w:t>Da Presidência do Tribunal Pleno, do Órgão Especial e das Seções Especializadas</w:t>
      </w:r>
      <w:bookmarkEnd w:id="396"/>
    </w:p>
    <w:p w14:paraId="20C95AD2" w14:textId="77777777" w:rsidR="007246C1" w:rsidRPr="00236469" w:rsidRDefault="007246C1" w:rsidP="00467114">
      <w:pPr>
        <w:pStyle w:val="Ttulo3"/>
        <w:rPr>
          <w:rFonts w:ascii="Open Sans" w:hAnsi="Open Sans" w:cs="Open Sans"/>
          <w:sz w:val="22"/>
          <w:szCs w:val="22"/>
        </w:rPr>
      </w:pPr>
    </w:p>
    <w:p w14:paraId="67ADFC69" w14:textId="5405185E" w:rsidR="00231C68"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90.</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p>
    <w:p w14:paraId="77AD5BA8" w14:textId="77777777" w:rsidR="00035B89" w:rsidRPr="00236469" w:rsidRDefault="00035B89">
      <w:pPr>
        <w:ind w:firstLine="1418"/>
        <w:jc w:val="both"/>
        <w:rPr>
          <w:rFonts w:eastAsia="Verdana" w:cs="Open Sans"/>
          <w:szCs w:val="22"/>
        </w:rPr>
      </w:pPr>
    </w:p>
    <w:p w14:paraId="50A22D79" w14:textId="77777777" w:rsidR="00035B89" w:rsidRPr="00236469" w:rsidRDefault="00035B89">
      <w:pPr>
        <w:ind w:firstLine="1418"/>
        <w:jc w:val="both"/>
        <w:rPr>
          <w:rFonts w:eastAsia="Verdana" w:cs="Open Sans"/>
          <w:szCs w:val="22"/>
        </w:rPr>
      </w:pPr>
    </w:p>
    <w:p w14:paraId="6F4BD35B" w14:textId="77777777" w:rsidR="007246C1" w:rsidRPr="00236469" w:rsidRDefault="00C07027" w:rsidP="00467114">
      <w:pPr>
        <w:pStyle w:val="Ttulo3"/>
        <w:rPr>
          <w:rFonts w:ascii="Open Sans" w:hAnsi="Open Sans" w:cs="Open Sans"/>
          <w:sz w:val="22"/>
          <w:szCs w:val="22"/>
        </w:rPr>
      </w:pPr>
      <w:bookmarkStart w:id="397" w:name="_Toc511938923"/>
      <w:bookmarkStart w:id="398" w:name="_Toc511939179"/>
      <w:bookmarkStart w:id="399" w:name="_Toc499858768"/>
      <w:bookmarkStart w:id="400" w:name="_Toc499863772"/>
      <w:bookmarkStart w:id="401" w:name="_Toc499864450"/>
      <w:bookmarkStart w:id="402" w:name="_Toc505351754"/>
      <w:bookmarkStart w:id="403" w:name="_Toc189662369"/>
      <w:bookmarkEnd w:id="397"/>
      <w:bookmarkEnd w:id="398"/>
      <w:bookmarkEnd w:id="399"/>
      <w:bookmarkEnd w:id="400"/>
      <w:bookmarkEnd w:id="401"/>
      <w:bookmarkEnd w:id="402"/>
      <w:r w:rsidRPr="00236469">
        <w:rPr>
          <w:rFonts w:ascii="Open Sans" w:hAnsi="Open Sans" w:cs="Open Sans"/>
          <w:sz w:val="22"/>
          <w:szCs w:val="22"/>
        </w:rPr>
        <w:t>Seção II</w:t>
      </w:r>
      <w:bookmarkEnd w:id="403"/>
    </w:p>
    <w:p w14:paraId="4AF84DA2" w14:textId="77777777" w:rsidR="007246C1" w:rsidRPr="00236469" w:rsidRDefault="00C07027" w:rsidP="002845DB">
      <w:pPr>
        <w:pStyle w:val="Ttulo4"/>
        <w:rPr>
          <w:rFonts w:ascii="Open Sans" w:hAnsi="Open Sans" w:cs="Open Sans"/>
          <w:sz w:val="22"/>
          <w:szCs w:val="22"/>
        </w:rPr>
      </w:pPr>
      <w:bookmarkStart w:id="404" w:name="_Toc511938924"/>
      <w:bookmarkStart w:id="405" w:name="_Toc511939180"/>
      <w:bookmarkStart w:id="406" w:name="_Toc338194716"/>
      <w:bookmarkStart w:id="407" w:name="_Toc406518649"/>
      <w:bookmarkStart w:id="408" w:name="_Toc451956194"/>
      <w:bookmarkStart w:id="409" w:name="_Toc451956458"/>
      <w:bookmarkStart w:id="410" w:name="_Toc451957492"/>
      <w:bookmarkStart w:id="411" w:name="_Toc451957758"/>
      <w:bookmarkStart w:id="412" w:name="_Toc451958018"/>
      <w:bookmarkStart w:id="413" w:name="_Toc451958279"/>
      <w:bookmarkStart w:id="414" w:name="_Toc451960908"/>
      <w:bookmarkStart w:id="415" w:name="_Toc499858769"/>
      <w:bookmarkStart w:id="416" w:name="_Toc189662370"/>
      <w:bookmarkEnd w:id="404"/>
      <w:bookmarkEnd w:id="405"/>
      <w:bookmarkEnd w:id="406"/>
      <w:bookmarkEnd w:id="407"/>
      <w:bookmarkEnd w:id="408"/>
      <w:bookmarkEnd w:id="409"/>
      <w:bookmarkEnd w:id="410"/>
      <w:bookmarkEnd w:id="411"/>
      <w:bookmarkEnd w:id="412"/>
      <w:bookmarkEnd w:id="413"/>
      <w:bookmarkEnd w:id="414"/>
      <w:bookmarkEnd w:id="415"/>
      <w:r w:rsidRPr="00236469">
        <w:rPr>
          <w:rFonts w:ascii="Open Sans" w:hAnsi="Open Sans" w:cs="Open Sans"/>
          <w:sz w:val="22"/>
          <w:szCs w:val="22"/>
        </w:rPr>
        <w:t>Da Presidência das Turmas</w:t>
      </w:r>
      <w:bookmarkEnd w:id="416"/>
    </w:p>
    <w:p w14:paraId="32C71831" w14:textId="77777777" w:rsidR="007246C1" w:rsidRPr="00236469" w:rsidRDefault="007246C1">
      <w:pPr>
        <w:widowControl w:val="0"/>
        <w:jc w:val="center"/>
        <w:outlineLvl w:val="2"/>
        <w:rPr>
          <w:rFonts w:cs="Open Sans"/>
          <w:b/>
          <w:szCs w:val="22"/>
        </w:rPr>
      </w:pPr>
    </w:p>
    <w:p w14:paraId="1AF7EF90" w14:textId="66F5FE32"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91.</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w:t>
      </w:r>
    </w:p>
    <w:p w14:paraId="34AE2009" w14:textId="77777777" w:rsidR="007246C1" w:rsidRPr="00236469" w:rsidRDefault="007246C1">
      <w:pPr>
        <w:jc w:val="both"/>
        <w:rPr>
          <w:rFonts w:cs="Open Sans"/>
          <w:szCs w:val="22"/>
        </w:rPr>
      </w:pPr>
    </w:p>
    <w:p w14:paraId="09BF08A0" w14:textId="03BD896C" w:rsidR="00D878D7" w:rsidRDefault="00D878D7">
      <w:pPr>
        <w:widowControl w:val="0"/>
        <w:ind w:firstLine="1418"/>
        <w:jc w:val="both"/>
        <w:rPr>
          <w:rFonts w:cs="Open Sans"/>
          <w:color w:val="000000"/>
          <w:szCs w:val="22"/>
        </w:rPr>
      </w:pPr>
      <w:r w:rsidRPr="00D878D7">
        <w:rPr>
          <w:rFonts w:eastAsia="Verdana" w:cs="Open Sans"/>
          <w:color w:val="000000"/>
          <w:spacing w:val="-1"/>
          <w:szCs w:val="22"/>
        </w:rPr>
        <w:t>P</w:t>
      </w:r>
      <w:r w:rsidRPr="00D878D7">
        <w:rPr>
          <w:rFonts w:eastAsia="Verdana" w:cs="Open Sans"/>
          <w:color w:val="000000"/>
          <w:szCs w:val="22"/>
        </w:rPr>
        <w:t>a</w:t>
      </w:r>
      <w:r w:rsidRPr="00D878D7">
        <w:rPr>
          <w:rFonts w:eastAsia="Verdana" w:cs="Open Sans"/>
          <w:color w:val="000000"/>
          <w:spacing w:val="1"/>
          <w:szCs w:val="22"/>
        </w:rPr>
        <w:t>r</w:t>
      </w:r>
      <w:r w:rsidRPr="00D878D7">
        <w:rPr>
          <w:rFonts w:eastAsia="Verdana" w:cs="Open Sans"/>
          <w:color w:val="000000"/>
          <w:szCs w:val="22"/>
        </w:rPr>
        <w:t>á</w:t>
      </w:r>
      <w:r w:rsidRPr="00D878D7">
        <w:rPr>
          <w:rFonts w:eastAsia="Verdana" w:cs="Open Sans"/>
          <w:color w:val="000000"/>
          <w:spacing w:val="-1"/>
          <w:szCs w:val="22"/>
        </w:rPr>
        <w:t>g</w:t>
      </w:r>
      <w:r w:rsidRPr="00D878D7">
        <w:rPr>
          <w:rFonts w:eastAsia="Verdana" w:cs="Open Sans"/>
          <w:color w:val="000000"/>
          <w:spacing w:val="1"/>
          <w:szCs w:val="22"/>
        </w:rPr>
        <w:t>r</w:t>
      </w:r>
      <w:r w:rsidRPr="00D878D7">
        <w:rPr>
          <w:rFonts w:eastAsia="Verdana" w:cs="Open Sans"/>
          <w:color w:val="000000"/>
          <w:szCs w:val="22"/>
        </w:rPr>
        <w:t>afo</w:t>
      </w:r>
      <w:r w:rsidRPr="00D878D7">
        <w:rPr>
          <w:rFonts w:eastAsia="Verdana" w:cs="Open Sans"/>
          <w:color w:val="000000"/>
          <w:spacing w:val="-3"/>
          <w:szCs w:val="22"/>
        </w:rPr>
        <w:t xml:space="preserve"> </w:t>
      </w:r>
      <w:r w:rsidRPr="00D878D7">
        <w:rPr>
          <w:rFonts w:eastAsia="Verdana" w:cs="Open Sans"/>
          <w:color w:val="000000"/>
          <w:spacing w:val="-1"/>
          <w:szCs w:val="22"/>
        </w:rPr>
        <w:t>ú</w:t>
      </w:r>
      <w:r w:rsidRPr="00D878D7">
        <w:rPr>
          <w:rFonts w:eastAsia="Verdana" w:cs="Open Sans"/>
          <w:color w:val="000000"/>
          <w:spacing w:val="2"/>
          <w:szCs w:val="22"/>
        </w:rPr>
        <w:t>n</w:t>
      </w:r>
      <w:r w:rsidRPr="00D878D7">
        <w:rPr>
          <w:rFonts w:eastAsia="Verdana" w:cs="Open Sans"/>
          <w:color w:val="000000"/>
          <w:spacing w:val="-1"/>
          <w:szCs w:val="22"/>
        </w:rPr>
        <w:t>i</w:t>
      </w:r>
      <w:r w:rsidRPr="00D878D7">
        <w:rPr>
          <w:rFonts w:eastAsia="Verdana" w:cs="Open Sans"/>
          <w:color w:val="000000"/>
          <w:szCs w:val="22"/>
        </w:rPr>
        <w:t>c</w:t>
      </w:r>
      <w:r w:rsidRPr="00D878D7">
        <w:rPr>
          <w:rFonts w:eastAsia="Verdana" w:cs="Open Sans"/>
          <w:color w:val="000000"/>
          <w:spacing w:val="1"/>
          <w:szCs w:val="22"/>
        </w:rPr>
        <w:t>o</w:t>
      </w:r>
      <w:r w:rsidRPr="00D878D7">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É</w:t>
      </w:r>
      <w:r w:rsidR="00C07027" w:rsidRPr="00236469">
        <w:rPr>
          <w:rFonts w:eastAsia="Verdana" w:cs="Open Sans"/>
          <w:color w:val="000000"/>
          <w:spacing w:val="9"/>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zCs w:val="22"/>
        </w:rPr>
        <w:t>ac</w:t>
      </w:r>
      <w:r w:rsidR="00C07027" w:rsidRPr="00236469">
        <w:rPr>
          <w:rFonts w:eastAsia="Verdana" w:cs="Open Sans"/>
          <w:color w:val="000000"/>
          <w:spacing w:val="-1"/>
          <w:szCs w:val="22"/>
        </w:rPr>
        <w:t>ult</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1"/>
          <w:szCs w:val="22"/>
        </w:rPr>
        <w:t>re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façam</w:t>
      </w:r>
      <w:r w:rsidR="00C07027" w:rsidRPr="00236469">
        <w:rPr>
          <w:rFonts w:eastAsia="Verdana" w:cs="Open Sans"/>
          <w:color w:val="000000"/>
          <w:spacing w:val="-6"/>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a.</w:t>
      </w:r>
    </w:p>
    <w:p w14:paraId="5245ABD2" w14:textId="61475CC6" w:rsidR="007246C1" w:rsidRPr="00236469" w:rsidRDefault="007246C1">
      <w:pPr>
        <w:widowControl w:val="0"/>
        <w:ind w:firstLine="851"/>
        <w:jc w:val="both"/>
        <w:rPr>
          <w:rFonts w:cs="Open Sans"/>
          <w:color w:val="000000"/>
          <w:szCs w:val="22"/>
        </w:rPr>
      </w:pPr>
    </w:p>
    <w:p w14:paraId="55DD7FBD" w14:textId="5BCB2D29" w:rsidR="007246C1" w:rsidRPr="00236469" w:rsidRDefault="00D878D7">
      <w:pPr>
        <w:widowControl w:val="0"/>
        <w:ind w:firstLine="1418"/>
        <w:jc w:val="both"/>
        <w:rPr>
          <w:rFonts w:cs="Open Sans"/>
          <w:szCs w:val="22"/>
        </w:rPr>
      </w:pPr>
      <w:r w:rsidRPr="00D878D7">
        <w:rPr>
          <w:rFonts w:cs="Open Sans"/>
          <w:szCs w:val="22"/>
        </w:rPr>
        <w:t>Art. 92.</w:t>
      </w:r>
      <w:r w:rsidR="00C07027" w:rsidRPr="00236469">
        <w:rPr>
          <w:rFonts w:cs="Open Sans"/>
          <w:b/>
          <w:szCs w:val="22"/>
        </w:rPr>
        <w:t xml:space="preserve"> </w:t>
      </w:r>
      <w:r w:rsidR="00C07027" w:rsidRPr="00236469">
        <w:rPr>
          <w:rFonts w:cs="Open Sans"/>
          <w:szCs w:val="22"/>
        </w:rPr>
        <w:t>Na hipótese de vacância do cargo de Presidente de Turma, assumirá o Ministro mais antigo do respectivo órgão colegiado.</w:t>
      </w:r>
    </w:p>
    <w:p w14:paraId="2D7A5771" w14:textId="77777777" w:rsidR="007246C1" w:rsidRPr="00236469" w:rsidRDefault="007246C1">
      <w:pPr>
        <w:widowControl w:val="0"/>
        <w:jc w:val="both"/>
        <w:rPr>
          <w:rFonts w:cs="Open Sans"/>
          <w:szCs w:val="22"/>
        </w:rPr>
      </w:pPr>
    </w:p>
    <w:p w14:paraId="49796577" w14:textId="575B3EB1"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szCs w:val="22"/>
        </w:rPr>
        <w:t xml:space="preserve"> Nas ausências eventuais ou afastamentos temporários, o Presidente da Turma será substituído pelo Ministro mais antigo do órgão colegiado.</w:t>
      </w:r>
    </w:p>
    <w:p w14:paraId="513650C9" w14:textId="77777777" w:rsidR="007246C1" w:rsidRPr="00236469" w:rsidRDefault="007246C1">
      <w:pPr>
        <w:widowControl w:val="0"/>
        <w:jc w:val="both"/>
        <w:rPr>
          <w:rFonts w:cs="Open Sans"/>
          <w:szCs w:val="22"/>
        </w:rPr>
      </w:pPr>
    </w:p>
    <w:p w14:paraId="2BC5FE98" w14:textId="4B0479E1" w:rsidR="007246C1" w:rsidRPr="00236469" w:rsidRDefault="00D878D7">
      <w:pPr>
        <w:widowControl w:val="0"/>
        <w:ind w:firstLine="1418"/>
        <w:jc w:val="both"/>
        <w:rPr>
          <w:rFonts w:cs="Open Sans"/>
          <w:szCs w:val="22"/>
          <w:u w:val="single"/>
        </w:rPr>
      </w:pPr>
      <w:r w:rsidRPr="00D878D7">
        <w:rPr>
          <w:rFonts w:cs="Open Sans"/>
          <w:szCs w:val="22"/>
        </w:rPr>
        <w:lastRenderedPageBreak/>
        <w:t>§ 2º</w:t>
      </w:r>
      <w:r w:rsidR="00C07027" w:rsidRPr="00236469">
        <w:rPr>
          <w:rFonts w:cs="Open Sans"/>
          <w:szCs w:val="22"/>
        </w:rPr>
        <w:t xml:space="preserve"> A escolha do Presidente da Turma, observado o critério estabelecido no art. 91 deste Regimento, dar-se-á na primeira sessão ordinária da Turma que suceder à posse da nova direção do Tribunal, ressalvada a situação prevista no parágrafo seguinte.</w:t>
      </w:r>
    </w:p>
    <w:p w14:paraId="65C4E34F" w14:textId="77777777" w:rsidR="007246C1" w:rsidRPr="00236469" w:rsidRDefault="007246C1">
      <w:pPr>
        <w:widowControl w:val="0"/>
        <w:jc w:val="both"/>
        <w:rPr>
          <w:rFonts w:cs="Open Sans"/>
          <w:szCs w:val="22"/>
          <w:u w:val="single"/>
        </w:rPr>
      </w:pPr>
    </w:p>
    <w:p w14:paraId="4D514296" w14:textId="4B92739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szCs w:val="22"/>
        </w:rPr>
        <w:t xml:space="preserve"> Se houver vacância da Presidência da Turma, a escolha do novo Presidente dar-se-á na sessão ordinária imediatamente posterior à ocorrência da vaga, hipótese em que o ministro eleito completará o mandato do sucedido pelo prazo remanescente.</w:t>
      </w:r>
    </w:p>
    <w:p w14:paraId="41745C1E" w14:textId="77777777" w:rsidR="007246C1" w:rsidRPr="00236469" w:rsidRDefault="007246C1">
      <w:pPr>
        <w:widowControl w:val="0"/>
        <w:jc w:val="both"/>
        <w:rPr>
          <w:rFonts w:cs="Open Sans"/>
          <w:szCs w:val="22"/>
        </w:rPr>
      </w:pPr>
    </w:p>
    <w:p w14:paraId="27FECCC2" w14:textId="39BB87DB" w:rsidR="007246C1" w:rsidRPr="00236469" w:rsidRDefault="00D878D7">
      <w:pPr>
        <w:widowControl w:val="0"/>
        <w:ind w:firstLine="1418"/>
        <w:jc w:val="both"/>
        <w:rPr>
          <w:rFonts w:cs="Open Sans"/>
          <w:szCs w:val="22"/>
        </w:rPr>
      </w:pPr>
      <w:r w:rsidRPr="00D878D7">
        <w:rPr>
          <w:rFonts w:cs="Open Sans"/>
          <w:szCs w:val="22"/>
        </w:rPr>
        <w:t>§ 4º</w:t>
      </w:r>
      <w:r w:rsidR="00C07027" w:rsidRPr="00236469">
        <w:rPr>
          <w:rFonts w:cs="Open Sans"/>
          <w:szCs w:val="22"/>
        </w:rPr>
        <w:t xml:space="preserve"> Considera-se empossado o sucessor, em qualquer das situações a que se referem os §§ 2º e 3º deste artigo, na mesma data de sua escolha para a Presidência da Turma.</w:t>
      </w:r>
    </w:p>
    <w:p w14:paraId="7501EA7E" w14:textId="77777777" w:rsidR="007246C1" w:rsidRPr="00236469" w:rsidRDefault="007246C1">
      <w:pPr>
        <w:widowControl w:val="0"/>
        <w:jc w:val="both"/>
        <w:rPr>
          <w:rFonts w:cs="Open Sans"/>
          <w:color w:val="000000"/>
          <w:szCs w:val="22"/>
        </w:rPr>
      </w:pPr>
    </w:p>
    <w:p w14:paraId="658DD091" w14:textId="77777777" w:rsidR="007246C1" w:rsidRPr="00236469" w:rsidRDefault="007246C1">
      <w:pPr>
        <w:widowControl w:val="0"/>
        <w:ind w:firstLine="851"/>
        <w:jc w:val="both"/>
        <w:rPr>
          <w:rFonts w:cs="Open Sans"/>
          <w:color w:val="000000"/>
          <w:szCs w:val="22"/>
        </w:rPr>
      </w:pPr>
    </w:p>
    <w:p w14:paraId="0C8740FE" w14:textId="77777777" w:rsidR="007246C1" w:rsidRPr="00236469" w:rsidRDefault="00C07027" w:rsidP="00467114">
      <w:pPr>
        <w:pStyle w:val="Ttulo3"/>
        <w:rPr>
          <w:rFonts w:ascii="Open Sans" w:hAnsi="Open Sans" w:cs="Open Sans"/>
          <w:sz w:val="22"/>
          <w:szCs w:val="22"/>
        </w:rPr>
      </w:pPr>
      <w:bookmarkStart w:id="417" w:name="_Toc511938925"/>
      <w:bookmarkStart w:id="418" w:name="_Toc511939181"/>
      <w:bookmarkStart w:id="419" w:name="_Toc189662371"/>
      <w:bookmarkEnd w:id="417"/>
      <w:bookmarkEnd w:id="418"/>
      <w:r w:rsidRPr="00236469">
        <w:rPr>
          <w:rFonts w:ascii="Open Sans" w:hAnsi="Open Sans" w:cs="Open Sans"/>
          <w:sz w:val="22"/>
          <w:szCs w:val="22"/>
        </w:rPr>
        <w:t>Seção III</w:t>
      </w:r>
      <w:bookmarkEnd w:id="419"/>
    </w:p>
    <w:p w14:paraId="3BD4FC7B" w14:textId="77777777" w:rsidR="007246C1" w:rsidRPr="00236469" w:rsidRDefault="00C07027" w:rsidP="002845DB">
      <w:pPr>
        <w:pStyle w:val="Ttulo4"/>
        <w:rPr>
          <w:rFonts w:ascii="Open Sans" w:hAnsi="Open Sans" w:cs="Open Sans"/>
          <w:sz w:val="22"/>
          <w:szCs w:val="22"/>
        </w:rPr>
      </w:pPr>
      <w:bookmarkStart w:id="420" w:name="_Toc511938926"/>
      <w:bookmarkStart w:id="421" w:name="_Toc511939182"/>
      <w:bookmarkStart w:id="422" w:name="_Toc189662372"/>
      <w:bookmarkEnd w:id="420"/>
      <w:bookmarkEnd w:id="421"/>
      <w:r w:rsidRPr="00236469">
        <w:rPr>
          <w:rFonts w:ascii="Open Sans" w:hAnsi="Open Sans" w:cs="Open Sans"/>
          <w:sz w:val="22"/>
          <w:szCs w:val="22"/>
        </w:rPr>
        <w:t>Das Atribuições do Presidente de Turma</w:t>
      </w:r>
      <w:bookmarkEnd w:id="422"/>
    </w:p>
    <w:p w14:paraId="74E6DAF7" w14:textId="77777777" w:rsidR="007246C1" w:rsidRPr="00236469" w:rsidRDefault="007246C1">
      <w:pPr>
        <w:widowControl w:val="0"/>
        <w:jc w:val="center"/>
        <w:outlineLvl w:val="2"/>
        <w:rPr>
          <w:rFonts w:cs="Open Sans"/>
          <w:b/>
          <w:szCs w:val="22"/>
        </w:rPr>
      </w:pPr>
    </w:p>
    <w:p w14:paraId="576B1F3A" w14:textId="4CCA2279"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93.</w:t>
      </w:r>
      <w:r w:rsidR="00C07027" w:rsidRPr="00236469">
        <w:rPr>
          <w:rFonts w:cs="Open Sans"/>
          <w:b/>
          <w:color w:val="000000"/>
          <w:szCs w:val="22"/>
        </w:rPr>
        <w:t xml:space="preserve"> </w:t>
      </w:r>
      <w:r w:rsidR="00C07027" w:rsidRPr="00236469">
        <w:rPr>
          <w:rFonts w:cs="Open Sans"/>
          <w:color w:val="000000"/>
          <w:szCs w:val="22"/>
        </w:rPr>
        <w:t>Compete ao Presidente de Turma:</w:t>
      </w:r>
    </w:p>
    <w:p w14:paraId="4399EAAF" w14:textId="77777777" w:rsidR="007246C1" w:rsidRPr="00236469" w:rsidRDefault="00C07027">
      <w:pPr>
        <w:widowControl w:val="0"/>
        <w:ind w:firstLine="1418"/>
        <w:jc w:val="both"/>
        <w:rPr>
          <w:rFonts w:cs="Open Sans"/>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 xml:space="preserve">indicar </w:t>
      </w:r>
      <w:r w:rsidRPr="00236469">
        <w:rPr>
          <w:rFonts w:cs="Open Sans"/>
          <w:szCs w:val="22"/>
        </w:rPr>
        <w:t xml:space="preserve">o </w:t>
      </w:r>
      <w:r w:rsidRPr="00236469">
        <w:rPr>
          <w:rFonts w:cs="Open Sans"/>
          <w:bCs/>
          <w:szCs w:val="22"/>
        </w:rPr>
        <w:t>Secretário</w:t>
      </w:r>
      <w:r w:rsidRPr="00236469">
        <w:rPr>
          <w:rFonts w:cs="Open Sans"/>
          <w:szCs w:val="22"/>
        </w:rPr>
        <w:t xml:space="preserve"> da Turma para nomeação pelo Presidente do Tribunal;</w:t>
      </w:r>
    </w:p>
    <w:p w14:paraId="02CD03A9" w14:textId="77777777" w:rsidR="007246C1" w:rsidRPr="00236469" w:rsidRDefault="00C07027">
      <w:pPr>
        <w:widowControl w:val="0"/>
        <w:ind w:firstLine="1418"/>
        <w:jc w:val="both"/>
        <w:rPr>
          <w:rFonts w:cs="Open Sans"/>
          <w:szCs w:val="22"/>
        </w:rPr>
      </w:pPr>
      <w:r w:rsidRPr="00236469">
        <w:rPr>
          <w:rFonts w:cs="Open Sans"/>
          <w:szCs w:val="22"/>
        </w:rPr>
        <w:t>II -</w:t>
      </w:r>
      <w:r w:rsidRPr="00236469">
        <w:rPr>
          <w:rFonts w:cs="Open Sans"/>
          <w:b/>
          <w:szCs w:val="22"/>
        </w:rPr>
        <w:t xml:space="preserve"> </w:t>
      </w:r>
      <w:r w:rsidRPr="00236469">
        <w:rPr>
          <w:rFonts w:cs="Open Sans"/>
          <w:szCs w:val="22"/>
        </w:rPr>
        <w:t>convocar sessões ordinárias e extraordinárias;</w:t>
      </w:r>
    </w:p>
    <w:p w14:paraId="0E1213D5" w14:textId="7777777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dirigir os trabalhos e presidir as sessões da Turma, propor e submeter as questões, apurar os votos e proclamar as decisões;</w:t>
      </w:r>
    </w:p>
    <w:p w14:paraId="668F9703" w14:textId="77777777" w:rsidR="007246C1" w:rsidRPr="00236469" w:rsidRDefault="00C07027">
      <w:pPr>
        <w:widowControl w:val="0"/>
        <w:ind w:firstLine="1418"/>
        <w:jc w:val="both"/>
        <w:rPr>
          <w:rFonts w:cs="Open Sans"/>
          <w:szCs w:val="22"/>
        </w:rPr>
      </w:pPr>
      <w:r w:rsidRPr="00236469">
        <w:rPr>
          <w:rFonts w:cs="Open Sans"/>
          <w:szCs w:val="22"/>
        </w:rPr>
        <w:t>IV -</w:t>
      </w:r>
      <w:r w:rsidRPr="00236469">
        <w:rPr>
          <w:rFonts w:cs="Open Sans"/>
          <w:b/>
          <w:szCs w:val="22"/>
        </w:rPr>
        <w:t xml:space="preserve"> </w:t>
      </w:r>
      <w:r w:rsidRPr="00236469">
        <w:rPr>
          <w:rFonts w:cs="Open Sans"/>
          <w:szCs w:val="22"/>
        </w:rPr>
        <w:t>manter a ordem nas sessões, podendo mandar retirar os que as perturbarem e os que faltarem com o devido respeito e prender os desobedientes, fazendo lavrar o respectivo auto;</w:t>
      </w:r>
    </w:p>
    <w:p w14:paraId="2DA14D9F" w14:textId="77777777" w:rsidR="007246C1" w:rsidRPr="00236469" w:rsidRDefault="00C07027">
      <w:pPr>
        <w:widowControl w:val="0"/>
        <w:ind w:firstLine="1418"/>
        <w:jc w:val="both"/>
        <w:rPr>
          <w:rFonts w:cs="Open Sans"/>
          <w:szCs w:val="22"/>
        </w:rPr>
      </w:pPr>
      <w:r w:rsidRPr="00236469">
        <w:rPr>
          <w:rFonts w:cs="Open Sans"/>
          <w:szCs w:val="22"/>
        </w:rPr>
        <w:t xml:space="preserve">V </w:t>
      </w:r>
      <w:r w:rsidRPr="00236469">
        <w:rPr>
          <w:rFonts w:cs="Open Sans"/>
          <w:b/>
          <w:szCs w:val="22"/>
        </w:rPr>
        <w:t xml:space="preserve">- </w:t>
      </w:r>
      <w:r w:rsidRPr="00236469">
        <w:rPr>
          <w:rFonts w:cs="Open Sans"/>
          <w:szCs w:val="22"/>
        </w:rPr>
        <w:t>despachar os expedientes da Turma que excederem à competência dos relatores, inclusive os pedidos manifestados após a publicação dos acórdãos;</w:t>
      </w:r>
    </w:p>
    <w:p w14:paraId="202B8616" w14:textId="77777777" w:rsidR="007246C1" w:rsidRPr="00236469" w:rsidRDefault="00C07027">
      <w:pPr>
        <w:widowControl w:val="0"/>
        <w:ind w:firstLine="1418"/>
        <w:jc w:val="both"/>
        <w:rPr>
          <w:rFonts w:cs="Open Sans"/>
          <w:szCs w:val="22"/>
        </w:rPr>
      </w:pPr>
      <w:r w:rsidRPr="00236469">
        <w:rPr>
          <w:rFonts w:cs="Open Sans"/>
          <w:szCs w:val="22"/>
        </w:rPr>
        <w:t>VI -</w:t>
      </w:r>
      <w:r w:rsidRPr="00236469">
        <w:rPr>
          <w:rFonts w:cs="Open Sans"/>
          <w:b/>
          <w:szCs w:val="22"/>
        </w:rPr>
        <w:t xml:space="preserve"> </w:t>
      </w:r>
      <w:r w:rsidRPr="00236469">
        <w:rPr>
          <w:rFonts w:cs="Open Sans"/>
          <w:szCs w:val="22"/>
        </w:rPr>
        <w:t xml:space="preserve">supervisionar os serviços da </w:t>
      </w:r>
      <w:r w:rsidRPr="00236469">
        <w:rPr>
          <w:rFonts w:cs="Open Sans"/>
          <w:bCs/>
          <w:szCs w:val="22"/>
        </w:rPr>
        <w:t>Secretaria</w:t>
      </w:r>
      <w:r w:rsidRPr="00236469">
        <w:rPr>
          <w:rFonts w:cs="Open Sans"/>
          <w:szCs w:val="22"/>
        </w:rPr>
        <w:t>;</w:t>
      </w:r>
    </w:p>
    <w:p w14:paraId="121DFA34" w14:textId="77777777" w:rsidR="00D878D7" w:rsidRDefault="00C07027">
      <w:pPr>
        <w:widowControl w:val="0"/>
        <w:ind w:firstLine="1418"/>
        <w:jc w:val="both"/>
        <w:rPr>
          <w:rFonts w:cs="Open Sans"/>
          <w:color w:val="000000"/>
          <w:szCs w:val="22"/>
        </w:rPr>
      </w:pPr>
      <w:r w:rsidRPr="00236469">
        <w:rPr>
          <w:rFonts w:cs="Open Sans"/>
          <w:color w:val="000000"/>
          <w:szCs w:val="22"/>
        </w:rPr>
        <w:t xml:space="preserve">VII - convidar, mediante prévio entendimento, Ministro ou Desembargador convocado para compor o </w:t>
      </w:r>
      <w:r w:rsidRPr="00236469">
        <w:rPr>
          <w:rFonts w:cs="Open Sans"/>
          <w:i/>
          <w:color w:val="000000"/>
          <w:szCs w:val="22"/>
        </w:rPr>
        <w:t>quorum;</w:t>
      </w:r>
    </w:p>
    <w:p w14:paraId="2DA0893E" w14:textId="00BA9CCC" w:rsidR="007246C1" w:rsidRPr="00236469" w:rsidRDefault="00C07027">
      <w:pPr>
        <w:widowControl w:val="0"/>
        <w:ind w:firstLine="1418"/>
        <w:jc w:val="both"/>
        <w:rPr>
          <w:rFonts w:cs="Open Sans"/>
          <w:color w:val="000000"/>
          <w:szCs w:val="22"/>
        </w:rPr>
      </w:pPr>
      <w:r w:rsidRPr="00236469">
        <w:rPr>
          <w:rFonts w:cs="Open Sans"/>
          <w:color w:val="000000"/>
          <w:szCs w:val="22"/>
        </w:rPr>
        <w:t>VIII - exercer o juízo de admissibilidade dos embargos à Subseção I da Seção Especializada em Dissídios Individuais e julgar os embargos de declaração interpostos dessas decisões;</w:t>
      </w:r>
    </w:p>
    <w:p w14:paraId="39530D2F" w14:textId="010C1E28" w:rsidR="003C1D75" w:rsidRPr="00236469" w:rsidRDefault="003C1D75" w:rsidP="003C1D75">
      <w:pPr>
        <w:widowControl w:val="0"/>
        <w:ind w:firstLine="1418"/>
        <w:jc w:val="both"/>
        <w:rPr>
          <w:rFonts w:cs="Open Sans"/>
          <w:color w:val="000000"/>
          <w:szCs w:val="22"/>
        </w:rPr>
      </w:pPr>
      <w:r w:rsidRPr="003C1D75">
        <w:rPr>
          <w:rFonts w:cs="Open Sans"/>
          <w:szCs w:val="22"/>
        </w:rPr>
        <w:t>IX - submeter ao Presidente do Tribunal Superior do Trabalho a proposta de afetação dos recursos de revista para os efeitos dos arts. 896-B e 896-C da CLT e deste Regimento.</w:t>
      </w:r>
      <w:r>
        <w:rPr>
          <w:rFonts w:cs="Open Sans"/>
          <w:szCs w:val="22"/>
        </w:rPr>
        <w:t xml:space="preserve"> </w:t>
      </w:r>
      <w:r w:rsidRPr="008B7D8C">
        <w:rPr>
          <w:rStyle w:val="BDTEXTOGERALChar"/>
        </w:rPr>
        <w:t>(</w:t>
      </w:r>
      <w:hyperlink r:id="rId97" w:history="1">
        <w:r w:rsidRPr="00536C87">
          <w:rPr>
            <w:rStyle w:val="HiperlinkAtualizacaoAtoChar"/>
          </w:rPr>
          <w:t>Redação dada pela Emenda Regimental n. 7, de 25 de novembro de 2024</w:t>
        </w:r>
      </w:hyperlink>
      <w:r w:rsidRPr="008B7D8C">
        <w:rPr>
          <w:rStyle w:val="BDTEXTOGERALChar"/>
        </w:rPr>
        <w:t>)</w:t>
      </w:r>
    </w:p>
    <w:p w14:paraId="47922A48" w14:textId="77777777" w:rsidR="007246C1" w:rsidRPr="00236469" w:rsidRDefault="007246C1">
      <w:pPr>
        <w:widowControl w:val="0"/>
        <w:ind w:firstLine="1418"/>
        <w:jc w:val="both"/>
        <w:rPr>
          <w:rFonts w:cs="Open Sans"/>
          <w:szCs w:val="22"/>
        </w:rPr>
      </w:pPr>
    </w:p>
    <w:p w14:paraId="1AB0B668" w14:textId="7CB6A7E7" w:rsidR="003C1D75" w:rsidRPr="00236469" w:rsidRDefault="003C1D75">
      <w:pPr>
        <w:widowControl w:val="0"/>
        <w:ind w:firstLine="1418"/>
        <w:jc w:val="both"/>
        <w:rPr>
          <w:rFonts w:cs="Open Sans"/>
          <w:color w:val="000000"/>
          <w:szCs w:val="22"/>
        </w:rPr>
      </w:pPr>
      <w:r w:rsidRPr="003C1D75">
        <w:rPr>
          <w:rFonts w:cs="Open Sans"/>
          <w:color w:val="000000"/>
          <w:szCs w:val="22"/>
        </w:rPr>
        <w:t>Parágrafo único. Em face da atribuição contida no inciso VIII deste artigo, o Presidente de Turma receberá 15% (quinze por cento) a menos de processos distribuídos, respeitada a proporção quanto às classes processuais de competência da Turma.</w:t>
      </w:r>
      <w:r>
        <w:rPr>
          <w:rFonts w:cs="Open Sans"/>
          <w:color w:val="000000"/>
          <w:szCs w:val="22"/>
        </w:rPr>
        <w:t xml:space="preserve"> </w:t>
      </w:r>
      <w:r w:rsidRPr="008B7D8C">
        <w:rPr>
          <w:rStyle w:val="BDTEXTOGERALChar"/>
        </w:rPr>
        <w:t>(</w:t>
      </w:r>
      <w:hyperlink r:id="rId98" w:history="1">
        <w:r w:rsidRPr="00536C87">
          <w:rPr>
            <w:rStyle w:val="HiperlinkAtualizacaoAtoChar"/>
          </w:rPr>
          <w:t>Redação dada pela Emenda Regimental n. 7, de 25 de novembro de 2024</w:t>
        </w:r>
      </w:hyperlink>
      <w:r w:rsidRPr="008B7D8C">
        <w:rPr>
          <w:rStyle w:val="BDTEXTOGERALChar"/>
        </w:rPr>
        <w:t>)</w:t>
      </w:r>
    </w:p>
    <w:p w14:paraId="4DE74718" w14:textId="77777777" w:rsidR="0014638E" w:rsidRDefault="0014638E" w:rsidP="003C1D75">
      <w:pPr>
        <w:pStyle w:val="Ttulo1"/>
      </w:pPr>
      <w:bookmarkStart w:id="423" w:name="_Toc511938927"/>
      <w:bookmarkStart w:id="424" w:name="_Toc511939183"/>
      <w:bookmarkEnd w:id="423"/>
      <w:bookmarkEnd w:id="424"/>
    </w:p>
    <w:p w14:paraId="3C9F5383" w14:textId="77777777" w:rsidR="0014638E" w:rsidRDefault="0014638E" w:rsidP="003C1D75">
      <w:pPr>
        <w:pStyle w:val="Ttulo1"/>
      </w:pPr>
    </w:p>
    <w:p w14:paraId="0CCBC18C" w14:textId="0AEE2777" w:rsidR="00C707F4" w:rsidRDefault="00C707F4">
      <w:pPr>
        <w:rPr>
          <w:rFonts w:cs="Open Sans"/>
          <w:b/>
          <w:szCs w:val="22"/>
        </w:rPr>
      </w:pPr>
    </w:p>
    <w:p w14:paraId="008DE375" w14:textId="077E212F" w:rsidR="007246C1" w:rsidRPr="003C1D75" w:rsidRDefault="00C07027" w:rsidP="003C1D75">
      <w:pPr>
        <w:pStyle w:val="Ttulo1"/>
      </w:pPr>
      <w:bookmarkStart w:id="425" w:name="_Toc189662373"/>
      <w:r w:rsidRPr="003C1D75">
        <w:t>TÍTULO IV</w:t>
      </w:r>
      <w:bookmarkEnd w:id="425"/>
    </w:p>
    <w:p w14:paraId="5E5BA5CA" w14:textId="77777777" w:rsidR="007246C1" w:rsidRPr="00236469" w:rsidRDefault="00C07027" w:rsidP="00137082">
      <w:pPr>
        <w:pStyle w:val="Ttulo2"/>
        <w:rPr>
          <w:rFonts w:ascii="Open Sans" w:hAnsi="Open Sans" w:cs="Open Sans"/>
          <w:sz w:val="22"/>
          <w:szCs w:val="22"/>
        </w:rPr>
      </w:pPr>
      <w:bookmarkStart w:id="426" w:name="_Toc511938928"/>
      <w:bookmarkStart w:id="427" w:name="_Toc511939184"/>
      <w:bookmarkStart w:id="428" w:name="_Toc189662374"/>
      <w:bookmarkEnd w:id="426"/>
      <w:bookmarkEnd w:id="427"/>
      <w:r w:rsidRPr="00236469">
        <w:rPr>
          <w:rFonts w:ascii="Open Sans" w:hAnsi="Open Sans" w:cs="Open Sans"/>
          <w:sz w:val="22"/>
          <w:szCs w:val="22"/>
        </w:rPr>
        <w:t>DO MINISTÉRIO PÚBLICO DO TRABALHO</w:t>
      </w:r>
      <w:bookmarkEnd w:id="428"/>
    </w:p>
    <w:p w14:paraId="7CF42F9D" w14:textId="77777777" w:rsidR="007246C1" w:rsidRPr="00236469" w:rsidRDefault="007246C1">
      <w:pPr>
        <w:widowControl w:val="0"/>
        <w:jc w:val="center"/>
        <w:outlineLvl w:val="1"/>
        <w:rPr>
          <w:rFonts w:cs="Open Sans"/>
          <w:b/>
          <w:szCs w:val="22"/>
        </w:rPr>
      </w:pPr>
    </w:p>
    <w:p w14:paraId="3ED3A1A8" w14:textId="01EA1C4B" w:rsidR="007246C1" w:rsidRPr="00236469" w:rsidRDefault="00D878D7">
      <w:pPr>
        <w:widowControl w:val="0"/>
        <w:ind w:firstLine="1418"/>
        <w:jc w:val="both"/>
        <w:rPr>
          <w:rFonts w:eastAsia="Verdana" w:cs="Open Sans"/>
          <w:szCs w:val="22"/>
        </w:rPr>
      </w:pPr>
      <w:r w:rsidRPr="00D878D7">
        <w:rPr>
          <w:rFonts w:cs="Open Sans"/>
          <w:szCs w:val="22"/>
        </w:rPr>
        <w:t>Art.</w:t>
      </w:r>
      <w:r w:rsidRPr="00D878D7">
        <w:rPr>
          <w:rFonts w:eastAsia="Verdana" w:cs="Open Sans"/>
          <w:bCs/>
          <w:color w:val="000000"/>
          <w:spacing w:val="32"/>
          <w:szCs w:val="22"/>
        </w:rPr>
        <w:t xml:space="preserve"> </w:t>
      </w:r>
      <w:r w:rsidRPr="00D878D7">
        <w:rPr>
          <w:rFonts w:eastAsia="Verdana" w:cs="Open Sans"/>
          <w:bCs/>
          <w:szCs w:val="22"/>
        </w:rPr>
        <w:t>94.</w:t>
      </w:r>
      <w:r w:rsidR="00C07027" w:rsidRPr="00236469">
        <w:rPr>
          <w:rFonts w:eastAsia="Verdana" w:cs="Open Sans"/>
          <w:b/>
          <w:bCs/>
          <w:spacing w:val="30"/>
          <w:szCs w:val="22"/>
        </w:rPr>
        <w:t xml:space="preserve"> </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2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medi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7ED7B2D" w14:textId="77777777" w:rsidR="007246C1" w:rsidRPr="00236469" w:rsidRDefault="007246C1">
      <w:pPr>
        <w:widowControl w:val="0"/>
        <w:ind w:firstLine="1418"/>
        <w:jc w:val="both"/>
        <w:rPr>
          <w:rFonts w:cs="Open Sans"/>
          <w:b/>
          <w:szCs w:val="22"/>
        </w:rPr>
      </w:pPr>
    </w:p>
    <w:p w14:paraId="4C9B62AF" w14:textId="1727F1F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3"/>
          <w:szCs w:val="22"/>
        </w:rPr>
        <w:t xml:space="preserve"> </w:t>
      </w:r>
      <w:r w:rsidRPr="00D878D7">
        <w:rPr>
          <w:rFonts w:eastAsia="Verdana" w:cs="Open Sans"/>
          <w:bCs/>
          <w:szCs w:val="22"/>
        </w:rPr>
        <w:t>95.</w:t>
      </w:r>
      <w:r w:rsidR="00C07027" w:rsidRPr="00236469">
        <w:rPr>
          <w:rFonts w:eastAsia="Verdana" w:cs="Open Sans"/>
          <w:b/>
          <w:bCs/>
          <w:spacing w:val="14"/>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 xml:space="preserve">os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p>
    <w:p w14:paraId="0025BEA7"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pacing w:val="-1"/>
          <w:szCs w:val="22"/>
        </w:rPr>
        <w:t>ig</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w:t>
      </w:r>
      <w:r w:rsidRPr="00236469">
        <w:rPr>
          <w:rFonts w:eastAsia="Verdana" w:cs="Open Sans"/>
          <w:spacing w:val="7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 f</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 xml:space="preserve">ca de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2"/>
          <w:szCs w:val="22"/>
        </w:rPr>
        <w:t>ú</w:t>
      </w:r>
      <w:r w:rsidRPr="00236469">
        <w:rPr>
          <w:rFonts w:eastAsia="Verdana" w:cs="Open Sans"/>
          <w:spacing w:val="-1"/>
          <w:szCs w:val="22"/>
        </w:rPr>
        <w:t>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ng</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ni</w:t>
      </w:r>
      <w:r w:rsidRPr="00236469">
        <w:rPr>
          <w:rFonts w:eastAsia="Verdana" w:cs="Open Sans"/>
          <w:szCs w:val="22"/>
        </w:rPr>
        <w:t>s</w:t>
      </w:r>
      <w:r w:rsidRPr="00236469">
        <w:rPr>
          <w:rFonts w:eastAsia="Verdana" w:cs="Open Sans"/>
          <w:spacing w:val="-1"/>
          <w:szCs w:val="22"/>
        </w:rPr>
        <w:t>m</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zCs w:val="22"/>
        </w:rPr>
        <w:t>ac</w:t>
      </w:r>
      <w:r w:rsidRPr="00236469">
        <w:rPr>
          <w:rFonts w:eastAsia="Verdana" w:cs="Open Sans"/>
          <w:spacing w:val="-1"/>
          <w:szCs w:val="22"/>
        </w:rPr>
        <w:t>i</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l e quando houver interesse de incapaz</w:t>
      </w:r>
      <w:r w:rsidRPr="00236469">
        <w:rPr>
          <w:rFonts w:eastAsia="Verdana" w:cs="Open Sans"/>
          <w:szCs w:val="22"/>
        </w:rPr>
        <w:t>;</w:t>
      </w:r>
    </w:p>
    <w:p w14:paraId="0DC24E1A" w14:textId="39308E90" w:rsidR="00161F35" w:rsidRPr="00236469" w:rsidRDefault="00161F35" w:rsidP="00161F35">
      <w:pPr>
        <w:widowControl w:val="0"/>
        <w:ind w:firstLine="1418"/>
        <w:jc w:val="both"/>
        <w:rPr>
          <w:rFonts w:eastAsia="Verdana" w:cs="Open Sans"/>
          <w:szCs w:val="22"/>
        </w:rPr>
      </w:pPr>
      <w:r w:rsidRPr="00161F35">
        <w:rPr>
          <w:rStyle w:val="BDTEXTOGERALChar"/>
        </w:rPr>
        <w:t xml:space="preserve">II - facultativamente, por iniciativa do relator, quando a matéria, por sua relevância, recomendar a prévia manifestação do Ministério Público do Trabalho; </w:t>
      </w:r>
      <w:r w:rsidRPr="008B7D8C">
        <w:rPr>
          <w:rStyle w:val="BDTEXTOGERALChar"/>
        </w:rPr>
        <w:t>(</w:t>
      </w:r>
      <w:hyperlink r:id="rId99" w:history="1">
        <w:r w:rsidRPr="00536C87">
          <w:rPr>
            <w:rStyle w:val="HiperlinkAtualizacaoAtoChar"/>
          </w:rPr>
          <w:t>Redação dada pela Emenda Regimental n. 7, de 25 de novembro de 2024</w:t>
        </w:r>
      </w:hyperlink>
      <w:r w:rsidRPr="008B7D8C">
        <w:rPr>
          <w:rStyle w:val="BDTEXTOGERALChar"/>
        </w:rPr>
        <w:t>)</w:t>
      </w:r>
    </w:p>
    <w:p w14:paraId="5A2902B0" w14:textId="06CC959D" w:rsidR="00161F35" w:rsidRPr="00236469" w:rsidRDefault="00161F35" w:rsidP="00441FE3">
      <w:pPr>
        <w:widowControl w:val="0"/>
        <w:ind w:firstLine="1418"/>
        <w:jc w:val="both"/>
        <w:rPr>
          <w:rFonts w:eastAsia="Verdana" w:cs="Open Sans"/>
          <w:szCs w:val="22"/>
        </w:rPr>
      </w:pPr>
      <w:r w:rsidRPr="00161F35">
        <w:rPr>
          <w:rStyle w:val="BDTEXTOGERALChar"/>
        </w:rPr>
        <w:t xml:space="preserve">III - por iniciativa do Ministério Público do Trabalho, quando entender existente interesse público que justifique a sua intervenção; </w:t>
      </w:r>
      <w:r w:rsidRPr="008B7D8C">
        <w:rPr>
          <w:rStyle w:val="BDTEXTOGERALChar"/>
        </w:rPr>
        <w:t>(</w:t>
      </w:r>
      <w:hyperlink r:id="rId100" w:history="1">
        <w:r w:rsidRPr="00536C87">
          <w:rPr>
            <w:rStyle w:val="HiperlinkAtualizacaoAtoChar"/>
          </w:rPr>
          <w:t>Redação dada pela Emenda Regimental n. 7, de 25 de novembro de 2024</w:t>
        </w:r>
      </w:hyperlink>
      <w:r w:rsidRPr="008B7D8C">
        <w:rPr>
          <w:rStyle w:val="BDTEXTOGERALChar"/>
        </w:rPr>
        <w:t>)</w:t>
      </w:r>
    </w:p>
    <w:p w14:paraId="058A6603" w14:textId="147720C3" w:rsidR="00161F35" w:rsidRPr="00236469" w:rsidRDefault="00161F35" w:rsidP="00161F35">
      <w:pPr>
        <w:widowControl w:val="0"/>
        <w:ind w:firstLine="1418"/>
        <w:jc w:val="both"/>
        <w:rPr>
          <w:rFonts w:cs="Open Sans"/>
          <w:color w:val="000000"/>
          <w:szCs w:val="22"/>
        </w:rPr>
      </w:pPr>
      <w:r w:rsidRPr="00161F35">
        <w:rPr>
          <w:rStyle w:val="BDTEXTOGERALChar"/>
        </w:rPr>
        <w:t xml:space="preserve">IV - por determinação legal, os mandados de segurança em grau originário ou recursal, as ações civis públicas em que o Ministério Público do Trabalho não for autor, os dissídios coletivos originários, caso não exarado parecer na instrução, e os processos em que forem parte indígena, comunidades e organizações indígenas, além de outros processos em que a lei impuser a intervenção do Ministério Público do Trabalho. </w:t>
      </w:r>
      <w:r w:rsidRPr="008B7D8C">
        <w:rPr>
          <w:rStyle w:val="BDTEXTOGERALChar"/>
        </w:rPr>
        <w:t>(</w:t>
      </w:r>
      <w:hyperlink r:id="rId101" w:history="1">
        <w:r w:rsidRPr="00536C87">
          <w:rPr>
            <w:rStyle w:val="HiperlinkAtualizacaoAtoChar"/>
          </w:rPr>
          <w:t>Redação dada pela Emenda Regimental n. 7, de 25 de novembro de 2024</w:t>
        </w:r>
      </w:hyperlink>
      <w:r w:rsidRPr="008B7D8C">
        <w:rPr>
          <w:rStyle w:val="BDTEXTOGERALChar"/>
        </w:rPr>
        <w:t>)</w:t>
      </w:r>
    </w:p>
    <w:p w14:paraId="30C5EE47" w14:textId="77777777" w:rsidR="007246C1" w:rsidRPr="00236469" w:rsidRDefault="007246C1">
      <w:pPr>
        <w:ind w:firstLine="1418"/>
        <w:jc w:val="both"/>
        <w:rPr>
          <w:rFonts w:cs="Open Sans"/>
          <w:szCs w:val="22"/>
        </w:rPr>
      </w:pPr>
    </w:p>
    <w:p w14:paraId="3452DFA1" w14:textId="5FA8E0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3"/>
          <w:szCs w:val="22"/>
        </w:rPr>
        <w:t xml:space="preserve"> </w:t>
      </w:r>
      <w:r w:rsidRPr="00D878D7">
        <w:rPr>
          <w:rFonts w:eastAsia="Verdana" w:cs="Open Sans"/>
          <w:bCs/>
          <w:szCs w:val="22"/>
        </w:rPr>
        <w:t>1º</w:t>
      </w:r>
      <w:r w:rsidR="00C07027" w:rsidRPr="00236469">
        <w:rPr>
          <w:rFonts w:eastAsia="Verdana" w:cs="Open Sans"/>
          <w:b/>
          <w:bCs/>
          <w:spacing w:val="42"/>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2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f</w:t>
      </w:r>
      <w:r w:rsidR="00C07027" w:rsidRPr="00236469">
        <w:rPr>
          <w:rFonts w:eastAsia="Verdana" w:cs="Open Sans"/>
          <w:spacing w:val="-1"/>
          <w:szCs w:val="22"/>
        </w:rPr>
        <w:t>igu</w:t>
      </w:r>
      <w:r w:rsidR="00C07027" w:rsidRPr="00236469">
        <w:rPr>
          <w:rFonts w:eastAsia="Verdana" w:cs="Open Sans"/>
          <w:spacing w:val="1"/>
          <w:szCs w:val="22"/>
        </w:rPr>
        <w:t>r</w:t>
      </w:r>
      <w:r w:rsidR="00C07027" w:rsidRPr="00236469">
        <w:rPr>
          <w:rFonts w:eastAsia="Verdana" w:cs="Open Sans"/>
          <w:szCs w:val="22"/>
        </w:rPr>
        <w:t>am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ídi</w:t>
      </w:r>
      <w:r w:rsidR="00C07027" w:rsidRPr="00236469">
        <w:rPr>
          <w:rFonts w:eastAsia="Verdana" w:cs="Open Sans"/>
          <w:szCs w:val="22"/>
        </w:rPr>
        <w:t>ca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públi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do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 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p>
    <w:p w14:paraId="6A59E20D" w14:textId="77777777" w:rsidR="007246C1" w:rsidRPr="00236469" w:rsidRDefault="007246C1">
      <w:pPr>
        <w:ind w:firstLine="1418"/>
        <w:jc w:val="both"/>
        <w:rPr>
          <w:rFonts w:cs="Open Sans"/>
          <w:szCs w:val="22"/>
        </w:rPr>
      </w:pPr>
    </w:p>
    <w:p w14:paraId="15420044" w14:textId="232FB0B9"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4"/>
          <w:szCs w:val="22"/>
        </w:rPr>
        <w:t xml:space="preserve"> </w:t>
      </w:r>
      <w:r w:rsidR="00C07027" w:rsidRPr="00236469">
        <w:rPr>
          <w:rFonts w:eastAsia="Verdana" w:cs="Open Sans"/>
          <w:szCs w:val="22"/>
        </w:rPr>
        <w:t>Não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2010E7A1" w14:textId="77777777" w:rsidR="007246C1" w:rsidRPr="00236469" w:rsidRDefault="00C07027">
      <w:pPr>
        <w:ind w:firstLine="1418"/>
        <w:jc w:val="both"/>
        <w:rPr>
          <w:rFonts w:eastAsia="Verdana" w:cs="Open Sans"/>
          <w:szCs w:val="22"/>
        </w:rPr>
      </w:pPr>
      <w:r w:rsidRPr="00236469">
        <w:rPr>
          <w:rFonts w:cs="Open Sans"/>
          <w:szCs w:val="22"/>
        </w:rPr>
        <w:t>I - processos oriundos de ações originárias propostas pelo Ministério Público do Trabalho;</w:t>
      </w:r>
    </w:p>
    <w:p w14:paraId="4392C46F"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II</w:t>
      </w:r>
      <w:r w:rsidRPr="00236469">
        <w:rPr>
          <w:rFonts w:eastAsia="Verdana" w:cs="Open Sans"/>
          <w:color w:val="000000"/>
          <w:spacing w:val="8"/>
          <w:szCs w:val="22"/>
        </w:rPr>
        <w:t xml:space="preserve"> </w:t>
      </w:r>
      <w:r w:rsidRPr="00236469">
        <w:rPr>
          <w:rFonts w:eastAsia="Verdana" w:cs="Open Sans"/>
          <w:color w:val="000000"/>
          <w:szCs w:val="22"/>
        </w:rPr>
        <w:t>-</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10"/>
          <w:szCs w:val="22"/>
        </w:rPr>
        <w:t xml:space="preserve"> </w:t>
      </w:r>
      <w:r w:rsidRPr="00236469">
        <w:rPr>
          <w:rFonts w:eastAsia="Verdana" w:cs="Open Sans"/>
          <w:color w:val="000000"/>
          <w:spacing w:val="-2"/>
          <w:szCs w:val="22"/>
        </w:rPr>
        <w:t>r</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ssa fac</w:t>
      </w:r>
      <w:r w:rsidRPr="00236469">
        <w:rPr>
          <w:rFonts w:eastAsia="Verdana" w:cs="Open Sans"/>
          <w:color w:val="000000"/>
          <w:spacing w:val="-1"/>
          <w:szCs w:val="22"/>
        </w:rPr>
        <w:t>ult</w:t>
      </w:r>
      <w:r w:rsidRPr="00236469">
        <w:rPr>
          <w:rFonts w:eastAsia="Verdana" w:cs="Open Sans"/>
          <w:color w:val="000000"/>
          <w:szCs w:val="22"/>
        </w:rPr>
        <w:t>a</w:t>
      </w:r>
      <w:r w:rsidRPr="00236469">
        <w:rPr>
          <w:rFonts w:eastAsia="Verdana" w:cs="Open Sans"/>
          <w:color w:val="000000"/>
          <w:spacing w:val="2"/>
          <w:szCs w:val="22"/>
        </w:rPr>
        <w:t>t</w:t>
      </w:r>
      <w:r w:rsidRPr="00236469">
        <w:rPr>
          <w:rFonts w:eastAsia="Verdana" w:cs="Open Sans"/>
          <w:color w:val="000000"/>
          <w:spacing w:val="-1"/>
          <w:szCs w:val="22"/>
        </w:rPr>
        <w:t>i</w:t>
      </w:r>
      <w:r w:rsidRPr="00236469">
        <w:rPr>
          <w:rFonts w:eastAsia="Verdana" w:cs="Open Sans"/>
          <w:color w:val="000000"/>
          <w:szCs w:val="22"/>
        </w:rPr>
        <w:t xml:space="preserve">va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x</w:t>
      </w:r>
      <w:r w:rsidRPr="00236469">
        <w:rPr>
          <w:rFonts w:eastAsia="Verdana" w:cs="Open Sans"/>
          <w:color w:val="000000"/>
          <w:spacing w:val="-1"/>
          <w:szCs w:val="22"/>
        </w:rPr>
        <w:t>ij</w:t>
      </w:r>
      <w:r w:rsidRPr="00236469">
        <w:rPr>
          <w:rFonts w:eastAsia="Verdana" w:cs="Open Sans"/>
          <w:color w:val="000000"/>
          <w:szCs w:val="22"/>
        </w:rPr>
        <w:t>am</w:t>
      </w:r>
      <w:r w:rsidRPr="00236469">
        <w:rPr>
          <w:rFonts w:eastAsia="Verdana" w:cs="Open Sans"/>
          <w:color w:val="000000"/>
          <w:spacing w:val="4"/>
          <w:szCs w:val="22"/>
        </w:rPr>
        <w:t xml:space="preserve"> </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r w:rsidRPr="00236469">
        <w:rPr>
          <w:rFonts w:eastAsia="Verdana" w:cs="Open Sans"/>
          <w:color w:val="000000"/>
          <w:spacing w:val="3"/>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o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zCs w:val="22"/>
        </w:rPr>
        <w:t>v</w:t>
      </w:r>
      <w:r w:rsidRPr="00236469">
        <w:rPr>
          <w:rFonts w:eastAsia="Verdana" w:cs="Open Sans"/>
          <w:color w:val="000000"/>
          <w:spacing w:val="1"/>
          <w:szCs w:val="22"/>
        </w:rPr>
        <w:t>er</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pacing w:val="-1"/>
          <w:szCs w:val="22"/>
        </w:rPr>
        <w:t>b</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zCs w:val="22"/>
        </w:rPr>
        <w:t>ac</w:t>
      </w:r>
      <w:r w:rsidRPr="00236469">
        <w:rPr>
          <w:rFonts w:eastAsia="Verdana" w:cs="Open Sans"/>
          <w:color w:val="000000"/>
          <w:spacing w:val="-1"/>
          <w:szCs w:val="22"/>
        </w:rPr>
        <w:t>i</w:t>
      </w:r>
      <w:r w:rsidRPr="00236469">
        <w:rPr>
          <w:rFonts w:eastAsia="Verdana" w:cs="Open Sans"/>
          <w:color w:val="000000"/>
          <w:spacing w:val="2"/>
          <w:szCs w:val="22"/>
        </w:rPr>
        <w:t>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 xml:space="preserve"> 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pacing w:val="2"/>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1"/>
          <w:szCs w:val="22"/>
        </w:rPr>
        <w:t>ud</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6CF62BFA" w14:textId="77777777" w:rsidR="00441FE3" w:rsidRDefault="00441FE3">
      <w:pPr>
        <w:widowControl w:val="0"/>
        <w:ind w:firstLine="1418"/>
        <w:jc w:val="both"/>
        <w:rPr>
          <w:rFonts w:eastAsia="Verdana" w:cs="Open Sans"/>
          <w:spacing w:val="-1"/>
          <w:szCs w:val="22"/>
        </w:rPr>
      </w:pPr>
    </w:p>
    <w:p w14:paraId="572297CF" w14:textId="2BD34F2A" w:rsidR="00441FE3" w:rsidRPr="00236469" w:rsidRDefault="00441FE3" w:rsidP="00441FE3">
      <w:pPr>
        <w:widowControl w:val="0"/>
        <w:ind w:firstLine="1418"/>
        <w:jc w:val="both"/>
        <w:rPr>
          <w:rFonts w:cs="Open Sans"/>
          <w:color w:val="000000"/>
          <w:szCs w:val="22"/>
        </w:rPr>
      </w:pPr>
      <w:r w:rsidRPr="00441FE3">
        <w:rPr>
          <w:rStyle w:val="BDTEXTOGERALChar"/>
        </w:rPr>
        <w:t xml:space="preserve">Art. 96. O Ministério Público do Trabalho, observadas as regras legais especiais e a tramitação preferencial de demandas, emitirá parecer no prazo legal, restituindo imediatamente os autos ao Tribunal. </w:t>
      </w:r>
      <w:r w:rsidRPr="008B7D8C">
        <w:rPr>
          <w:rStyle w:val="BDTEXTOGERALChar"/>
        </w:rPr>
        <w:t>(</w:t>
      </w:r>
      <w:hyperlink r:id="rId102" w:history="1">
        <w:r w:rsidRPr="00536C87">
          <w:rPr>
            <w:rStyle w:val="HiperlinkAtualizacaoAtoChar"/>
          </w:rPr>
          <w:t>Redação dada pela Emenda Regimental n. 7, de 25 de novembro de 2024</w:t>
        </w:r>
      </w:hyperlink>
      <w:r w:rsidRPr="008B7D8C">
        <w:rPr>
          <w:rStyle w:val="BDTEXTOGERALChar"/>
        </w:rPr>
        <w:t>)</w:t>
      </w:r>
    </w:p>
    <w:p w14:paraId="3793CD61" w14:textId="77777777" w:rsidR="007246C1" w:rsidRPr="00236469" w:rsidRDefault="007246C1">
      <w:pPr>
        <w:widowControl w:val="0"/>
        <w:ind w:firstLine="851"/>
        <w:jc w:val="both"/>
        <w:rPr>
          <w:rFonts w:cs="Open Sans"/>
          <w:b/>
          <w:szCs w:val="22"/>
        </w:rPr>
      </w:pPr>
    </w:p>
    <w:p w14:paraId="138FE975" w14:textId="51B98CE0" w:rsidR="00C01238" w:rsidRDefault="00441FE3" w:rsidP="00441FE3">
      <w:pPr>
        <w:widowControl w:val="0"/>
        <w:ind w:firstLine="1418"/>
        <w:jc w:val="both"/>
        <w:rPr>
          <w:rStyle w:val="BDTEXTOGERALChar"/>
        </w:rPr>
      </w:pPr>
      <w:r w:rsidRPr="00441FE3">
        <w:rPr>
          <w:rStyle w:val="BDTEXTOGERALChar"/>
        </w:rPr>
        <w:t xml:space="preserve">Art. 97. O Ministério Público do Trabalho, após publicado o acórdão e vencido o prazo para as partes, será intimado pessoalmente nas causas em que tenha </w:t>
      </w:r>
      <w:r w:rsidRPr="00441FE3">
        <w:rPr>
          <w:rStyle w:val="BDTEXTOGERALChar"/>
        </w:rPr>
        <w:lastRenderedPageBreak/>
        <w:t xml:space="preserve">intervindo ou emitido parecer. </w:t>
      </w:r>
      <w:r w:rsidRPr="008B7D8C">
        <w:rPr>
          <w:rStyle w:val="BDTEXTOGERALChar"/>
        </w:rPr>
        <w:t>(</w:t>
      </w:r>
      <w:hyperlink r:id="rId103" w:history="1">
        <w:r w:rsidRPr="00536C87">
          <w:rPr>
            <w:rStyle w:val="HiperlinkAtualizacaoAtoChar"/>
          </w:rPr>
          <w:t>Redação dada pela Emenda Regimental n. 7, de 25 de novembro de 2024</w:t>
        </w:r>
      </w:hyperlink>
      <w:r w:rsidRPr="008B7D8C">
        <w:rPr>
          <w:rStyle w:val="BDTEXTOGERALChar"/>
        </w:rPr>
        <w:t>)</w:t>
      </w:r>
    </w:p>
    <w:p w14:paraId="4CA2AE8E" w14:textId="77777777" w:rsidR="00EC06E1" w:rsidRDefault="00EC06E1">
      <w:pPr>
        <w:rPr>
          <w:rFonts w:eastAsia="Calibri" w:cs="Open Sans"/>
          <w:b/>
          <w:szCs w:val="22"/>
        </w:rPr>
      </w:pPr>
      <w:bookmarkStart w:id="429" w:name="_Toc511938930"/>
      <w:bookmarkStart w:id="430" w:name="_Toc511939186"/>
      <w:bookmarkEnd w:id="429"/>
      <w:bookmarkEnd w:id="430"/>
      <w:r>
        <w:rPr>
          <w:rFonts w:cs="Open Sans"/>
          <w:szCs w:val="22"/>
        </w:rPr>
        <w:br w:type="page"/>
      </w:r>
    </w:p>
    <w:p w14:paraId="3460935F" w14:textId="0158F459" w:rsidR="00441FE3" w:rsidRPr="002A1E16" w:rsidRDefault="00441FE3" w:rsidP="00C01238">
      <w:pPr>
        <w:pStyle w:val="Ttulo2"/>
        <w:rPr>
          <w:sz w:val="20"/>
        </w:rPr>
      </w:pPr>
      <w:bookmarkStart w:id="431" w:name="_Toc189662375"/>
      <w:r w:rsidRPr="00C01238">
        <w:rPr>
          <w:rFonts w:ascii="Open Sans" w:hAnsi="Open Sans" w:cs="Open Sans"/>
          <w:sz w:val="22"/>
          <w:szCs w:val="22"/>
        </w:rPr>
        <w:lastRenderedPageBreak/>
        <w:t>LIVRO II</w:t>
      </w:r>
      <w:bookmarkEnd w:id="431"/>
    </w:p>
    <w:p w14:paraId="397ABAE4" w14:textId="7802757B" w:rsidR="00441FE3" w:rsidRDefault="00441FE3" w:rsidP="00441FE3">
      <w:pPr>
        <w:pStyle w:val="Ttulo2"/>
        <w:rPr>
          <w:rFonts w:ascii="Open Sans" w:hAnsi="Open Sans" w:cs="Open Sans"/>
          <w:sz w:val="22"/>
          <w:szCs w:val="22"/>
        </w:rPr>
      </w:pPr>
      <w:bookmarkStart w:id="432" w:name="_Toc189662376"/>
      <w:r w:rsidRPr="00441FE3">
        <w:rPr>
          <w:rFonts w:ascii="Open Sans" w:hAnsi="Open Sans" w:cs="Open Sans"/>
          <w:sz w:val="22"/>
          <w:szCs w:val="22"/>
        </w:rPr>
        <w:t>DOS PROCESSOS, DA JURISPRUDÊNCIA E DOS PRECEDENTES</w:t>
      </w:r>
      <w:bookmarkEnd w:id="432"/>
    </w:p>
    <w:p w14:paraId="0D0D5D1B" w14:textId="77777777" w:rsidR="00441FE3" w:rsidRPr="00236469" w:rsidRDefault="00441FE3" w:rsidP="00441FE3">
      <w:pPr>
        <w:pStyle w:val="BDTEXTOGERAL"/>
        <w:ind w:firstLine="1134"/>
        <w:jc w:val="left"/>
        <w:rPr>
          <w:rFonts w:cs="Open Sans"/>
          <w:szCs w:val="22"/>
        </w:rPr>
      </w:pPr>
      <w:r w:rsidRPr="008B7D8C">
        <w:rPr>
          <w:rStyle w:val="BDTEXTOGERALChar"/>
        </w:rPr>
        <w:t>(</w:t>
      </w:r>
      <w:hyperlink r:id="rId104"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171EA0D9" w14:textId="77777777" w:rsidR="00441FE3" w:rsidRPr="00441FE3" w:rsidRDefault="00441FE3" w:rsidP="00441FE3"/>
    <w:p w14:paraId="11988E99" w14:textId="4809C8A0" w:rsidR="007246C1" w:rsidRPr="00236469" w:rsidRDefault="00C07027" w:rsidP="003C1D75">
      <w:pPr>
        <w:pStyle w:val="Ttulo1"/>
      </w:pPr>
      <w:bookmarkStart w:id="433" w:name="_Toc511938931"/>
      <w:bookmarkStart w:id="434" w:name="_Toc511939187"/>
      <w:bookmarkStart w:id="435" w:name="_Toc189662377"/>
      <w:bookmarkEnd w:id="433"/>
      <w:bookmarkEnd w:id="434"/>
      <w:r>
        <w:t>TÍTULO I</w:t>
      </w:r>
      <w:bookmarkEnd w:id="435"/>
    </w:p>
    <w:p w14:paraId="24A33ABB" w14:textId="77777777" w:rsidR="007246C1" w:rsidRPr="00236469" w:rsidRDefault="00C07027" w:rsidP="00137082">
      <w:pPr>
        <w:pStyle w:val="Ttulo2"/>
        <w:rPr>
          <w:rFonts w:ascii="Open Sans" w:hAnsi="Open Sans" w:cs="Open Sans"/>
          <w:sz w:val="22"/>
          <w:szCs w:val="22"/>
        </w:rPr>
      </w:pPr>
      <w:bookmarkStart w:id="436" w:name="_Toc511938932"/>
      <w:bookmarkStart w:id="437" w:name="_Toc511939188"/>
      <w:bookmarkStart w:id="438" w:name="_Toc189662378"/>
      <w:bookmarkEnd w:id="436"/>
      <w:bookmarkEnd w:id="437"/>
      <w:r w:rsidRPr="00236469">
        <w:rPr>
          <w:rFonts w:ascii="Open Sans" w:hAnsi="Open Sans" w:cs="Open Sans"/>
          <w:sz w:val="22"/>
          <w:szCs w:val="22"/>
        </w:rPr>
        <w:t>DOS PROCESSOS</w:t>
      </w:r>
      <w:bookmarkEnd w:id="438"/>
    </w:p>
    <w:p w14:paraId="2510E5C9" w14:textId="77777777" w:rsidR="007246C1" w:rsidRPr="00236469" w:rsidRDefault="007246C1">
      <w:pPr>
        <w:widowControl w:val="0"/>
        <w:jc w:val="both"/>
        <w:rPr>
          <w:rFonts w:cs="Open Sans"/>
          <w:b/>
          <w:caps/>
          <w:color w:val="000000"/>
          <w:szCs w:val="22"/>
        </w:rPr>
      </w:pPr>
    </w:p>
    <w:p w14:paraId="144C1F4C" w14:textId="77777777" w:rsidR="007246C1" w:rsidRPr="00236469" w:rsidRDefault="00C07027" w:rsidP="003C1D75">
      <w:pPr>
        <w:pStyle w:val="Ttulo1"/>
      </w:pPr>
      <w:bookmarkStart w:id="439" w:name="_Toc511938933"/>
      <w:bookmarkStart w:id="440" w:name="_Toc511939189"/>
      <w:bookmarkStart w:id="441" w:name="_Toc189662379"/>
      <w:bookmarkEnd w:id="439"/>
      <w:bookmarkEnd w:id="440"/>
      <w:r w:rsidRPr="00236469">
        <w:t>CAPÍTULO I</w:t>
      </w:r>
      <w:bookmarkEnd w:id="441"/>
    </w:p>
    <w:p w14:paraId="475960D4" w14:textId="77777777" w:rsidR="007246C1" w:rsidRPr="00236469" w:rsidRDefault="00C07027" w:rsidP="00137082">
      <w:pPr>
        <w:pStyle w:val="Ttulo2"/>
        <w:rPr>
          <w:rFonts w:ascii="Open Sans" w:hAnsi="Open Sans" w:cs="Open Sans"/>
          <w:sz w:val="22"/>
          <w:szCs w:val="22"/>
        </w:rPr>
      </w:pPr>
      <w:bookmarkStart w:id="442" w:name="_Toc511938934"/>
      <w:bookmarkStart w:id="443" w:name="_Toc511939190"/>
      <w:bookmarkStart w:id="444" w:name="_Toc189662380"/>
      <w:bookmarkEnd w:id="442"/>
      <w:bookmarkEnd w:id="443"/>
      <w:r w:rsidRPr="00236469">
        <w:rPr>
          <w:rFonts w:ascii="Open Sans" w:hAnsi="Open Sans" w:cs="Open Sans"/>
          <w:sz w:val="22"/>
          <w:szCs w:val="22"/>
        </w:rPr>
        <w:t>DO REGISTRO E DA CLASSIFICAÇÃO</w:t>
      </w:r>
      <w:bookmarkEnd w:id="444"/>
    </w:p>
    <w:p w14:paraId="27DB1109" w14:textId="77777777" w:rsidR="00440A31" w:rsidRDefault="00440A31">
      <w:pPr>
        <w:ind w:firstLine="1418"/>
        <w:jc w:val="both"/>
        <w:rPr>
          <w:rFonts w:eastAsia="Verdana" w:cs="Open Sans"/>
          <w:szCs w:val="22"/>
        </w:rPr>
      </w:pPr>
    </w:p>
    <w:p w14:paraId="3C11B51E" w14:textId="034335F2" w:rsidR="00440A31" w:rsidRPr="00236469" w:rsidRDefault="00440A31" w:rsidP="00440A31">
      <w:pPr>
        <w:ind w:firstLine="1418"/>
        <w:jc w:val="both"/>
        <w:rPr>
          <w:rFonts w:cs="Open Sans"/>
          <w:color w:val="000000"/>
          <w:szCs w:val="22"/>
        </w:rPr>
      </w:pPr>
      <w:r w:rsidRPr="00440A31">
        <w:rPr>
          <w:rStyle w:val="BDTEXTOGERALChar"/>
        </w:rPr>
        <w:t xml:space="preserve">Art. 98. As petições recebidas serão registradas no dia de seu ingresso no Tribunal e, após a conferência das páginas e documentos juntados ou encaminhados para análise, respeitada a competência dos órgãos judicantes. </w:t>
      </w:r>
      <w:r w:rsidRPr="008B7D8C">
        <w:rPr>
          <w:rStyle w:val="BDTEXTOGERALChar"/>
        </w:rPr>
        <w:t>(</w:t>
      </w:r>
      <w:hyperlink r:id="rId105" w:history="1">
        <w:r w:rsidRPr="00536C87">
          <w:rPr>
            <w:rStyle w:val="HiperlinkAtualizacaoAtoChar"/>
          </w:rPr>
          <w:t>Redação dada pela Emenda Regimental n. 7, de 25 de novembro de 2024</w:t>
        </w:r>
      </w:hyperlink>
      <w:r w:rsidRPr="008B7D8C">
        <w:rPr>
          <w:rStyle w:val="BDTEXTOGERALChar"/>
        </w:rPr>
        <w:t>)</w:t>
      </w:r>
    </w:p>
    <w:p w14:paraId="7A436047" w14:textId="392366FF" w:rsidR="007246C1" w:rsidRPr="00236469" w:rsidRDefault="007246C1">
      <w:pPr>
        <w:jc w:val="both"/>
        <w:rPr>
          <w:rFonts w:eastAsia="Verdana" w:cs="Open Sans"/>
          <w:szCs w:val="22"/>
        </w:rPr>
      </w:pPr>
    </w:p>
    <w:p w14:paraId="05D16BDF" w14:textId="707115BF" w:rsidR="007246C1" w:rsidRPr="00236469" w:rsidRDefault="00D878D7">
      <w:pPr>
        <w:ind w:firstLine="1418"/>
        <w:jc w:val="both"/>
        <w:rPr>
          <w:rFonts w:eastAsia="Verdana" w:cs="Open Sans"/>
          <w:b/>
          <w:szCs w:val="22"/>
        </w:rPr>
      </w:pPr>
      <w:r w:rsidRPr="00D878D7">
        <w:rPr>
          <w:rFonts w:cs="Open Sans"/>
          <w:szCs w:val="22"/>
        </w:rPr>
        <w:t>Parágrafo único.</w:t>
      </w:r>
      <w:r w:rsidR="00C07027" w:rsidRPr="00236469">
        <w:rPr>
          <w:rFonts w:cs="Open Sans"/>
          <w:szCs w:val="22"/>
        </w:rPr>
        <w:t xml:space="preserve"> O Presidente do Tribunal e os Presidentes de Turmas poderão delegar à Secretaria a prática de atos ordinatórios nos termos dos arts. 93, XIV, da Constituição </w:t>
      </w:r>
      <w:r w:rsidR="00C07027" w:rsidRPr="00236469">
        <w:rPr>
          <w:rFonts w:eastAsia="Verdana" w:cs="Open Sans"/>
          <w:szCs w:val="22"/>
        </w:rPr>
        <w:t>da República</w:t>
      </w:r>
      <w:r w:rsidR="00C07027" w:rsidRPr="00236469">
        <w:rPr>
          <w:rFonts w:cs="Open Sans"/>
          <w:szCs w:val="22"/>
        </w:rPr>
        <w:t xml:space="preserve"> e 203, § 4º, do CPC, mediante ato interno.</w:t>
      </w:r>
    </w:p>
    <w:p w14:paraId="4E240907" w14:textId="77777777" w:rsidR="007246C1" w:rsidRPr="00236469" w:rsidRDefault="007246C1">
      <w:pPr>
        <w:widowControl w:val="0"/>
        <w:ind w:firstLine="851"/>
        <w:jc w:val="both"/>
        <w:rPr>
          <w:rFonts w:cs="Open Sans"/>
          <w:szCs w:val="22"/>
        </w:rPr>
      </w:pPr>
    </w:p>
    <w:p w14:paraId="577B222A" w14:textId="43530632"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 99.</w:t>
      </w:r>
      <w:r w:rsidR="00C07027" w:rsidRPr="00236469">
        <w:rPr>
          <w:rFonts w:eastAsia="Verdana" w:cs="Open Sans"/>
          <w:b/>
          <w:bCs/>
          <w:spacing w:val="1"/>
          <w:szCs w:val="22"/>
        </w:rPr>
        <w:t xml:space="preserve"> </w:t>
      </w:r>
      <w:r w:rsidR="00C07027" w:rsidRPr="00236469">
        <w:rPr>
          <w:rFonts w:eastAsia="Verdana" w:cs="Open Sans"/>
          <w:bCs/>
          <w:spacing w:val="1"/>
          <w:szCs w:val="22"/>
        </w:rPr>
        <w:t xml:space="preserve">Os processos serão registrados após a conferência das folhas, classificados e autuados, de acordo com a tabela aprovada pelo </w:t>
      </w:r>
      <w:r w:rsidR="00C07027" w:rsidRPr="00236469">
        <w:rPr>
          <w:rFonts w:cs="Open Sans"/>
          <w:szCs w:val="22"/>
        </w:rPr>
        <w:t>Conselho Nacional de Justiça (</w:t>
      </w:r>
      <w:r w:rsidR="00C07027" w:rsidRPr="00236469">
        <w:rPr>
          <w:rFonts w:eastAsia="Verdana" w:cs="Open Sans"/>
          <w:bCs/>
          <w:spacing w:val="1"/>
          <w:szCs w:val="22"/>
        </w:rPr>
        <w:t>CNJ).</w:t>
      </w:r>
    </w:p>
    <w:p w14:paraId="29DA902F" w14:textId="77777777" w:rsidR="007246C1" w:rsidRPr="00236469" w:rsidRDefault="007246C1">
      <w:pPr>
        <w:widowControl w:val="0"/>
        <w:ind w:firstLine="851"/>
        <w:jc w:val="both"/>
        <w:rPr>
          <w:rFonts w:eastAsia="Verdana" w:cs="Open Sans"/>
          <w:bCs/>
          <w:spacing w:val="1"/>
          <w:szCs w:val="22"/>
        </w:rPr>
      </w:pPr>
    </w:p>
    <w:p w14:paraId="40DA1645" w14:textId="4C3E741B" w:rsidR="007246C1" w:rsidRPr="00236469" w:rsidRDefault="00D878D7">
      <w:pPr>
        <w:widowControl w:val="0"/>
        <w:ind w:firstLine="1418"/>
        <w:jc w:val="both"/>
        <w:rPr>
          <w:rFonts w:cs="Open Sans"/>
          <w:szCs w:val="22"/>
        </w:rPr>
      </w:pPr>
      <w:r w:rsidRPr="00D878D7">
        <w:rPr>
          <w:rFonts w:cs="Open Sans"/>
          <w:bCs/>
          <w:szCs w:val="22"/>
        </w:rPr>
        <w:t>Art. 100.</w:t>
      </w:r>
      <w:r w:rsidR="00C07027" w:rsidRPr="00236469">
        <w:rPr>
          <w:rFonts w:cs="Open Sans"/>
          <w:b/>
          <w:bCs/>
          <w:szCs w:val="22"/>
        </w:rPr>
        <w:t xml:space="preserve"> </w:t>
      </w:r>
      <w:r w:rsidR="00C07027" w:rsidRPr="00236469">
        <w:rPr>
          <w:rFonts w:cs="Open Sans"/>
          <w:szCs w:val="22"/>
        </w:rPr>
        <w:t xml:space="preserve">A classificação </w:t>
      </w:r>
      <w:r w:rsidR="00C07027" w:rsidRPr="00236469">
        <w:rPr>
          <w:rFonts w:cs="Open Sans"/>
          <w:color w:val="000000"/>
          <w:szCs w:val="22"/>
        </w:rPr>
        <w:t xml:space="preserve">das ações de competência originária será feita nos termos do requerido pela parte, desde que prevista a classe processual na tabela unificada aprovada pelo </w:t>
      </w:r>
      <w:r w:rsidR="00C07027" w:rsidRPr="00236469">
        <w:rPr>
          <w:rFonts w:cs="Open Sans"/>
          <w:szCs w:val="22"/>
        </w:rPr>
        <w:t>Conselho Nacional de Justiça (CNJ).</w:t>
      </w:r>
    </w:p>
    <w:p w14:paraId="09951B94" w14:textId="77777777" w:rsidR="007246C1" w:rsidRPr="00236469" w:rsidRDefault="007246C1">
      <w:pPr>
        <w:widowControl w:val="0"/>
        <w:jc w:val="both"/>
        <w:rPr>
          <w:rFonts w:cs="Open Sans"/>
          <w:szCs w:val="22"/>
        </w:rPr>
      </w:pPr>
    </w:p>
    <w:p w14:paraId="384FAD52" w14:textId="2EA72B2D"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b/>
          <w:color w:val="000000"/>
          <w:szCs w:val="22"/>
        </w:rPr>
        <w:t xml:space="preserve"> </w:t>
      </w:r>
      <w:r w:rsidR="00C07027" w:rsidRPr="00236469">
        <w:rPr>
          <w:rFonts w:cs="Open Sans"/>
          <w:color w:val="000000"/>
          <w:szCs w:val="22"/>
        </w:rPr>
        <w:t>Incumbe às Secretarias do Tribunal as providências necessárias à intimação das partes para o fim de correção e atualização dos registros de CNPJ e CPF constantes na base de dados da Secretaria da Receita Federal do Brasil.</w:t>
      </w:r>
    </w:p>
    <w:p w14:paraId="63B8F13D" w14:textId="77777777" w:rsidR="007246C1" w:rsidRPr="00236469" w:rsidRDefault="007246C1">
      <w:pPr>
        <w:widowControl w:val="0"/>
        <w:ind w:firstLine="851"/>
        <w:jc w:val="both"/>
        <w:rPr>
          <w:rFonts w:cs="Open Sans"/>
          <w:b/>
          <w:color w:val="000000"/>
          <w:szCs w:val="22"/>
        </w:rPr>
      </w:pPr>
    </w:p>
    <w:p w14:paraId="490B91D1" w14:textId="1D497D2C" w:rsidR="007246C1" w:rsidRPr="00236469" w:rsidRDefault="00D878D7">
      <w:pPr>
        <w:widowControl w:val="0"/>
        <w:ind w:firstLine="1418"/>
        <w:jc w:val="both"/>
        <w:rPr>
          <w:rFonts w:cs="Open Sans"/>
          <w:b/>
          <w:color w:val="000000"/>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101.</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pacing w:val="1"/>
          <w:szCs w:val="22"/>
        </w:rPr>
        <w:t>i</w:t>
      </w:r>
      <w:r w:rsidR="00C07027" w:rsidRPr="00236469">
        <w:rPr>
          <w:rFonts w:eastAsia="Verdana" w:cs="Open Sans"/>
          <w:color w:val="000000"/>
          <w:spacing w:val="2"/>
          <w:szCs w:val="22"/>
        </w:rPr>
        <w:t>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jui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ação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er</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u</w:t>
      </w:r>
      <w:r w:rsidR="00C07027" w:rsidRPr="00236469">
        <w:rPr>
          <w:rFonts w:eastAsia="Verdana" w:cs="Open Sans"/>
          <w:color w:val="000000"/>
          <w:spacing w:val="-1"/>
          <w:szCs w:val="22"/>
        </w:rPr>
        <w:t>ni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sso</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o e</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utu</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ti</w:t>
      </w:r>
      <w:r w:rsidR="00C07027" w:rsidRPr="00236469">
        <w:rPr>
          <w:rFonts w:eastAsia="Verdana" w:cs="Open Sans"/>
          <w:color w:val="000000"/>
          <w:szCs w:val="22"/>
        </w:rPr>
        <w:t>ção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w:t>
      </w:r>
    </w:p>
    <w:p w14:paraId="5BE5E4E7" w14:textId="77777777" w:rsidR="007246C1" w:rsidRPr="00236469" w:rsidRDefault="007246C1">
      <w:pPr>
        <w:widowControl w:val="0"/>
        <w:ind w:firstLine="851"/>
        <w:jc w:val="both"/>
        <w:rPr>
          <w:rFonts w:cs="Open Sans"/>
          <w:b/>
          <w:color w:val="000000"/>
          <w:szCs w:val="22"/>
        </w:rPr>
      </w:pPr>
    </w:p>
    <w:p w14:paraId="1D8B53ED" w14:textId="77777777" w:rsidR="007246C1" w:rsidRPr="00236469" w:rsidRDefault="007246C1">
      <w:pPr>
        <w:widowControl w:val="0"/>
        <w:ind w:firstLine="851"/>
        <w:jc w:val="both"/>
        <w:rPr>
          <w:rFonts w:cs="Open Sans"/>
          <w:b/>
          <w:color w:val="000000"/>
          <w:szCs w:val="22"/>
        </w:rPr>
      </w:pPr>
    </w:p>
    <w:p w14:paraId="28C854E5" w14:textId="47BCAFC5" w:rsidR="00C707F4" w:rsidRDefault="00C707F4">
      <w:pPr>
        <w:rPr>
          <w:rFonts w:cs="Open Sans"/>
          <w:b/>
          <w:szCs w:val="22"/>
        </w:rPr>
      </w:pPr>
      <w:bookmarkStart w:id="445" w:name="_Toc511938935"/>
      <w:bookmarkStart w:id="446" w:name="_Toc511939191"/>
      <w:bookmarkEnd w:id="445"/>
      <w:bookmarkEnd w:id="446"/>
    </w:p>
    <w:p w14:paraId="22DA5847" w14:textId="0D845548" w:rsidR="007246C1" w:rsidRPr="00236469" w:rsidRDefault="00C07027" w:rsidP="003C1D75">
      <w:pPr>
        <w:pStyle w:val="Ttulo1"/>
      </w:pPr>
      <w:bookmarkStart w:id="447" w:name="_Toc189662381"/>
      <w:r w:rsidRPr="00236469">
        <w:t>CAPÍTULO II</w:t>
      </w:r>
      <w:bookmarkEnd w:id="447"/>
    </w:p>
    <w:p w14:paraId="2D796C7E" w14:textId="77777777" w:rsidR="007246C1" w:rsidRPr="00236469" w:rsidRDefault="00C07027" w:rsidP="00137082">
      <w:pPr>
        <w:pStyle w:val="Ttulo2"/>
        <w:rPr>
          <w:rFonts w:ascii="Open Sans" w:hAnsi="Open Sans" w:cs="Open Sans"/>
          <w:sz w:val="22"/>
          <w:szCs w:val="22"/>
        </w:rPr>
      </w:pPr>
      <w:bookmarkStart w:id="448" w:name="_Toc511938936"/>
      <w:bookmarkStart w:id="449" w:name="_Toc511939192"/>
      <w:bookmarkStart w:id="450" w:name="_Toc189662382"/>
      <w:bookmarkEnd w:id="448"/>
      <w:bookmarkEnd w:id="449"/>
      <w:r w:rsidRPr="00236469">
        <w:rPr>
          <w:rFonts w:ascii="Open Sans" w:hAnsi="Open Sans" w:cs="Open Sans"/>
          <w:sz w:val="22"/>
          <w:szCs w:val="22"/>
        </w:rPr>
        <w:t>DA DISTRIBUIÇÃO</w:t>
      </w:r>
      <w:bookmarkEnd w:id="450"/>
    </w:p>
    <w:p w14:paraId="2643E94E" w14:textId="77777777" w:rsidR="007246C1" w:rsidRPr="00236469" w:rsidRDefault="007246C1">
      <w:pPr>
        <w:widowControl w:val="0"/>
        <w:jc w:val="center"/>
        <w:rPr>
          <w:rFonts w:cs="Open Sans"/>
          <w:b/>
          <w:caps/>
          <w:color w:val="000000"/>
          <w:szCs w:val="22"/>
        </w:rPr>
      </w:pPr>
    </w:p>
    <w:p w14:paraId="165A0C69" w14:textId="77777777" w:rsidR="007246C1" w:rsidRPr="00236469" w:rsidRDefault="00C07027" w:rsidP="00467114">
      <w:pPr>
        <w:pStyle w:val="Ttulo3"/>
        <w:rPr>
          <w:rFonts w:ascii="Open Sans" w:hAnsi="Open Sans" w:cs="Open Sans"/>
          <w:sz w:val="22"/>
          <w:szCs w:val="22"/>
        </w:rPr>
      </w:pPr>
      <w:bookmarkStart w:id="451" w:name="_Toc511938937"/>
      <w:bookmarkStart w:id="452" w:name="_Toc511939193"/>
      <w:bookmarkStart w:id="453" w:name="_Toc189662383"/>
      <w:bookmarkEnd w:id="451"/>
      <w:bookmarkEnd w:id="452"/>
      <w:r w:rsidRPr="00236469">
        <w:rPr>
          <w:rFonts w:ascii="Open Sans" w:hAnsi="Open Sans" w:cs="Open Sans"/>
          <w:sz w:val="22"/>
          <w:szCs w:val="22"/>
        </w:rPr>
        <w:t>Seção I</w:t>
      </w:r>
      <w:bookmarkEnd w:id="453"/>
    </w:p>
    <w:p w14:paraId="179ADF08" w14:textId="77777777" w:rsidR="007246C1" w:rsidRPr="00236469" w:rsidRDefault="00C07027" w:rsidP="002845DB">
      <w:pPr>
        <w:pStyle w:val="Ttulo4"/>
        <w:rPr>
          <w:rFonts w:ascii="Open Sans" w:hAnsi="Open Sans" w:cs="Open Sans"/>
          <w:sz w:val="22"/>
          <w:szCs w:val="22"/>
        </w:rPr>
      </w:pPr>
      <w:bookmarkStart w:id="454" w:name="_Toc511938938"/>
      <w:bookmarkStart w:id="455" w:name="_Toc511939194"/>
      <w:bookmarkStart w:id="456" w:name="_Toc189662384"/>
      <w:bookmarkEnd w:id="454"/>
      <w:bookmarkEnd w:id="455"/>
      <w:r w:rsidRPr="00236469">
        <w:rPr>
          <w:rFonts w:ascii="Open Sans" w:hAnsi="Open Sans" w:cs="Open Sans"/>
          <w:sz w:val="22"/>
          <w:szCs w:val="22"/>
        </w:rPr>
        <w:t>Das Disposições Gerais</w:t>
      </w:r>
      <w:bookmarkEnd w:id="456"/>
    </w:p>
    <w:p w14:paraId="2B6AE2F1" w14:textId="77777777" w:rsidR="007246C1" w:rsidRPr="00236469" w:rsidRDefault="007246C1" w:rsidP="00467114">
      <w:pPr>
        <w:pStyle w:val="Ttulo3"/>
        <w:rPr>
          <w:rFonts w:ascii="Open Sans" w:hAnsi="Open Sans" w:cs="Open Sans"/>
          <w:sz w:val="22"/>
          <w:szCs w:val="22"/>
        </w:rPr>
      </w:pPr>
    </w:p>
    <w:p w14:paraId="3E90F165" w14:textId="4803D0C8" w:rsidR="007246C1" w:rsidRDefault="00D878D7">
      <w:pPr>
        <w:widowControl w:val="0"/>
        <w:ind w:firstLine="1418"/>
        <w:jc w:val="both"/>
        <w:rPr>
          <w:rFonts w:cs="Open Sans"/>
          <w:szCs w:val="22"/>
        </w:rPr>
      </w:pPr>
      <w:r w:rsidRPr="00D878D7">
        <w:rPr>
          <w:rFonts w:cs="Open Sans"/>
          <w:szCs w:val="22"/>
        </w:rPr>
        <w:t>Art. 102.</w:t>
      </w:r>
      <w:r w:rsidR="00C07027" w:rsidRPr="00236469">
        <w:rPr>
          <w:rFonts w:cs="Open Sans"/>
          <w:b/>
          <w:szCs w:val="22"/>
        </w:rPr>
        <w:t xml:space="preserve"> </w:t>
      </w:r>
      <w:r w:rsidR="00C07027" w:rsidRPr="00236469">
        <w:rPr>
          <w:rFonts w:cs="Open Sans"/>
          <w:szCs w:val="22"/>
        </w:rPr>
        <w:t xml:space="preserve">Os processos de competência do Tribunal serão distribuídos por </w:t>
      </w:r>
      <w:r w:rsidR="00C07027" w:rsidRPr="00236469">
        <w:rPr>
          <w:rFonts w:cs="Open Sans"/>
          <w:szCs w:val="22"/>
        </w:rPr>
        <w:lastRenderedPageBreak/>
        <w:t>classe, de acordo com a competência e composição dos órgãos judicantes e com a ordem cronológica do seu ingresso na Corte, observando-se a alternatividade, o sorteio eletrônico e a publicidade, concorrendo ao sorteio todos os Ministros, excetuados os membros da direção.</w:t>
      </w:r>
    </w:p>
    <w:p w14:paraId="79E77499" w14:textId="77777777" w:rsidR="00440A31" w:rsidRDefault="00440A31">
      <w:pPr>
        <w:widowControl w:val="0"/>
        <w:ind w:firstLine="1418"/>
        <w:jc w:val="both"/>
        <w:rPr>
          <w:rFonts w:cs="Open Sans"/>
          <w:szCs w:val="22"/>
        </w:rPr>
      </w:pPr>
    </w:p>
    <w:p w14:paraId="0DBB6914" w14:textId="6ABE8F2F"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Ressalvados os casos de comprovada urgência, a distribuição será efetivada, com encaminhamento do processo ao Ministro sorteado, nos dias úteis e durante o horário de funcionamento do Tribunal Superior do Trabalho.</w:t>
      </w:r>
    </w:p>
    <w:p w14:paraId="69BAEBF8" w14:textId="77777777" w:rsidR="007246C1" w:rsidRPr="00236469" w:rsidRDefault="007246C1">
      <w:pPr>
        <w:widowControl w:val="0"/>
        <w:jc w:val="both"/>
        <w:rPr>
          <w:rFonts w:cs="Open Sans"/>
          <w:szCs w:val="22"/>
        </w:rPr>
      </w:pPr>
    </w:p>
    <w:p w14:paraId="42FB82C7" w14:textId="11755027" w:rsidR="007246C1" w:rsidRPr="00236469" w:rsidRDefault="00D878D7">
      <w:pPr>
        <w:widowControl w:val="0"/>
        <w:ind w:firstLine="1418"/>
        <w:jc w:val="both"/>
        <w:rPr>
          <w:rFonts w:cs="Open Sans"/>
          <w:b/>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regra do parágrafo anterior se aplica aos processos que retornarem, com manifestação, da Procuradoria-Geral do Trabalho.</w:t>
      </w:r>
    </w:p>
    <w:p w14:paraId="45D4E588" w14:textId="77777777" w:rsidR="007246C1" w:rsidRPr="00236469" w:rsidRDefault="007246C1">
      <w:pPr>
        <w:widowControl w:val="0"/>
        <w:ind w:firstLine="851"/>
        <w:jc w:val="both"/>
        <w:rPr>
          <w:rFonts w:cs="Open Sans"/>
          <w:color w:val="000000"/>
          <w:szCs w:val="22"/>
        </w:rPr>
      </w:pPr>
    </w:p>
    <w:p w14:paraId="6F370E5F" w14:textId="032BD879" w:rsidR="00440A31" w:rsidRPr="00236469" w:rsidRDefault="00440A31" w:rsidP="00440A31">
      <w:pPr>
        <w:ind w:firstLine="1418"/>
        <w:jc w:val="both"/>
        <w:rPr>
          <w:rFonts w:cs="Open Sans"/>
          <w:color w:val="000000"/>
          <w:szCs w:val="22"/>
        </w:rPr>
      </w:pPr>
      <w:r w:rsidRPr="00440A31">
        <w:rPr>
          <w:rStyle w:val="BDTEXTOGERALChar"/>
        </w:rPr>
        <w:t>§ 3º Não haverá distribuição de processos aos Ministros, à exceção daqueles em que houver prevenção, nos 60 (sessenta) dias que antecedem a jubilação compulsória ou voluntária</w:t>
      </w:r>
      <w:r w:rsidR="00012750">
        <w:rPr>
          <w:rStyle w:val="BDTEXTOGERALChar"/>
        </w:rPr>
        <w:t>.</w:t>
      </w:r>
      <w:r w:rsidRPr="00440A31">
        <w:rPr>
          <w:rStyle w:val="BDTEXTOGERALChar"/>
        </w:rPr>
        <w:t xml:space="preserve"> </w:t>
      </w:r>
      <w:r w:rsidRPr="008B7D8C">
        <w:rPr>
          <w:rStyle w:val="BDTEXTOGERALChar"/>
        </w:rPr>
        <w:t>(</w:t>
      </w:r>
      <w:hyperlink r:id="rId106" w:history="1">
        <w:r w:rsidRPr="00536C87">
          <w:rPr>
            <w:rStyle w:val="HiperlinkAtualizacaoAtoChar"/>
          </w:rPr>
          <w:t>Redação dada pela Emenda Regimental n. 7, de 25 de novembro de 2024</w:t>
        </w:r>
      </w:hyperlink>
      <w:r w:rsidRPr="008B7D8C">
        <w:rPr>
          <w:rStyle w:val="BDTEXTOGERALChar"/>
        </w:rPr>
        <w:t>)</w:t>
      </w:r>
    </w:p>
    <w:p w14:paraId="6FFD9B2D" w14:textId="77777777" w:rsidR="00440A31" w:rsidRPr="00236469" w:rsidRDefault="00440A31">
      <w:pPr>
        <w:widowControl w:val="0"/>
        <w:ind w:firstLine="851"/>
        <w:jc w:val="both"/>
        <w:rPr>
          <w:rFonts w:cs="Open Sans"/>
          <w:color w:val="000000"/>
          <w:szCs w:val="22"/>
        </w:rPr>
      </w:pPr>
    </w:p>
    <w:p w14:paraId="13767910" w14:textId="1850282D" w:rsidR="007246C1" w:rsidRPr="00236469" w:rsidRDefault="00D878D7">
      <w:pPr>
        <w:ind w:firstLine="1418"/>
        <w:jc w:val="both"/>
        <w:rPr>
          <w:rFonts w:cs="Open Sans"/>
          <w:szCs w:val="22"/>
        </w:rPr>
      </w:pPr>
      <w:r w:rsidRPr="00D878D7">
        <w:rPr>
          <w:rFonts w:cs="Open Sans"/>
          <w:szCs w:val="22"/>
        </w:rPr>
        <w:t>Art. 103.</w:t>
      </w:r>
      <w:r w:rsidR="00C07027" w:rsidRPr="00236469">
        <w:rPr>
          <w:rFonts w:cs="Open Sans"/>
          <w:szCs w:val="22"/>
        </w:rPr>
        <w:t xml:space="preserve"> Nos períodos correspondentes ao recesso forense e às férias dos Ministros, não haverá distribuição de processos.</w:t>
      </w:r>
    </w:p>
    <w:p w14:paraId="430F0872" w14:textId="77777777" w:rsidR="007246C1" w:rsidRPr="00236469" w:rsidRDefault="007246C1">
      <w:pPr>
        <w:jc w:val="both"/>
        <w:rPr>
          <w:rFonts w:cs="Open Sans"/>
          <w:szCs w:val="22"/>
        </w:rPr>
      </w:pPr>
    </w:p>
    <w:p w14:paraId="32C3C8A5" w14:textId="3FABE22D"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szCs w:val="22"/>
        </w:rPr>
        <w:t xml:space="preserve"> No caso de fruição de férias, o Ministro não receberá distribuição de processos no respectivo período nem haverá compensação posterior.</w:t>
      </w:r>
    </w:p>
    <w:p w14:paraId="1BF52382" w14:textId="77777777" w:rsidR="007246C1" w:rsidRPr="00236469" w:rsidRDefault="007246C1">
      <w:pPr>
        <w:widowControl w:val="0"/>
        <w:jc w:val="both"/>
        <w:rPr>
          <w:rFonts w:cs="Open Sans"/>
          <w:b/>
          <w:szCs w:val="22"/>
        </w:rPr>
      </w:pPr>
    </w:p>
    <w:p w14:paraId="265FE33B" w14:textId="446B1AD3"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104.</w:t>
      </w:r>
      <w:r w:rsidR="00C07027" w:rsidRPr="00236469">
        <w:rPr>
          <w:rFonts w:eastAsia="Verdana" w:cs="Open Sans"/>
          <w:b/>
          <w:bCs/>
          <w:spacing w:val="13"/>
          <w:szCs w:val="22"/>
        </w:rPr>
        <w:t xml:space="preserve"> </w:t>
      </w:r>
      <w:r w:rsidR="00C07027" w:rsidRPr="00236469">
        <w:rPr>
          <w:rFonts w:cs="Open Sans"/>
          <w:szCs w:val="22"/>
        </w:rPr>
        <w:t>Todos os processos recebidos no Tribunal, independentemente da classe a que pertencerem, serão distribuídos, nos termos desta Seção, após os registros e as formalidades necessárias à sua identificação.</w:t>
      </w:r>
    </w:p>
    <w:p w14:paraId="479D2055" w14:textId="77777777" w:rsidR="007246C1" w:rsidRPr="00236469" w:rsidRDefault="007246C1">
      <w:pPr>
        <w:jc w:val="both"/>
        <w:rPr>
          <w:rFonts w:eastAsia="Verdana" w:cs="Open Sans"/>
          <w:szCs w:val="22"/>
        </w:rPr>
      </w:pPr>
    </w:p>
    <w:p w14:paraId="71EE24CF" w14:textId="0CB84C59" w:rsidR="007246C1" w:rsidRPr="00236469" w:rsidRDefault="00D878D7">
      <w:pPr>
        <w:ind w:firstLine="1418"/>
        <w:jc w:val="both"/>
        <w:rPr>
          <w:rFonts w:eastAsia="Verdana" w:cs="Open Sans"/>
          <w:szCs w:val="22"/>
        </w:rPr>
      </w:pPr>
      <w:r w:rsidRPr="00D878D7">
        <w:rPr>
          <w:rFonts w:eastAsia="Verdana" w:cs="Open Sans"/>
          <w:bCs/>
          <w:spacing w:val="-1"/>
          <w:szCs w:val="22"/>
        </w:rPr>
        <w:t>Parágrafo único.</w:t>
      </w:r>
      <w:r w:rsidR="00C07027" w:rsidRPr="00236469">
        <w:rPr>
          <w:rFonts w:eastAsia="Verdana" w:cs="Open Sans"/>
          <w:b/>
          <w:bC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cas</w:t>
      </w:r>
      <w:r w:rsidR="00C07027" w:rsidRPr="00236469">
        <w:rPr>
          <w:rFonts w:eastAsia="Verdana" w:cs="Open Sans"/>
          <w:spacing w:val="-1"/>
          <w:szCs w:val="22"/>
        </w:rPr>
        <w:t>i</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mi</w:t>
      </w:r>
      <w:r w:rsidR="00C07027" w:rsidRPr="00236469">
        <w:rPr>
          <w:rFonts w:eastAsia="Verdana" w:cs="Open Sans"/>
          <w:szCs w:val="22"/>
        </w:rPr>
        <w:t>ssão 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w:t>
      </w:r>
    </w:p>
    <w:p w14:paraId="5807016C" w14:textId="77777777" w:rsidR="007246C1" w:rsidRPr="00236469" w:rsidRDefault="007246C1">
      <w:pPr>
        <w:jc w:val="both"/>
        <w:rPr>
          <w:rFonts w:cs="Open Sans"/>
          <w:szCs w:val="22"/>
        </w:rPr>
      </w:pPr>
    </w:p>
    <w:p w14:paraId="1FCE7F8D" w14:textId="10FE6956" w:rsidR="007246C1" w:rsidRPr="00236469" w:rsidRDefault="00D878D7">
      <w:pPr>
        <w:ind w:firstLine="1418"/>
        <w:jc w:val="both"/>
        <w:rPr>
          <w:rFonts w:cs="Open Sans"/>
          <w:szCs w:val="22"/>
        </w:rPr>
      </w:pPr>
      <w:r w:rsidRPr="00D878D7">
        <w:rPr>
          <w:rFonts w:cs="Open Sans"/>
          <w:szCs w:val="22"/>
        </w:rPr>
        <w:t>Art. 105.</w:t>
      </w:r>
      <w:r w:rsidR="00C07027" w:rsidRPr="00236469">
        <w:rPr>
          <w:rFonts w:cs="Open Sans"/>
          <w:szCs w:val="22"/>
        </w:rPr>
        <w:t xml:space="preserve"> As redistribuições autorizadas expressamente neste Regimento serão feitas no âmbito da Secretaria do órgão colegiado em que tramita o processo, pelo respectivo Presidente, observadas a compensação e a publicidade.</w:t>
      </w:r>
    </w:p>
    <w:p w14:paraId="50000C9A" w14:textId="77777777" w:rsidR="007246C1" w:rsidRPr="00236469" w:rsidRDefault="007246C1">
      <w:pPr>
        <w:jc w:val="both"/>
        <w:rPr>
          <w:rFonts w:eastAsia="Verdana" w:cs="Open Sans"/>
          <w:i/>
          <w:spacing w:val="1"/>
          <w:szCs w:val="22"/>
          <w:u w:val="single" w:color="0000FF"/>
        </w:rPr>
      </w:pPr>
    </w:p>
    <w:p w14:paraId="2CF05B9E" w14:textId="295E47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106.</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ul</w:t>
      </w:r>
      <w:r w:rsidR="00C07027" w:rsidRPr="00236469">
        <w:rPr>
          <w:rFonts w:eastAsia="Verdana" w:cs="Open Sans"/>
          <w:spacing w:val="2"/>
          <w:szCs w:val="22"/>
        </w:rPr>
        <w:t>ad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 xml:space="preserve">agravos internos 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441C3A07" w14:textId="6D3ED4FE" w:rsidR="00012750" w:rsidRDefault="008C6B61">
      <w:pPr>
        <w:ind w:firstLine="1418"/>
        <w:jc w:val="both"/>
        <w:rPr>
          <w:rFonts w:cs="Open Sans"/>
          <w:color w:val="000000"/>
          <w:szCs w:val="22"/>
        </w:rPr>
      </w:pPr>
      <w:hyperlink r:id="rId107" w:history="1"/>
    </w:p>
    <w:p w14:paraId="14CC415A" w14:textId="5892256A" w:rsidR="00012750" w:rsidRPr="00236469" w:rsidRDefault="00012750" w:rsidP="00012750">
      <w:pPr>
        <w:ind w:firstLine="1418"/>
        <w:jc w:val="both"/>
        <w:rPr>
          <w:rFonts w:cs="Open Sans"/>
          <w:color w:val="000000"/>
          <w:szCs w:val="22"/>
        </w:rPr>
      </w:pPr>
      <w:r w:rsidRPr="00012750">
        <w:rPr>
          <w:rStyle w:val="BDTEXTOGERALChar"/>
        </w:rPr>
        <w:t xml:space="preserve">§ 1º Haverá compensação, na Turma, na hipótese em que o montante de processos recebidos na cadeira seja inferior, na data da posse do novo Ministro, à média de acervo de processos dos Ministros que concorrem à distribuição. A compensação será igualmente observada nas Seções Especializadas. </w:t>
      </w:r>
      <w:r w:rsidRPr="008B7D8C">
        <w:rPr>
          <w:rStyle w:val="BDTEXTOGERALChar"/>
        </w:rPr>
        <w:t>(</w:t>
      </w:r>
      <w:hyperlink r:id="rId108" w:history="1">
        <w:r w:rsidRPr="00536C87">
          <w:rPr>
            <w:rStyle w:val="HiperlinkAtualizacaoAtoChar"/>
          </w:rPr>
          <w:t>Redação dada pela Emenda Regimental n. 7, de 25 de novembro de 2024</w:t>
        </w:r>
      </w:hyperlink>
      <w:r w:rsidRPr="008B7D8C">
        <w:rPr>
          <w:rStyle w:val="BDTEXTOGERALChar"/>
        </w:rPr>
        <w:t>)</w:t>
      </w:r>
    </w:p>
    <w:p w14:paraId="56BE7598" w14:textId="77777777" w:rsidR="002671F3" w:rsidRPr="00236469" w:rsidRDefault="002671F3">
      <w:pPr>
        <w:ind w:firstLine="1418"/>
        <w:jc w:val="both"/>
        <w:rPr>
          <w:rFonts w:eastAsia="Verdana" w:cs="Open Sans"/>
          <w:szCs w:val="22"/>
        </w:rPr>
      </w:pPr>
    </w:p>
    <w:p w14:paraId="63B23649" w14:textId="0BD5A682" w:rsidR="002671F3" w:rsidRPr="00236469" w:rsidRDefault="00D878D7">
      <w:pPr>
        <w:ind w:firstLine="1418"/>
        <w:jc w:val="both"/>
        <w:rPr>
          <w:rFonts w:eastAsia="Verdana" w:cs="Open Sans"/>
          <w:szCs w:val="22"/>
        </w:rPr>
      </w:pPr>
      <w:r w:rsidRPr="00D878D7">
        <w:rPr>
          <w:rFonts w:eastAsia="Verdana" w:cs="Open Sans"/>
          <w:szCs w:val="22"/>
        </w:rPr>
        <w:lastRenderedPageBreak/>
        <w:t>§ 2º</w:t>
      </w:r>
      <w:r w:rsidR="002671F3" w:rsidRPr="00236469">
        <w:rPr>
          <w:rFonts w:eastAsia="Verdana" w:cs="Open Sans"/>
          <w:szCs w:val="22"/>
        </w:rPr>
        <w:t xml:space="preserve"> Na composição do saldo total de processos que caberá ao Ministro recém-empossado, observar-se-á, sempre que possível, nas turmas, a proporção de 2/5 (dois quintos) de recursos de revista e 3/5 (três quintos) de agravos de instrumento. Nas Seções Especializadas, a proporção será definida pelo Presidente do Tribunal, com base no volume de processos em cada uma das classes processuais existentes na data da posse do novo Ministro, em consonância com o interesse na efetiva e rápida prestação jurisdicional. </w:t>
      </w:r>
      <w:r w:rsidR="002671F3" w:rsidRPr="00236469">
        <w:rPr>
          <w:rFonts w:cs="Open Sans"/>
          <w:color w:val="000000"/>
          <w:szCs w:val="22"/>
        </w:rPr>
        <w:t>(</w:t>
      </w:r>
      <w:hyperlink r:id="rId109"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6CB013D1" w14:textId="77777777" w:rsidR="007246C1" w:rsidRPr="00236469" w:rsidRDefault="007246C1">
      <w:pPr>
        <w:jc w:val="both"/>
        <w:rPr>
          <w:rFonts w:cs="Open Sans"/>
          <w:szCs w:val="22"/>
        </w:rPr>
      </w:pPr>
    </w:p>
    <w:p w14:paraId="39F531A3" w14:textId="22F1581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Se houver</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“agravo </w:t>
      </w:r>
      <w:r w:rsidR="00C07027" w:rsidRPr="00236469">
        <w:rPr>
          <w:rFonts w:cs="Open Sans"/>
          <w:szCs w:val="22"/>
        </w:rPr>
        <w:t>de instrumento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ja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 xml:space="preserve">ção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2º</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sação </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ting</w:t>
      </w:r>
      <w:r w:rsidR="00C07027" w:rsidRPr="00236469">
        <w:rPr>
          <w:rFonts w:eastAsia="Verdana" w:cs="Open Sans"/>
          <w:spacing w:val="1"/>
          <w:szCs w:val="22"/>
        </w:rPr>
        <w:t>i</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a a</w:t>
      </w:r>
      <w:r w:rsidR="00C07027" w:rsidRPr="00236469">
        <w:rPr>
          <w:rFonts w:eastAsia="Verdana" w:cs="Open Sans"/>
          <w:spacing w:val="-1"/>
          <w:szCs w:val="22"/>
        </w:rPr>
        <w:t>lu</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0E7E05AC" w14:textId="77777777" w:rsidR="007246C1" w:rsidRPr="00236469" w:rsidRDefault="007246C1">
      <w:pPr>
        <w:jc w:val="both"/>
        <w:rPr>
          <w:rFonts w:cs="Open Sans"/>
          <w:szCs w:val="22"/>
        </w:rPr>
      </w:pPr>
    </w:p>
    <w:p w14:paraId="13AC4797" w14:textId="5F562F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4º</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2"/>
          <w:szCs w:val="22"/>
        </w:rPr>
        <w:t>ç</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ao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2"/>
          <w:szCs w:val="22"/>
        </w:rPr>
        <w:t>r</w:t>
      </w:r>
      <w:r w:rsidR="00C07027" w:rsidRPr="00236469">
        <w:rPr>
          <w:rFonts w:eastAsia="Verdana" w:cs="Open Sans"/>
          <w:spacing w:val="1"/>
          <w:szCs w:val="22"/>
        </w:rPr>
        <w:t>é</w:t>
      </w:r>
      <w:r w:rsidR="00C07027" w:rsidRPr="00236469">
        <w:rPr>
          <w:rFonts w:eastAsia="Verdana" w:cs="Open Sans"/>
          <w:szCs w:val="22"/>
        </w:rPr>
        <w:t>sc</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ntu</w:t>
      </w:r>
      <w:r w:rsidR="00C07027" w:rsidRPr="00236469">
        <w:rPr>
          <w:rFonts w:eastAsia="Verdana" w:cs="Open Sans"/>
          <w:szCs w:val="22"/>
        </w:rPr>
        <w:t xml:space="preserve">al 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al</w:t>
      </w:r>
      <w:r w:rsidR="00C07027" w:rsidRPr="00236469">
        <w:rPr>
          <w:rFonts w:eastAsia="Verdana" w:cs="Open Sans"/>
          <w:spacing w:val="17"/>
          <w:szCs w:val="22"/>
        </w:rPr>
        <w:t xml:space="preserve"> </w:t>
      </w:r>
      <w:r w:rsidR="00C07027" w:rsidRPr="00236469">
        <w:rPr>
          <w:rFonts w:eastAsia="Verdana" w:cs="Open Sans"/>
          <w:spacing w:val="-1"/>
          <w:szCs w:val="22"/>
        </w:rPr>
        <w:t>di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2"/>
          <w:szCs w:val="22"/>
        </w:rPr>
        <w:t>Ministro</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534336DC" w14:textId="77777777" w:rsidR="007246C1" w:rsidRPr="00236469" w:rsidRDefault="007246C1">
      <w:pPr>
        <w:widowControl w:val="0"/>
        <w:jc w:val="both"/>
        <w:rPr>
          <w:rFonts w:cs="Open Sans"/>
          <w:b/>
          <w:szCs w:val="22"/>
        </w:rPr>
      </w:pPr>
    </w:p>
    <w:p w14:paraId="549C68F1" w14:textId="1258C5F7" w:rsidR="007246C1" w:rsidRPr="00236469" w:rsidRDefault="00D878D7">
      <w:pPr>
        <w:ind w:firstLine="1418"/>
        <w:jc w:val="both"/>
        <w:rPr>
          <w:rFonts w:cs="Open Sans"/>
          <w:szCs w:val="22"/>
        </w:rPr>
      </w:pPr>
      <w:r w:rsidRPr="00D878D7">
        <w:rPr>
          <w:rFonts w:cs="Open Sans"/>
          <w:szCs w:val="22"/>
        </w:rPr>
        <w:t>Art. 107.</w:t>
      </w:r>
      <w:r w:rsidR="00C07027" w:rsidRPr="00236469">
        <w:rPr>
          <w:rFonts w:cs="Open Sans"/>
          <w:szCs w:val="22"/>
        </w:rPr>
        <w:t xml:space="preserve"> Os Ministros permanecerão vinculados aos processos recebidos em distribuição, ainda que ocorram afastamentos temporários menores que 30 (trinta) dias, ressalvadas as hipóteses de mandado de segurança,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 reclamações, dissídio coletivo, tutela provisória e de outras medidas que reclamem solução inadiável. Nesses casos, ausente o relator por mais de 3 (três) dias, o processo poderá ser redistribuído, a critério do Presidente do Tribunal, mediante posterior compensação, desde que expressamente requerida a medida pelo interessado em petição fundamentada.</w:t>
      </w:r>
    </w:p>
    <w:p w14:paraId="512ABBB7" w14:textId="77777777" w:rsidR="0029415B" w:rsidRDefault="0029415B">
      <w:pPr>
        <w:widowControl w:val="0"/>
        <w:ind w:firstLine="1418"/>
        <w:jc w:val="both"/>
        <w:rPr>
          <w:rFonts w:cs="Open Sans"/>
          <w:color w:val="000000"/>
          <w:szCs w:val="22"/>
        </w:rPr>
      </w:pPr>
    </w:p>
    <w:p w14:paraId="3E97DE03" w14:textId="69F7AD36" w:rsidR="0029415B" w:rsidRPr="00236469" w:rsidRDefault="0029415B" w:rsidP="0029415B">
      <w:pPr>
        <w:ind w:firstLine="1418"/>
        <w:jc w:val="both"/>
        <w:rPr>
          <w:rFonts w:cs="Open Sans"/>
          <w:color w:val="000000"/>
          <w:szCs w:val="22"/>
        </w:rPr>
      </w:pPr>
      <w:r w:rsidRPr="0029415B">
        <w:rPr>
          <w:rStyle w:val="BDTEXTOGERALChar"/>
        </w:rPr>
        <w:t xml:space="preserve">§ 1º Na hipótese de o relator afastar-se temporariamente do Tribunal por período superior a 30 (trinta) dias ou definitivamente, os processos de competência das Turmas serão atribuídos ao Desembargador convocado para substituí-lo. Cessada a convocação, o relator ou o novo Ministro titular da cadeira receberá os processos não solucionados, atribuídos ou distribuídos ao Desembargador convocado. </w:t>
      </w:r>
      <w:r w:rsidRPr="008B7D8C">
        <w:rPr>
          <w:rStyle w:val="BDTEXTOGERALChar"/>
        </w:rPr>
        <w:t>(</w:t>
      </w:r>
      <w:hyperlink r:id="rId110" w:history="1">
        <w:r w:rsidRPr="00536C87">
          <w:rPr>
            <w:rStyle w:val="HiperlinkAtualizacaoAtoChar"/>
          </w:rPr>
          <w:t>Redação dada pela Emenda Regimental n. 7, de 25 de novembro de 2024</w:t>
        </w:r>
      </w:hyperlink>
      <w:r w:rsidRPr="008B7D8C">
        <w:rPr>
          <w:rStyle w:val="BDTEXTOGERALChar"/>
        </w:rPr>
        <w:t>)</w:t>
      </w:r>
    </w:p>
    <w:p w14:paraId="1091223F" w14:textId="77777777" w:rsidR="002671F3" w:rsidRPr="00236469" w:rsidRDefault="002671F3">
      <w:pPr>
        <w:widowControl w:val="0"/>
        <w:ind w:firstLine="1418"/>
        <w:jc w:val="both"/>
        <w:rPr>
          <w:rFonts w:eastAsia="Verdana" w:cs="Open Sans"/>
          <w:color w:val="000000"/>
          <w:szCs w:val="22"/>
        </w:rPr>
      </w:pPr>
    </w:p>
    <w:p w14:paraId="2ADB9212" w14:textId="3CBFBA4A" w:rsidR="002671F3"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 2º</w:t>
      </w:r>
      <w:r w:rsidR="002671F3" w:rsidRPr="00236469">
        <w:rPr>
          <w:rFonts w:eastAsia="Verdana" w:cs="Open Sans"/>
          <w:color w:val="000000"/>
          <w:szCs w:val="22"/>
        </w:rPr>
        <w:t xml:space="preserve"> Os processos de competência das Seções Especializadas, em caso de vacância do cargo ocupado por um de seus integrantes, serão redistribuídos no âmbito dos respectivos órgãos. Nos casos de remoção de Ministro, os processos a ele distribuídos até a data do requerimento ficarão vinculados à cadeira vaga, apenas admitida a redistribuição dos casos que reclamem solução inadiável, desde que requerida pela parte interessada, mediante petição fundamentada. </w:t>
      </w:r>
      <w:r w:rsidR="002671F3" w:rsidRPr="00236469">
        <w:rPr>
          <w:rFonts w:cs="Open Sans"/>
          <w:color w:val="000000"/>
          <w:szCs w:val="22"/>
        </w:rPr>
        <w:t>(</w:t>
      </w:r>
      <w:hyperlink r:id="rId111"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5172D80C" w14:textId="77777777" w:rsidR="007246C1" w:rsidRPr="00236469" w:rsidRDefault="007246C1">
      <w:pPr>
        <w:widowControl w:val="0"/>
        <w:jc w:val="both"/>
        <w:rPr>
          <w:rFonts w:cs="Open Sans"/>
          <w:szCs w:val="22"/>
        </w:rPr>
      </w:pPr>
    </w:p>
    <w:p w14:paraId="3DD7144F" w14:textId="4AEC8438"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cs="Open Sans"/>
          <w:color w:val="000000"/>
          <w:szCs w:val="22"/>
        </w:rPr>
        <w:t xml:space="preserve">Os processos de competência do Órgão Especial, em caso de afastamento definitivo do relator, serão atribuídos ao Ministro que o suceder. Na hipótese de afastamento temporário, o relator permanecerá vinculado a tais processos, </w:t>
      </w:r>
      <w:r w:rsidR="00C07027" w:rsidRPr="00236469">
        <w:rPr>
          <w:rFonts w:cs="Open Sans"/>
          <w:color w:val="000000"/>
          <w:szCs w:val="22"/>
        </w:rPr>
        <w:lastRenderedPageBreak/>
        <w:t xml:space="preserve">observada, porém, a regra prevista no </w:t>
      </w:r>
      <w:r w:rsidR="00C07027" w:rsidRPr="00236469">
        <w:rPr>
          <w:rFonts w:cs="Open Sans"/>
          <w:i/>
          <w:color w:val="000000"/>
          <w:szCs w:val="22"/>
        </w:rPr>
        <w:t>caput</w:t>
      </w:r>
      <w:r w:rsidR="00C07027" w:rsidRPr="00236469">
        <w:rPr>
          <w:rFonts w:cs="Open Sans"/>
          <w:color w:val="000000"/>
          <w:szCs w:val="22"/>
        </w:rPr>
        <w:t xml:space="preserve"> deste artigo.</w:t>
      </w:r>
    </w:p>
    <w:p w14:paraId="7F32ED44" w14:textId="77777777" w:rsidR="007246C1" w:rsidRPr="00236469" w:rsidRDefault="007246C1">
      <w:pPr>
        <w:widowControl w:val="0"/>
        <w:shd w:val="clear" w:color="auto" w:fill="FFFFFF"/>
        <w:jc w:val="both"/>
        <w:rPr>
          <w:rFonts w:cs="Open Sans"/>
          <w:b/>
          <w:color w:val="000000"/>
          <w:szCs w:val="22"/>
        </w:rPr>
      </w:pPr>
    </w:p>
    <w:p w14:paraId="47F43D1B" w14:textId="19343CC9" w:rsidR="00D878D7" w:rsidRDefault="00D878D7">
      <w:pPr>
        <w:widowControl w:val="0"/>
        <w:shd w:val="clear" w:color="auto" w:fill="FFFFFF"/>
        <w:ind w:firstLine="1418"/>
        <w:jc w:val="both"/>
        <w:rPr>
          <w:rFonts w:eastAsia="Verdana" w:cs="Open Sans"/>
          <w:color w:val="000000"/>
          <w:spacing w:val="-4"/>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108.</w:t>
      </w:r>
      <w:r w:rsidR="00C07027" w:rsidRPr="00236469">
        <w:rPr>
          <w:rFonts w:eastAsia="Verdana" w:cs="Open Sans"/>
          <w:b/>
          <w:bCs/>
          <w:color w:val="000000"/>
          <w:spacing w:val="11"/>
          <w:szCs w:val="22"/>
        </w:rPr>
        <w:t xml:space="preserve"> </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0"/>
          <w:szCs w:val="22"/>
        </w:rPr>
        <w:t xml:space="preserve"> </w:t>
      </w:r>
      <w:r w:rsidR="00C07027" w:rsidRPr="00236469">
        <w:rPr>
          <w:rFonts w:eastAsia="Verdana" w:cs="Open Sans"/>
          <w:color w:val="000000"/>
          <w:szCs w:val="22"/>
        </w:rPr>
        <w:t>se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ar</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3"/>
          <w:szCs w:val="22"/>
        </w:rPr>
        <w:t>f</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pacing w:val="-1"/>
          <w:szCs w:val="22"/>
        </w:rPr>
        <w:t>ti</w:t>
      </w:r>
      <w:r w:rsidR="00C07027" w:rsidRPr="00236469">
        <w:rPr>
          <w:rFonts w:eastAsia="Verdana" w:cs="Open Sans"/>
          <w:color w:val="000000"/>
          <w:szCs w:val="22"/>
        </w:rPr>
        <w:t>v</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 xml:space="preserve">ma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81"/>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ção</w:t>
      </w:r>
      <w:r w:rsidR="00C07027" w:rsidRPr="00236469">
        <w:rPr>
          <w:rFonts w:eastAsia="Verdana" w:cs="Open Sans"/>
          <w:color w:val="000000"/>
          <w:spacing w:val="77"/>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a</w:t>
      </w:r>
      <w:r w:rsidR="00C07027" w:rsidRPr="00236469">
        <w:rPr>
          <w:rFonts w:eastAsia="Verdana" w:cs="Open Sans"/>
          <w:color w:val="000000"/>
          <w:szCs w:val="22"/>
        </w:rPr>
        <w:t>,</w:t>
      </w:r>
      <w:r w:rsidR="00C07027" w:rsidRPr="00236469">
        <w:rPr>
          <w:rFonts w:eastAsia="Verdana" w:cs="Open Sans"/>
          <w:color w:val="000000"/>
          <w:spacing w:val="7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eastAsia="Verdana" w:cs="Open Sans"/>
          <w:color w:val="000000"/>
          <w:spacing w:val="7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zCs w:val="22"/>
        </w:rPr>
        <w:t>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b</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 xml:space="preserve">o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9"/>
          <w:szCs w:val="22"/>
        </w:rPr>
        <w:t xml:space="preserve"> </w:t>
      </w:r>
      <w:r w:rsidR="00C07027" w:rsidRPr="00236469">
        <w:rPr>
          <w:rFonts w:eastAsia="Verdana" w:cs="Open Sans"/>
          <w:color w:val="000000"/>
          <w:szCs w:val="22"/>
        </w:rPr>
        <w:t>se</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3"/>
          <w:szCs w:val="22"/>
        </w:rPr>
        <w:t>v</w:t>
      </w:r>
      <w:r w:rsidR="00C07027" w:rsidRPr="00236469">
        <w:rPr>
          <w:rFonts w:eastAsia="Verdana" w:cs="Open Sans"/>
          <w:color w:val="000000"/>
          <w:spacing w:val="1"/>
          <w:szCs w:val="22"/>
        </w:rPr>
        <w:t>e</w:t>
      </w:r>
      <w:r w:rsidR="00C07027" w:rsidRPr="00236469">
        <w:rPr>
          <w:rFonts w:eastAsia="Verdana" w:cs="Open Sans"/>
          <w:color w:val="000000"/>
          <w:szCs w:val="22"/>
        </w:rPr>
        <w:t xml:space="preserve">u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in</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ao</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 xml:space="preserve">r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ind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ô</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FA84FE8" w14:textId="4ADE29BE" w:rsidR="007246C1" w:rsidRPr="00236469" w:rsidRDefault="007246C1">
      <w:pPr>
        <w:jc w:val="both"/>
        <w:rPr>
          <w:rFonts w:eastAsia="Verdana" w:cs="Open Sans"/>
          <w:i/>
          <w:spacing w:val="-72"/>
          <w:szCs w:val="22"/>
        </w:rPr>
      </w:pPr>
    </w:p>
    <w:p w14:paraId="47F686BD" w14:textId="63B8BE69" w:rsidR="00D878D7" w:rsidRDefault="00D878D7">
      <w:pPr>
        <w:ind w:firstLine="1418"/>
        <w:jc w:val="both"/>
        <w:rPr>
          <w:rFonts w:eastAsia="Verdana" w:cs="Open Sans"/>
          <w:spacing w:val="-1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2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30"/>
          <w:szCs w:val="22"/>
        </w:rPr>
        <w:t xml:space="preserve"> </w:t>
      </w:r>
      <w:r w:rsidR="00C07027" w:rsidRPr="00236469">
        <w:rPr>
          <w:rFonts w:eastAsia="Verdana" w:cs="Open Sans"/>
          <w:spacing w:val="-1"/>
          <w:szCs w:val="22"/>
        </w:rPr>
        <w:t>di</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zCs w:val="22"/>
        </w:rPr>
        <w:t>ac</w:t>
      </w:r>
      <w:r w:rsidR="00C07027" w:rsidRPr="00236469">
        <w:rPr>
          <w:rFonts w:eastAsia="Verdana" w:cs="Open Sans"/>
          <w:spacing w:val="1"/>
          <w:szCs w:val="22"/>
        </w:rPr>
        <w:t>er</w:t>
      </w:r>
      <w:r w:rsidR="00C07027" w:rsidRPr="00236469">
        <w:rPr>
          <w:rFonts w:eastAsia="Verdana" w:cs="Open Sans"/>
          <w:szCs w:val="22"/>
        </w:rPr>
        <w:t>vo</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 xml:space="preserve">m,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3"/>
          <w:szCs w:val="22"/>
        </w:rPr>
        <w:t>v</w:t>
      </w:r>
      <w:r w:rsidR="00C07027" w:rsidRPr="00236469">
        <w:rPr>
          <w:rFonts w:eastAsia="Verdana" w:cs="Open Sans"/>
          <w:spacing w:val="1"/>
          <w:szCs w:val="22"/>
        </w:rPr>
        <w:t>er</w:t>
      </w:r>
      <w:r w:rsidR="00C07027" w:rsidRPr="00236469">
        <w:rPr>
          <w:rFonts w:eastAsia="Verdana" w:cs="Open Sans"/>
          <w:szCs w:val="22"/>
        </w:rPr>
        <w:t>, 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 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AE64876" w14:textId="7FD921E7" w:rsidR="007246C1" w:rsidRPr="00236469" w:rsidRDefault="007246C1">
      <w:pPr>
        <w:widowControl w:val="0"/>
        <w:jc w:val="both"/>
        <w:rPr>
          <w:rFonts w:cs="Open Sans"/>
          <w:b/>
          <w:szCs w:val="22"/>
        </w:rPr>
      </w:pPr>
    </w:p>
    <w:p w14:paraId="5F76A70A" w14:textId="2BE8D85C" w:rsidR="007246C1" w:rsidRPr="00236469" w:rsidRDefault="00D878D7">
      <w:pPr>
        <w:widowControl w:val="0"/>
        <w:ind w:firstLine="1418"/>
        <w:jc w:val="both"/>
        <w:rPr>
          <w:rFonts w:cs="Open Sans"/>
          <w:color w:val="000000"/>
          <w:szCs w:val="22"/>
        </w:rPr>
      </w:pPr>
      <w:r w:rsidRPr="00D878D7">
        <w:rPr>
          <w:rFonts w:cs="Open Sans"/>
          <w:szCs w:val="22"/>
        </w:rPr>
        <w:t>Art. 109.</w:t>
      </w:r>
      <w:r w:rsidR="00C07027" w:rsidRPr="00236469">
        <w:rPr>
          <w:rFonts w:cs="Open Sans"/>
          <w:b/>
          <w:szCs w:val="22"/>
        </w:rPr>
        <w:t xml:space="preserve"> </w:t>
      </w:r>
      <w:r w:rsidR="00C07027" w:rsidRPr="00236469">
        <w:rPr>
          <w:rFonts w:cs="Open Sans"/>
          <w:szCs w:val="22"/>
        </w:rPr>
        <w:t xml:space="preserve">Se o </w:t>
      </w:r>
      <w:r w:rsidR="00C07027" w:rsidRPr="00236469">
        <w:rPr>
          <w:rFonts w:cs="Open Sans"/>
          <w:color w:val="000000"/>
          <w:szCs w:val="22"/>
        </w:rPr>
        <w:t xml:space="preserve">afastamento do relator for definitivo, em decorrência de haver assumido cargo de direção do Tribunal, todos os seus processos serão atribuídos, conforme o caso, ao </w:t>
      </w:r>
      <w:r w:rsidR="00C07027" w:rsidRPr="00236469">
        <w:rPr>
          <w:rFonts w:cs="Open Sans"/>
          <w:szCs w:val="22"/>
          <w:shd w:val="clear" w:color="auto" w:fill="FFFFFF"/>
        </w:rPr>
        <w:t>Desembargador</w:t>
      </w:r>
      <w:r w:rsidR="00C07027" w:rsidRPr="00236469">
        <w:rPr>
          <w:rFonts w:cs="Open Sans"/>
          <w:szCs w:val="22"/>
        </w:rPr>
        <w:t xml:space="preserve"> ou ao Titular da cadeira</w:t>
      </w:r>
      <w:r w:rsidR="00C07027" w:rsidRPr="00236469">
        <w:rPr>
          <w:rFonts w:cs="Open Sans"/>
          <w:color w:val="000000"/>
          <w:szCs w:val="22"/>
        </w:rPr>
        <w:t xml:space="preserve"> que, em lugar do afastado, vier a integrar a Turma, inclusive em relação aos agravos internos e aos embargos de declaração.</w:t>
      </w:r>
    </w:p>
    <w:p w14:paraId="14B91ED4" w14:textId="77777777" w:rsidR="007F78E6" w:rsidRPr="00236469" w:rsidRDefault="007F78E6">
      <w:pPr>
        <w:widowControl w:val="0"/>
        <w:ind w:firstLine="1418"/>
        <w:jc w:val="both"/>
        <w:rPr>
          <w:rFonts w:cs="Open Sans"/>
          <w:color w:val="000000"/>
          <w:szCs w:val="22"/>
          <w:shd w:val="clear" w:color="auto" w:fill="FFFFFF"/>
        </w:rPr>
      </w:pPr>
    </w:p>
    <w:p w14:paraId="1CE059A0" w14:textId="6CA7E02A" w:rsidR="007F78E6" w:rsidRPr="00236469" w:rsidRDefault="00D878D7" w:rsidP="007F78E6">
      <w:pPr>
        <w:widowControl w:val="0"/>
        <w:ind w:firstLine="1418"/>
        <w:jc w:val="both"/>
        <w:rPr>
          <w:rFonts w:cs="Open Sans"/>
          <w:color w:val="000000"/>
          <w:szCs w:val="22"/>
          <w:shd w:val="clear" w:color="auto" w:fill="FFFFFF"/>
        </w:rPr>
      </w:pPr>
      <w:r w:rsidRPr="00D878D7">
        <w:rPr>
          <w:rFonts w:cs="Open Sans"/>
          <w:color w:val="000000"/>
          <w:szCs w:val="22"/>
          <w:shd w:val="clear" w:color="auto" w:fill="FFFFFF"/>
        </w:rPr>
        <w:t>§ 1º</w:t>
      </w:r>
      <w:r w:rsidR="007F78E6" w:rsidRPr="00236469">
        <w:rPr>
          <w:rFonts w:cs="Open Sans"/>
          <w:color w:val="000000"/>
          <w:szCs w:val="22"/>
          <w:shd w:val="clear" w:color="auto" w:fill="FFFFFF"/>
        </w:rPr>
        <w:t>. Todos os processos de competência das Seções Especializadas serão atribuídos ao Titular da cadeira que, em lugar do afastado, vier a integrar a Seção Especializada, inclusive em relação aos agravos internos e aos embargos de declaração. (</w:t>
      </w:r>
      <w:hyperlink r:id="rId112" w:history="1">
        <w:r w:rsidR="00453375">
          <w:rPr>
            <w:rStyle w:val="Hyperlink"/>
            <w:rFonts w:cs="Open Sans"/>
            <w:i/>
            <w:szCs w:val="22"/>
            <w:shd w:val="clear" w:color="auto" w:fill="FFFFFF"/>
          </w:rPr>
          <w:t>Parágrafo único transformado em § 1º pelo Ato Regimental n. 3, de 29 de novembro de 2021</w:t>
        </w:r>
      </w:hyperlink>
      <w:r w:rsidR="007F78E6" w:rsidRPr="00236469">
        <w:rPr>
          <w:rFonts w:cs="Open Sans"/>
          <w:color w:val="000000"/>
          <w:szCs w:val="22"/>
          <w:shd w:val="clear" w:color="auto" w:fill="FFFFFF"/>
        </w:rPr>
        <w:t>)</w:t>
      </w:r>
    </w:p>
    <w:p w14:paraId="341D39CA" w14:textId="77777777" w:rsidR="007F78E6" w:rsidRPr="00236469" w:rsidRDefault="007F78E6">
      <w:pPr>
        <w:widowControl w:val="0"/>
        <w:ind w:firstLine="1418"/>
        <w:jc w:val="both"/>
        <w:rPr>
          <w:rFonts w:cs="Open Sans"/>
          <w:color w:val="000000"/>
          <w:szCs w:val="22"/>
          <w:shd w:val="clear" w:color="auto" w:fill="FFFFFF"/>
        </w:rPr>
      </w:pPr>
    </w:p>
    <w:p w14:paraId="603ED0C6" w14:textId="095BF9A1" w:rsidR="007F78E6" w:rsidRPr="00236469" w:rsidRDefault="00D878D7" w:rsidP="007F78E6">
      <w:pPr>
        <w:widowControl w:val="0"/>
        <w:ind w:firstLine="1418"/>
        <w:jc w:val="both"/>
        <w:rPr>
          <w:rFonts w:cs="Open Sans"/>
          <w:color w:val="000000"/>
          <w:szCs w:val="22"/>
        </w:rPr>
      </w:pPr>
      <w:r w:rsidRPr="00D878D7">
        <w:rPr>
          <w:rFonts w:cs="Open Sans"/>
          <w:color w:val="000000"/>
          <w:szCs w:val="22"/>
        </w:rPr>
        <w:t>§ 2º</w:t>
      </w:r>
      <w:r w:rsidR="007F78E6" w:rsidRPr="00236469">
        <w:rPr>
          <w:rFonts w:cs="Open Sans"/>
          <w:color w:val="000000"/>
          <w:szCs w:val="22"/>
        </w:rPr>
        <w:t xml:space="preserve"> No retorno à bancada, de Ministro que houver exercido cargo de direção do Tribunal, este assumirá, na Turma que vier a integrar, o acervo da cadeira que ocupar, com a compensação, mediante redução ou aumento temporário na distribuição de processos, da diferença entre o acervo processual deixado na Turma quando da assunção de cargo de direção e o que recebeu na nova cadeira, observadas as classes processuais. </w:t>
      </w:r>
      <w:r w:rsidR="007F78E6" w:rsidRPr="00236469">
        <w:rPr>
          <w:rFonts w:cs="Open Sans"/>
          <w:color w:val="000000"/>
          <w:szCs w:val="22"/>
          <w:shd w:val="clear" w:color="auto" w:fill="FFFFFF"/>
        </w:rPr>
        <w:t>(</w:t>
      </w:r>
      <w:hyperlink r:id="rId113" w:history="1">
        <w:r w:rsidR="007F78E6" w:rsidRPr="00236469">
          <w:rPr>
            <w:rStyle w:val="Hyperlink"/>
            <w:rFonts w:cs="Open Sans"/>
            <w:i/>
            <w:szCs w:val="22"/>
            <w:shd w:val="clear" w:color="auto" w:fill="FFFFFF"/>
          </w:rPr>
          <w:t>Incluído pelo Ato Regimental n. 3, de 29 de novembro de 2021</w:t>
        </w:r>
      </w:hyperlink>
      <w:r w:rsidR="007F78E6" w:rsidRPr="00236469">
        <w:rPr>
          <w:rFonts w:cs="Open Sans"/>
          <w:color w:val="000000"/>
          <w:szCs w:val="22"/>
          <w:shd w:val="clear" w:color="auto" w:fill="FFFFFF"/>
        </w:rPr>
        <w:t>)</w:t>
      </w:r>
    </w:p>
    <w:p w14:paraId="6546ACFA" w14:textId="77777777" w:rsidR="007246C1" w:rsidRPr="00236469" w:rsidRDefault="007246C1">
      <w:pPr>
        <w:widowControl w:val="0"/>
        <w:jc w:val="both"/>
        <w:rPr>
          <w:rFonts w:cs="Open Sans"/>
          <w:b/>
          <w:szCs w:val="22"/>
        </w:rPr>
      </w:pPr>
    </w:p>
    <w:p w14:paraId="07CE8F6A" w14:textId="06BB82F8" w:rsidR="00216FF6" w:rsidRDefault="00D878D7" w:rsidP="00216FF6">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110.</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ao</w:t>
      </w:r>
      <w:r w:rsidR="00C07027" w:rsidRPr="00236469">
        <w:rPr>
          <w:rFonts w:eastAsia="Verdana" w:cs="Open Sans"/>
          <w:spacing w:val="8"/>
          <w:szCs w:val="22"/>
        </w:rPr>
        <w:t xml:space="preserve"> </w:t>
      </w:r>
      <w:r w:rsidR="00C07027" w:rsidRPr="00236469">
        <w:rPr>
          <w:rFonts w:cs="Open Sans"/>
          <w:szCs w:val="22"/>
        </w:rPr>
        <w:t>órgão</w:t>
      </w:r>
      <w:r w:rsidR="00C07027" w:rsidRPr="00236469">
        <w:rPr>
          <w:rFonts w:eastAsia="Verdana" w:cs="Open Sans"/>
          <w:spacing w:val="1"/>
          <w:szCs w:val="22"/>
        </w:rPr>
        <w:t xml:space="preserve"> co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30"/>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8"/>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ô</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zCs w:val="22"/>
        </w:rPr>
        <w:t>.</w:t>
      </w:r>
    </w:p>
    <w:p w14:paraId="147EC799" w14:textId="77777777" w:rsidR="000F2E11" w:rsidRDefault="000F2E11" w:rsidP="00216FF6">
      <w:pPr>
        <w:widowControl w:val="0"/>
        <w:ind w:firstLine="1418"/>
        <w:jc w:val="both"/>
        <w:rPr>
          <w:rFonts w:eastAsia="Verdana" w:cs="Open Sans"/>
          <w:szCs w:val="22"/>
        </w:rPr>
      </w:pPr>
    </w:p>
    <w:p w14:paraId="0E20AE49" w14:textId="2CAFECDD" w:rsidR="00C707F4" w:rsidRDefault="00C707F4">
      <w:pPr>
        <w:rPr>
          <w:rFonts w:eastAsia="Verdana" w:cs="Open Sans"/>
          <w:b/>
          <w:szCs w:val="22"/>
        </w:rPr>
      </w:pPr>
      <w:bookmarkStart w:id="457" w:name="_Toc511938939"/>
      <w:bookmarkStart w:id="458" w:name="_Toc511939195"/>
      <w:bookmarkEnd w:id="457"/>
      <w:bookmarkEnd w:id="458"/>
    </w:p>
    <w:p w14:paraId="53CE642C" w14:textId="286D8F56" w:rsidR="007246C1" w:rsidRPr="00236469" w:rsidRDefault="00C07027" w:rsidP="00467114">
      <w:pPr>
        <w:pStyle w:val="Ttulo3"/>
        <w:rPr>
          <w:rFonts w:ascii="Open Sans" w:hAnsi="Open Sans" w:cs="Open Sans"/>
          <w:sz w:val="22"/>
          <w:szCs w:val="22"/>
        </w:rPr>
      </w:pPr>
      <w:bookmarkStart w:id="459" w:name="_Toc189662385"/>
      <w:r w:rsidRPr="00236469">
        <w:rPr>
          <w:rFonts w:ascii="Open Sans" w:hAnsi="Open Sans" w:cs="Open Sans"/>
          <w:sz w:val="22"/>
          <w:szCs w:val="22"/>
        </w:rPr>
        <w:t>Seção II</w:t>
      </w:r>
      <w:bookmarkEnd w:id="459"/>
    </w:p>
    <w:p w14:paraId="2FE5D26A" w14:textId="77777777" w:rsidR="007246C1" w:rsidRPr="00236469" w:rsidRDefault="00C07027" w:rsidP="002845DB">
      <w:pPr>
        <w:pStyle w:val="Ttulo4"/>
        <w:rPr>
          <w:rFonts w:ascii="Open Sans" w:hAnsi="Open Sans" w:cs="Open Sans"/>
          <w:sz w:val="22"/>
          <w:szCs w:val="22"/>
        </w:rPr>
      </w:pPr>
      <w:bookmarkStart w:id="460" w:name="_Toc511938940"/>
      <w:bookmarkStart w:id="461" w:name="_Toc511939196"/>
      <w:bookmarkStart w:id="462" w:name="_Toc189662386"/>
      <w:bookmarkEnd w:id="460"/>
      <w:bookmarkEnd w:id="461"/>
      <w:r w:rsidRPr="00236469">
        <w:rPr>
          <w:rFonts w:ascii="Open Sans" w:hAnsi="Open Sans" w:cs="Open Sans"/>
          <w:sz w:val="22"/>
          <w:szCs w:val="22"/>
        </w:rPr>
        <w:t>Das Disposições Especiais</w:t>
      </w:r>
      <w:bookmarkEnd w:id="462"/>
    </w:p>
    <w:p w14:paraId="1EC5EB9A" w14:textId="77777777" w:rsidR="007246C1" w:rsidRPr="00236469" w:rsidRDefault="007246C1">
      <w:pPr>
        <w:widowControl w:val="0"/>
        <w:jc w:val="center"/>
        <w:outlineLvl w:val="2"/>
        <w:rPr>
          <w:rFonts w:cs="Open Sans"/>
          <w:b/>
          <w:szCs w:val="22"/>
        </w:rPr>
      </w:pPr>
    </w:p>
    <w:p w14:paraId="29EC242D" w14:textId="083261F7" w:rsidR="007246C1" w:rsidRPr="00236469" w:rsidRDefault="00D878D7">
      <w:pPr>
        <w:widowControl w:val="0"/>
        <w:ind w:firstLine="1418"/>
        <w:jc w:val="both"/>
        <w:rPr>
          <w:rFonts w:cs="Open Sans"/>
          <w:szCs w:val="22"/>
        </w:rPr>
      </w:pPr>
      <w:r w:rsidRPr="00D878D7">
        <w:rPr>
          <w:rFonts w:cs="Open Sans"/>
          <w:szCs w:val="22"/>
        </w:rPr>
        <w:t>Art. 111.</w:t>
      </w:r>
      <w:r w:rsidR="00C07027" w:rsidRPr="00236469">
        <w:rPr>
          <w:rFonts w:cs="Open Sans"/>
          <w:b/>
          <w:szCs w:val="22"/>
        </w:rPr>
        <w:t xml:space="preserve"> </w:t>
      </w:r>
      <w:r w:rsidR="00C07027" w:rsidRPr="00236469">
        <w:rPr>
          <w:rFonts w:cs="Open Sans"/>
          <w:szCs w:val="22"/>
        </w:rPr>
        <w:t>O órgão colegiado que conhecer do processo terá jurisdição preventa para o julgamento dos recursos posteriores interpostos no mesmo processo</w:t>
      </w:r>
      <w:r w:rsidR="00C07027" w:rsidRPr="00236469">
        <w:rPr>
          <w:rFonts w:cs="Open Sans"/>
          <w:szCs w:val="22"/>
          <w:shd w:val="clear" w:color="auto" w:fill="FFFFFF"/>
        </w:rPr>
        <w:t>, observada</w:t>
      </w:r>
      <w:r w:rsidR="00C07027" w:rsidRPr="00236469">
        <w:rPr>
          <w:rFonts w:cs="Open Sans"/>
          <w:szCs w:val="22"/>
        </w:rPr>
        <w:t xml:space="preserve"> a competência.</w:t>
      </w:r>
    </w:p>
    <w:p w14:paraId="633492C9" w14:textId="77777777" w:rsidR="007246C1" w:rsidRPr="00236469" w:rsidRDefault="007246C1">
      <w:pPr>
        <w:widowControl w:val="0"/>
        <w:jc w:val="both"/>
        <w:rPr>
          <w:rFonts w:cs="Open Sans"/>
          <w:szCs w:val="22"/>
        </w:rPr>
      </w:pPr>
    </w:p>
    <w:p w14:paraId="72F00AF3" w14:textId="6B4A9BAB"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O processo que tramita na fase de execução será distribuído ao Ministro a quem coube a relatoria na fase de conhecimento, ou a quem o tenha </w:t>
      </w:r>
      <w:r w:rsidR="00C07027" w:rsidRPr="00236469">
        <w:rPr>
          <w:rFonts w:cs="Open Sans"/>
          <w:color w:val="000000"/>
          <w:szCs w:val="22"/>
        </w:rPr>
        <w:lastRenderedPageBreak/>
        <w:t>substituído ou sucedido, devendo os processos tramitar conjuntamente, sempre que</w:t>
      </w:r>
      <w:r w:rsidR="00C07027" w:rsidRPr="00236469">
        <w:rPr>
          <w:rFonts w:cs="Open Sans"/>
          <w:color w:val="000000"/>
          <w:spacing w:val="-27"/>
          <w:szCs w:val="22"/>
        </w:rPr>
        <w:t xml:space="preserve"> </w:t>
      </w:r>
      <w:r w:rsidR="00C07027" w:rsidRPr="00236469">
        <w:rPr>
          <w:rFonts w:cs="Open Sans"/>
          <w:color w:val="000000"/>
          <w:szCs w:val="22"/>
        </w:rPr>
        <w:t>possível.</w:t>
      </w:r>
    </w:p>
    <w:p w14:paraId="7DE0F5A0" w14:textId="77777777" w:rsidR="007246C1" w:rsidRPr="00236469" w:rsidRDefault="007246C1">
      <w:pPr>
        <w:widowControl w:val="0"/>
        <w:jc w:val="both"/>
        <w:rPr>
          <w:rFonts w:cs="Open Sans"/>
          <w:szCs w:val="22"/>
        </w:rPr>
      </w:pPr>
    </w:p>
    <w:p w14:paraId="3A3BE3F3" w14:textId="5AA3BDBB"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Os embargos de terceiro serão distribuídos, por prevenção, ao relator do processo principal.</w:t>
      </w:r>
    </w:p>
    <w:p w14:paraId="26A4BF9D" w14:textId="77777777" w:rsidR="007246C1" w:rsidRPr="00236469" w:rsidRDefault="007246C1">
      <w:pPr>
        <w:widowControl w:val="0"/>
        <w:ind w:firstLine="851"/>
        <w:jc w:val="both"/>
        <w:rPr>
          <w:rFonts w:cs="Open Sans"/>
          <w:b/>
          <w:color w:val="000000"/>
          <w:szCs w:val="22"/>
        </w:rPr>
      </w:pPr>
    </w:p>
    <w:p w14:paraId="134D98D4" w14:textId="2D1BAF1B" w:rsidR="00D878D7" w:rsidRDefault="00D878D7">
      <w:pPr>
        <w:widowControl w:val="0"/>
        <w:ind w:firstLine="1418"/>
        <w:jc w:val="both"/>
        <w:rPr>
          <w:rFonts w:eastAsia="Verdana" w:cs="Open Sans"/>
          <w:spacing w:val="-8"/>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112.</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j</w:t>
      </w:r>
      <w:r w:rsidR="00C07027" w:rsidRPr="00236469">
        <w:rPr>
          <w:rFonts w:eastAsia="Verdana" w:cs="Open Sans"/>
          <w:color w:val="000000"/>
          <w:szCs w:val="22"/>
        </w:rPr>
        <w:t>á</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 xml:space="preserve">or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 xml:space="preserve">s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cs="Open Sans"/>
          <w:szCs w:val="22"/>
        </w:rPr>
        <w:t>órgão colegiado</w:t>
      </w:r>
      <w:r w:rsidR="00C07027" w:rsidRPr="00236469">
        <w:rPr>
          <w:rFonts w:eastAsia="Verdana" w:cs="Open Sans"/>
          <w:color w:val="000000"/>
          <w:spacing w:val="4"/>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 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Na</w:t>
      </w:r>
      <w:r w:rsidR="00C07027" w:rsidRPr="00236469">
        <w:rPr>
          <w:rFonts w:eastAsia="Verdana" w:cs="Open San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zCs w:val="22"/>
        </w:rPr>
        <w:t>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ão 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 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so 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 xml:space="preserve">o ao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titul</w:t>
      </w:r>
      <w:r w:rsidR="00C07027" w:rsidRPr="00236469">
        <w:rPr>
          <w:rFonts w:eastAsia="Verdana" w:cs="Open Sans"/>
          <w:color w:val="000000"/>
          <w:szCs w:val="22"/>
        </w:rPr>
        <w:t xml:space="preserve">ar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 xml:space="preserve">a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5336EDE" w14:textId="579BE92F" w:rsidR="007246C1" w:rsidRPr="00236469" w:rsidRDefault="007246C1">
      <w:pPr>
        <w:widowControl w:val="0"/>
        <w:jc w:val="both"/>
        <w:rPr>
          <w:rFonts w:eastAsia="Verdana" w:cs="Open Sans"/>
          <w:spacing w:val="-77"/>
          <w:szCs w:val="22"/>
        </w:rPr>
      </w:pPr>
    </w:p>
    <w:p w14:paraId="31311F5A" w14:textId="5C35F8C7" w:rsidR="007246C1" w:rsidRPr="00236469" w:rsidRDefault="00D878D7">
      <w:pPr>
        <w:widowControl w:val="0"/>
        <w:ind w:firstLine="1418"/>
        <w:jc w:val="both"/>
        <w:rPr>
          <w:rFonts w:cs="Open Sans"/>
          <w:color w:val="000000"/>
          <w:szCs w:val="22"/>
          <w:highlight w:val="white"/>
        </w:rPr>
      </w:pPr>
      <w:r w:rsidRPr="00D878D7">
        <w:rPr>
          <w:rFonts w:cs="Open Sans"/>
          <w:szCs w:val="22"/>
          <w:shd w:val="clear" w:color="auto" w:fill="FFFFFF"/>
        </w:rPr>
        <w:t>Parágrafo único.</w:t>
      </w:r>
      <w:r w:rsidR="00C07027" w:rsidRPr="00236469">
        <w:rPr>
          <w:rFonts w:cs="Open Sans"/>
          <w:b/>
          <w:szCs w:val="22"/>
          <w:shd w:val="clear" w:color="auto" w:fill="FFFFFF"/>
        </w:rPr>
        <w:t xml:space="preserve"> </w:t>
      </w:r>
      <w:r w:rsidR="00C07027" w:rsidRPr="00236469">
        <w:rPr>
          <w:rFonts w:cs="Open Sans"/>
          <w:szCs w:val="22"/>
          <w:shd w:val="clear" w:color="auto" w:fill="FFFFFF"/>
        </w:rPr>
        <w:t xml:space="preserve">O processo já apreciado por </w:t>
      </w:r>
      <w:r w:rsidR="00C07027" w:rsidRPr="00236469">
        <w:rPr>
          <w:rFonts w:cs="Open Sans"/>
          <w:color w:val="000000"/>
          <w:szCs w:val="22"/>
          <w:shd w:val="clear" w:color="auto" w:fill="FFFFFF"/>
        </w:rPr>
        <w:t xml:space="preserve">uma das Turmas será distribuído ao mesmo </w:t>
      </w:r>
      <w:r w:rsidR="00C07027" w:rsidRPr="00236469">
        <w:rPr>
          <w:rFonts w:cs="Open Sans"/>
          <w:szCs w:val="22"/>
        </w:rPr>
        <w:t>órgão colegiado</w:t>
      </w:r>
      <w:r w:rsidR="00C07027" w:rsidRPr="00236469">
        <w:rPr>
          <w:rFonts w:cs="Open Sans"/>
          <w:color w:val="000000"/>
          <w:szCs w:val="22"/>
          <w:shd w:val="clear" w:color="auto" w:fill="FFFFFF"/>
        </w:rPr>
        <w:t xml:space="preserve"> e ao mesmo relator ou redator do acórdão. Na ausência definitiva do relator ou do redator do acórdão anterior, o processo será distribuído ao Desembargador convocado para a vaga ou ao novo titular que vier a integrar o órgão prevento.</w:t>
      </w:r>
    </w:p>
    <w:p w14:paraId="448C9E54" w14:textId="77777777" w:rsidR="007246C1" w:rsidRPr="00236469" w:rsidRDefault="007246C1">
      <w:pPr>
        <w:widowControl w:val="0"/>
        <w:jc w:val="both"/>
        <w:rPr>
          <w:rFonts w:cs="Open Sans"/>
          <w:color w:val="000000"/>
          <w:szCs w:val="22"/>
          <w:shd w:val="clear" w:color="auto" w:fill="FFFFFF"/>
        </w:rPr>
      </w:pPr>
    </w:p>
    <w:p w14:paraId="61A2E62A" w14:textId="1EB3D15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113.</w:t>
      </w:r>
      <w:r w:rsidR="00C07027" w:rsidRPr="00236469">
        <w:rPr>
          <w:rFonts w:eastAsia="Verdana" w:cs="Open Sans"/>
          <w:b/>
          <w:bCs/>
          <w:spacing w:val="4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7"/>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agravo.</w:t>
      </w:r>
    </w:p>
    <w:p w14:paraId="4164B771" w14:textId="77777777" w:rsidR="007246C1" w:rsidRPr="00236469" w:rsidRDefault="007246C1">
      <w:pPr>
        <w:jc w:val="both"/>
        <w:rPr>
          <w:rFonts w:eastAsia="Verdana" w:cs="Open Sans"/>
          <w:szCs w:val="22"/>
        </w:rPr>
      </w:pPr>
    </w:p>
    <w:p w14:paraId="4FDE5041" w14:textId="589DEFF8" w:rsidR="007246C1" w:rsidRPr="00236469" w:rsidRDefault="00D878D7">
      <w:pPr>
        <w:ind w:firstLine="1418"/>
        <w:jc w:val="both"/>
        <w:rPr>
          <w:rFonts w:cs="Open Sans"/>
          <w:szCs w:val="22"/>
        </w:rPr>
      </w:pPr>
      <w:r w:rsidRPr="00D878D7">
        <w:rPr>
          <w:rFonts w:cs="Open Sans"/>
          <w:bCs/>
          <w:szCs w:val="22"/>
        </w:rPr>
        <w:t>Art. 114.</w:t>
      </w:r>
      <w:r w:rsidR="00C07027" w:rsidRPr="00236469">
        <w:rPr>
          <w:rFonts w:cs="Open Sans"/>
          <w:b/>
          <w:bCs/>
          <w:szCs w:val="22"/>
        </w:rPr>
        <w:t xml:space="preserve"> </w:t>
      </w:r>
      <w:r w:rsidR="00C07027" w:rsidRPr="00236469">
        <w:rPr>
          <w:rFonts w:cs="Open Sans"/>
          <w:szCs w:val="22"/>
        </w:rPr>
        <w:t>A tutela provisória será distribuída ao relator do processo principal, salvo se a medida for requerida em procedimento antecedente, hipótese em que será sorteado relator dentre os integrantes do órgão colegiado competente para o julgamento da matéria, o qual fica prevento para a ação principal.</w:t>
      </w:r>
    </w:p>
    <w:p w14:paraId="1EB99E2A" w14:textId="77777777" w:rsidR="007246C1" w:rsidRPr="00236469" w:rsidRDefault="007246C1">
      <w:pPr>
        <w:widowControl w:val="0"/>
        <w:rPr>
          <w:rFonts w:cs="Open Sans"/>
          <w:szCs w:val="22"/>
        </w:rPr>
      </w:pPr>
    </w:p>
    <w:p w14:paraId="51F56ED9" w14:textId="731E1427"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Observar-se-á a mesma regra na hipótese de recurso em tutela provisória.</w:t>
      </w:r>
    </w:p>
    <w:p w14:paraId="4FAA6082" w14:textId="77777777" w:rsidR="007246C1" w:rsidRPr="00236469" w:rsidRDefault="007246C1">
      <w:pPr>
        <w:widowControl w:val="0"/>
        <w:jc w:val="both"/>
        <w:rPr>
          <w:rFonts w:cs="Open Sans"/>
          <w:szCs w:val="22"/>
        </w:rPr>
      </w:pPr>
    </w:p>
    <w:p w14:paraId="564547B9" w14:textId="160724B0"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115.</w:t>
      </w:r>
      <w:r w:rsidR="00C07027" w:rsidRPr="00236469">
        <w:rPr>
          <w:rFonts w:eastAsia="Verdana" w:cs="Open Sans"/>
          <w:b/>
          <w:bCs/>
          <w:spacing w:val="11"/>
          <w:szCs w:val="22"/>
        </w:rPr>
        <w:t xml:space="preserve"> </w:t>
      </w:r>
      <w:r w:rsidR="00C07027" w:rsidRPr="00236469">
        <w:rPr>
          <w:rFonts w:eastAsia="Verdana" w:cs="Open Sans"/>
          <w:bCs/>
          <w:spacing w:val="-1"/>
          <w:szCs w:val="22"/>
        </w:rPr>
        <w:t>À distribuição dos</w:t>
      </w:r>
      <w:r w:rsidR="00C07027" w:rsidRPr="00236469">
        <w:rPr>
          <w:rFonts w:eastAsia="Verdana" w:cs="Open Sans"/>
          <w:b/>
          <w:bCs/>
          <w:spacing w:val="-1"/>
          <w:szCs w:val="22"/>
        </w:rPr>
        <w:t xml:space="preserve"> </w:t>
      </w:r>
      <w:r w:rsidR="00C07027" w:rsidRPr="00236469">
        <w:rPr>
          <w:rFonts w:eastAsia="Verdana" w:cs="Open Sans"/>
          <w:bCs/>
          <w:spacing w:val="-1"/>
          <w:szCs w:val="22"/>
        </w:rPr>
        <w:t>embargos previstos no art. 262 deste Regimento não concorrerá o Ministro que já tenha atuado no processo como relator ou redigido o acórdão embargado.</w:t>
      </w:r>
    </w:p>
    <w:p w14:paraId="3ADD5EA5" w14:textId="77777777" w:rsidR="007246C1" w:rsidRPr="00236469" w:rsidRDefault="007246C1">
      <w:pPr>
        <w:widowControl w:val="0"/>
        <w:jc w:val="both"/>
        <w:rPr>
          <w:rFonts w:cs="Open Sans"/>
          <w:szCs w:val="22"/>
        </w:rPr>
      </w:pPr>
    </w:p>
    <w:p w14:paraId="5984C2FF" w14:textId="51EBE27A" w:rsidR="007246C1" w:rsidRPr="00236469" w:rsidRDefault="00D878D7">
      <w:pPr>
        <w:widowControl w:val="0"/>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116.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pacing w:val="-1"/>
          <w:szCs w:val="22"/>
        </w:rPr>
        <w:t>m</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55398F6C" w14:textId="77777777" w:rsidR="007246C1" w:rsidRPr="00236469" w:rsidRDefault="007246C1">
      <w:pPr>
        <w:widowControl w:val="0"/>
        <w:ind w:firstLine="851"/>
        <w:jc w:val="both"/>
        <w:rPr>
          <w:rFonts w:cs="Open Sans"/>
          <w:szCs w:val="22"/>
        </w:rPr>
      </w:pPr>
    </w:p>
    <w:p w14:paraId="1C3FF376" w14:textId="30B6D67C" w:rsidR="007246C1" w:rsidRPr="00236469" w:rsidRDefault="00D878D7">
      <w:pPr>
        <w:widowControl w:val="0"/>
        <w:ind w:firstLine="1418"/>
        <w:jc w:val="both"/>
        <w:rPr>
          <w:rFonts w:eastAsia="Verdana" w:cs="Open Sans"/>
          <w:bCs/>
          <w:spacing w:val="-1"/>
          <w:szCs w:val="22"/>
        </w:rPr>
      </w:pPr>
      <w:bookmarkStart w:id="463" w:name="_Toc26621159"/>
      <w:bookmarkStart w:id="464" w:name="_Toc26622066"/>
      <w:bookmarkStart w:id="465" w:name="_Toc338192955"/>
      <w:bookmarkStart w:id="466" w:name="_Toc338194737"/>
      <w:bookmarkStart w:id="467" w:name="_Toc338195788"/>
      <w:bookmarkStart w:id="468" w:name="_Toc406518666"/>
      <w:bookmarkEnd w:id="463"/>
      <w:bookmarkEnd w:id="464"/>
      <w:bookmarkEnd w:id="465"/>
      <w:bookmarkEnd w:id="466"/>
      <w:bookmarkEnd w:id="467"/>
      <w:bookmarkEnd w:id="468"/>
      <w:r w:rsidRPr="00D878D7">
        <w:rPr>
          <w:rFonts w:eastAsia="Verdana" w:cs="Open Sans"/>
          <w:bCs/>
          <w:spacing w:val="-1"/>
          <w:szCs w:val="22"/>
        </w:rPr>
        <w:t>Art. 117.</w:t>
      </w:r>
      <w:r w:rsidR="00C07027" w:rsidRPr="00236469">
        <w:rPr>
          <w:rFonts w:eastAsia="Verdana" w:cs="Open Sans"/>
          <w:bCs/>
          <w:spacing w:val="-1"/>
          <w:szCs w:val="22"/>
        </w:rPr>
        <w:t xml:space="preserve"> Da distribuição da ação rescisória originária será excluído como relator, sempre que possível, Ministro que haja participado do julgamento rescindendo.</w:t>
      </w:r>
    </w:p>
    <w:p w14:paraId="00E84866" w14:textId="77777777" w:rsidR="00331749" w:rsidRPr="00236469" w:rsidRDefault="00331749">
      <w:pPr>
        <w:widowControl w:val="0"/>
        <w:ind w:firstLine="1418"/>
        <w:jc w:val="both"/>
        <w:rPr>
          <w:rFonts w:eastAsia="Verdana" w:cs="Open Sans"/>
          <w:bCs/>
          <w:spacing w:val="-1"/>
          <w:szCs w:val="22"/>
        </w:rPr>
      </w:pPr>
    </w:p>
    <w:p w14:paraId="6A2E16E4" w14:textId="5E78D8CF" w:rsidR="00331749" w:rsidRPr="00236469" w:rsidRDefault="00331749">
      <w:pPr>
        <w:widowControl w:val="0"/>
        <w:ind w:firstLine="1418"/>
        <w:jc w:val="both"/>
        <w:rPr>
          <w:rFonts w:eastAsia="Verdana" w:cs="Open Sans"/>
          <w:bCs/>
          <w:spacing w:val="-1"/>
          <w:szCs w:val="22"/>
        </w:rPr>
      </w:pPr>
      <w:r w:rsidRPr="0029415B">
        <w:rPr>
          <w:rFonts w:eastAsia="Verdana" w:cs="Open Sans"/>
          <w:bCs/>
          <w:spacing w:val="-1"/>
          <w:szCs w:val="22"/>
        </w:rPr>
        <w:t xml:space="preserve">Art. 117-A. </w:t>
      </w:r>
      <w:r w:rsidRPr="00236469">
        <w:rPr>
          <w:rFonts w:eastAsia="Verdana" w:cs="Open Sans"/>
          <w:bCs/>
          <w:spacing w:val="-1"/>
          <w:szCs w:val="22"/>
        </w:rPr>
        <w:t>Será designado revisor, nos procedimentos previstos neste Regimento, o Ministro que se seguir ao relator, na ordem decrescente de antiguidade no órgão competente.</w:t>
      </w:r>
      <w:r w:rsidRPr="00236469">
        <w:rPr>
          <w:rFonts w:cs="Open Sans"/>
          <w:szCs w:val="22"/>
        </w:rPr>
        <w:t xml:space="preserve"> (</w:t>
      </w:r>
      <w:hyperlink r:id="rId114" w:history="1">
        <w:r w:rsidRPr="00236469">
          <w:rPr>
            <w:rStyle w:val="Hyperlink"/>
            <w:rFonts w:cs="Open Sans"/>
            <w:i/>
            <w:szCs w:val="22"/>
          </w:rPr>
          <w:t>Incluído pelo Ato Regimental n. 1, de 26 de outubro de 2020</w:t>
        </w:r>
      </w:hyperlink>
      <w:r w:rsidRPr="00236469">
        <w:rPr>
          <w:rFonts w:cs="Open Sans"/>
          <w:szCs w:val="22"/>
        </w:rPr>
        <w:t>)</w:t>
      </w:r>
    </w:p>
    <w:p w14:paraId="16CAEA68" w14:textId="77777777" w:rsidR="00C707F4" w:rsidRDefault="00C707F4" w:rsidP="0029415B">
      <w:pPr>
        <w:pStyle w:val="Ttulo1"/>
      </w:pPr>
      <w:bookmarkStart w:id="469" w:name="_Toc511938941"/>
      <w:bookmarkStart w:id="470" w:name="_Toc511939197"/>
      <w:bookmarkStart w:id="471" w:name="_Toc511938942"/>
      <w:bookmarkStart w:id="472" w:name="_Toc511939198"/>
      <w:bookmarkEnd w:id="469"/>
      <w:bookmarkEnd w:id="470"/>
      <w:bookmarkEnd w:id="471"/>
      <w:bookmarkEnd w:id="472"/>
    </w:p>
    <w:p w14:paraId="018F60FE" w14:textId="77777777" w:rsidR="00C707F4" w:rsidRDefault="00C707F4" w:rsidP="0029415B">
      <w:pPr>
        <w:pStyle w:val="Ttulo1"/>
      </w:pPr>
    </w:p>
    <w:p w14:paraId="73EB13F9" w14:textId="77777777" w:rsidR="0029415B" w:rsidRPr="00236469" w:rsidRDefault="0029415B" w:rsidP="0029415B">
      <w:pPr>
        <w:pStyle w:val="Ttulo1"/>
      </w:pPr>
      <w:bookmarkStart w:id="473" w:name="_Toc189662387"/>
      <w:r w:rsidRPr="00236469">
        <w:t>CAPÍTULO III</w:t>
      </w:r>
      <w:bookmarkEnd w:id="473"/>
    </w:p>
    <w:p w14:paraId="1C6A224F" w14:textId="501EE95E" w:rsidR="0029415B" w:rsidRDefault="0029415B" w:rsidP="0029415B">
      <w:pPr>
        <w:pStyle w:val="Ttulo2"/>
        <w:rPr>
          <w:rFonts w:ascii="Open Sans" w:hAnsi="Open Sans" w:cs="Open Sans"/>
          <w:sz w:val="22"/>
          <w:szCs w:val="22"/>
        </w:rPr>
      </w:pPr>
      <w:bookmarkStart w:id="474" w:name="_Toc189662388"/>
      <w:r>
        <w:rPr>
          <w:rFonts w:ascii="Open Sans" w:hAnsi="Open Sans" w:cs="Open Sans"/>
          <w:sz w:val="22"/>
          <w:szCs w:val="22"/>
        </w:rPr>
        <w:t>DO RELATOR</w:t>
      </w:r>
      <w:bookmarkEnd w:id="474"/>
    </w:p>
    <w:p w14:paraId="0012101E" w14:textId="77777777" w:rsidR="0029415B" w:rsidRPr="00236469" w:rsidRDefault="0029415B" w:rsidP="0029415B">
      <w:pPr>
        <w:pStyle w:val="BDTEXTOGERAL"/>
        <w:ind w:firstLine="1134"/>
        <w:jc w:val="left"/>
        <w:rPr>
          <w:rFonts w:cs="Open Sans"/>
          <w:szCs w:val="22"/>
        </w:rPr>
      </w:pPr>
      <w:r w:rsidRPr="008B7D8C">
        <w:rPr>
          <w:rStyle w:val="BDTEXTOGERALChar"/>
        </w:rPr>
        <w:t>(</w:t>
      </w:r>
      <w:hyperlink r:id="rId115"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00522BA" w14:textId="77777777" w:rsidR="0029415B" w:rsidRPr="0029415B" w:rsidRDefault="0029415B" w:rsidP="0029415B"/>
    <w:p w14:paraId="3A6EC457" w14:textId="3E680776" w:rsidR="007246C1" w:rsidRPr="00236469" w:rsidRDefault="00D878D7">
      <w:pPr>
        <w:ind w:firstLine="1418"/>
        <w:jc w:val="both"/>
        <w:rPr>
          <w:rFonts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118.</w:t>
      </w:r>
      <w:r w:rsidR="00C07027" w:rsidRPr="00236469">
        <w:rPr>
          <w:rFonts w:eastAsia="Verdana" w:cs="Open Sans"/>
          <w:b/>
          <w:bCs/>
          <w:szCs w:val="22"/>
        </w:rPr>
        <w:t xml:space="preserve"> </w:t>
      </w:r>
      <w:r w:rsidR="00C07027" w:rsidRPr="00236469">
        <w:rPr>
          <w:rFonts w:cs="Open Sans"/>
          <w:szCs w:val="22"/>
        </w:rPr>
        <w:t>Compete</w:t>
      </w:r>
      <w:r w:rsidR="00C07027" w:rsidRPr="00236469">
        <w:rPr>
          <w:rFonts w:cs="Open Sans"/>
          <w:b/>
          <w:szCs w:val="22"/>
        </w:rPr>
        <w:t xml:space="preserve"> </w:t>
      </w:r>
      <w:r w:rsidR="00C07027" w:rsidRPr="00236469">
        <w:rPr>
          <w:rFonts w:cs="Open Sans"/>
          <w:szCs w:val="22"/>
        </w:rPr>
        <w:t>ao relator:</w:t>
      </w:r>
    </w:p>
    <w:p w14:paraId="466F09CF" w14:textId="77777777" w:rsidR="007246C1" w:rsidRPr="00236469" w:rsidRDefault="00C07027">
      <w:pPr>
        <w:shd w:val="clear" w:color="auto" w:fill="FFFFFF"/>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ao</w:t>
      </w:r>
      <w:r w:rsidRPr="00236469">
        <w:rPr>
          <w:rFonts w:eastAsia="Verdana" w:cs="Open Sans"/>
          <w:spacing w:val="7"/>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2"/>
          <w:szCs w:val="22"/>
        </w:rPr>
        <w:t>ã</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decidi-lo</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put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lt</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le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b/>
          <w:bCs/>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zCs w:val="22"/>
        </w:rPr>
        <w:t>ac</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69"/>
          <w:szCs w:val="22"/>
        </w:rPr>
        <w:t xml:space="preserve"> </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 xml:space="preserve">á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limin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á</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tid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cs="Open Sans"/>
          <w:szCs w:val="22"/>
        </w:rPr>
        <w:t>órgão</w:t>
      </w:r>
      <w:r w:rsidRPr="00236469">
        <w:rPr>
          <w:rFonts w:eastAsia="Verdana" w:cs="Open Sans"/>
          <w:spacing w:val="-2"/>
          <w:szCs w:val="22"/>
        </w:rPr>
        <w:t xml:space="preserve"> co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na 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e se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pacing w:val="1"/>
          <w:szCs w:val="22"/>
        </w:rPr>
        <w:t>r</w:t>
      </w:r>
      <w:r w:rsidRPr="00236469">
        <w:rPr>
          <w:rFonts w:eastAsia="Verdana" w:cs="Open Sans"/>
          <w:szCs w:val="22"/>
        </w:rPr>
        <w:t>;</w:t>
      </w:r>
    </w:p>
    <w:p w14:paraId="2CD819A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as</w:t>
      </w:r>
      <w:r w:rsidRPr="00236469">
        <w:rPr>
          <w:rFonts w:eastAsia="Verdana" w:cs="Open Sans"/>
          <w:spacing w:val="50"/>
          <w:szCs w:val="22"/>
        </w:rPr>
        <w:t xml:space="preserve"> </w:t>
      </w:r>
      <w:r w:rsidRPr="00236469">
        <w:rPr>
          <w:rFonts w:eastAsia="Verdana" w:cs="Open Sans"/>
          <w:spacing w:val="-3"/>
          <w:szCs w:val="22"/>
        </w:rPr>
        <w:t>d</w:t>
      </w:r>
      <w:r w:rsidRPr="00236469">
        <w:rPr>
          <w:rFonts w:eastAsia="Verdana" w:cs="Open Sans"/>
          <w:spacing w:val="-1"/>
          <w:szCs w:val="22"/>
        </w:rPr>
        <w:t>il</w:t>
      </w:r>
      <w:r w:rsidRPr="00236469">
        <w:rPr>
          <w:rFonts w:eastAsia="Verdana" w:cs="Open Sans"/>
          <w:spacing w:val="1"/>
          <w:szCs w:val="22"/>
        </w:rPr>
        <w:t>i</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ri</w:t>
      </w:r>
      <w:r w:rsidRPr="00236469">
        <w:rPr>
          <w:rFonts w:eastAsia="Verdana" w:cs="Open Sans"/>
          <w:szCs w:val="22"/>
        </w:rPr>
        <w:t>as</w:t>
      </w:r>
      <w:r w:rsidRPr="00236469">
        <w:rPr>
          <w:rFonts w:eastAsia="Verdana" w:cs="Open Sans"/>
          <w:spacing w:val="39"/>
          <w:szCs w:val="22"/>
        </w:rPr>
        <w:t xml:space="preserve"> </w:t>
      </w:r>
      <w:r w:rsidRPr="00236469">
        <w:rPr>
          <w:rFonts w:eastAsia="Verdana" w:cs="Open Sans"/>
          <w:szCs w:val="22"/>
        </w:rPr>
        <w:t>à</w:t>
      </w:r>
      <w:r w:rsidRPr="00236469">
        <w:rPr>
          <w:rFonts w:eastAsia="Verdana" w:cs="Open Sans"/>
          <w:spacing w:val="51"/>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it</w:t>
      </w:r>
      <w:r w:rsidRPr="00236469">
        <w:rPr>
          <w:rFonts w:eastAsia="Verdana" w:cs="Open Sans"/>
          <w:szCs w:val="22"/>
        </w:rPr>
        <w:t>a</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ump</w:t>
      </w:r>
      <w:r w:rsidRPr="00236469">
        <w:rPr>
          <w:rFonts w:eastAsia="Verdana" w:cs="Open Sans"/>
          <w:spacing w:val="1"/>
          <w:szCs w:val="22"/>
        </w:rPr>
        <w:t>ri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p>
    <w:p w14:paraId="795BD74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udi</w:t>
      </w:r>
      <w:r w:rsidRPr="00236469">
        <w:rPr>
          <w:rFonts w:eastAsia="Verdana" w:cs="Open Sans"/>
          <w:spacing w:val="3"/>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P</w:t>
      </w:r>
      <w:r w:rsidRPr="00236469">
        <w:rPr>
          <w:rFonts w:eastAsia="Verdana" w:cs="Open Sans"/>
          <w:spacing w:val="-1"/>
          <w:szCs w:val="22"/>
        </w:rPr>
        <w:t>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zCs w:val="22"/>
        </w:rPr>
        <w:t xml:space="preserve">as </w:t>
      </w:r>
      <w:r w:rsidRPr="00236469">
        <w:rPr>
          <w:rFonts w:eastAsia="Verdana" w:cs="Open Sans"/>
          <w:spacing w:val="-1"/>
          <w:szCs w:val="22"/>
        </w:rPr>
        <w:t>hip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CD9E7D7"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w:t>
      </w:r>
      <w:r w:rsidRPr="00236469">
        <w:rPr>
          <w:rFonts w:eastAsia="Verdana" w:cs="Open Sans"/>
          <w:bCs/>
          <w:szCs w:val="22"/>
        </w:rPr>
        <w:t>V</w:t>
      </w:r>
      <w:r w:rsidRPr="00236469">
        <w:rPr>
          <w:rFonts w:eastAsia="Verdana" w:cs="Open Sans"/>
          <w:bCs/>
          <w:spacing w:val="3"/>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pacing w:val="-1"/>
          <w:szCs w:val="22"/>
        </w:rPr>
        <w:t>pr</w:t>
      </w:r>
      <w:r w:rsidRPr="00236469">
        <w:rPr>
          <w:rFonts w:eastAsia="Verdana" w:cs="Open Sans"/>
          <w:szCs w:val="22"/>
        </w:rPr>
        <w:t>ocess</w:t>
      </w:r>
      <w:r w:rsidRPr="00236469">
        <w:rPr>
          <w:rFonts w:eastAsia="Verdana" w:cs="Open Sans"/>
          <w:spacing w:val="-1"/>
          <w:szCs w:val="22"/>
        </w:rPr>
        <w:t>a</w:t>
      </w:r>
      <w:r w:rsidRPr="00236469">
        <w:rPr>
          <w:rFonts w:eastAsia="Verdana" w:cs="Open Sans"/>
          <w:szCs w:val="22"/>
        </w:rPr>
        <w:t>r os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fa</w:t>
      </w:r>
      <w:r w:rsidRPr="00236469">
        <w:rPr>
          <w:rFonts w:eastAsia="Verdana" w:cs="Open Sans"/>
          <w:spacing w:val="-3"/>
          <w:szCs w:val="22"/>
        </w:rPr>
        <w:t>l</w:t>
      </w:r>
      <w:r w:rsidRPr="00236469">
        <w:rPr>
          <w:rFonts w:eastAsia="Verdana" w:cs="Open Sans"/>
          <w:spacing w:val="3"/>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e, de 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3"/>
          <w:szCs w:val="22"/>
        </w:rPr>
        <w:t>i</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o, de</w:t>
      </w:r>
      <w:r w:rsidRPr="00236469">
        <w:rPr>
          <w:rFonts w:eastAsia="Verdana" w:cs="Open Sans"/>
          <w:spacing w:val="1"/>
          <w:szCs w:val="22"/>
        </w:rPr>
        <w:t xml:space="preserve"> </w:t>
      </w:r>
      <w:r w:rsidRPr="00236469">
        <w:rPr>
          <w:rFonts w:eastAsia="Verdana" w:cs="Open Sans"/>
          <w:szCs w:val="22"/>
        </w:rPr>
        <w:t>i</w:t>
      </w:r>
      <w:r w:rsidRPr="00236469">
        <w:rPr>
          <w:rFonts w:eastAsia="Verdana" w:cs="Open Sans"/>
          <w:spacing w:val="-1"/>
          <w:szCs w:val="22"/>
        </w:rPr>
        <w:t>mp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co</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id</w:t>
      </w:r>
      <w:r w:rsidRPr="00236469">
        <w:rPr>
          <w:rFonts w:eastAsia="Verdana" w:cs="Open Sans"/>
          <w:bCs/>
          <w:szCs w:val="22"/>
        </w:rPr>
        <w:t>e</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d</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n</w:t>
      </w:r>
      <w:r w:rsidRPr="00236469">
        <w:rPr>
          <w:rFonts w:eastAsia="Verdana" w:cs="Open Sans"/>
          <w:bCs/>
          <w:spacing w:val="-4"/>
          <w:szCs w:val="22"/>
        </w:rPr>
        <w:t>a</w:t>
      </w:r>
      <w:r w:rsidRPr="00236469">
        <w:rPr>
          <w:rFonts w:eastAsia="Verdana" w:cs="Open Sans"/>
          <w:bCs/>
          <w:spacing w:val="-1"/>
          <w:szCs w:val="22"/>
        </w:rPr>
        <w:t>lidad</w:t>
      </w:r>
      <w:r w:rsidRPr="00236469">
        <w:rPr>
          <w:rFonts w:eastAsia="Verdana" w:cs="Open Sans"/>
          <w:bCs/>
          <w:szCs w:val="22"/>
        </w:rPr>
        <w:t>e j</w:t>
      </w:r>
      <w:r w:rsidRPr="00236469">
        <w:rPr>
          <w:rFonts w:eastAsia="Verdana" w:cs="Open Sans"/>
          <w:bCs/>
          <w:spacing w:val="1"/>
          <w:szCs w:val="22"/>
        </w:rPr>
        <w:t>ur</w:t>
      </w:r>
      <w:r w:rsidRPr="00236469">
        <w:rPr>
          <w:rFonts w:eastAsia="Verdana" w:cs="Open Sans"/>
          <w:bCs/>
          <w:spacing w:val="-1"/>
          <w:szCs w:val="22"/>
        </w:rPr>
        <w:t>ídi</w:t>
      </w:r>
      <w:r w:rsidRPr="00236469">
        <w:rPr>
          <w:rFonts w:eastAsia="Verdana" w:cs="Open Sans"/>
          <w:bCs/>
          <w:szCs w:val="22"/>
        </w:rPr>
        <w:t>c</w:t>
      </w:r>
      <w:r w:rsidRPr="00236469">
        <w:rPr>
          <w:rFonts w:eastAsia="Verdana" w:cs="Open Sans"/>
          <w:bCs/>
          <w:spacing w:val="-1"/>
          <w:szCs w:val="22"/>
        </w:rPr>
        <w:t>a, arguidos pelos litigantes;</w:t>
      </w:r>
    </w:p>
    <w:p w14:paraId="745C33C2" w14:textId="22ECADF2" w:rsidR="007246C1" w:rsidRPr="00236469" w:rsidRDefault="00C07027">
      <w:pPr>
        <w:ind w:firstLine="1418"/>
        <w:jc w:val="both"/>
        <w:rPr>
          <w:rFonts w:eastAsia="Verdana" w:cs="Open Sans"/>
          <w:spacing w:val="1"/>
          <w:szCs w:val="22"/>
        </w:rPr>
      </w:pPr>
      <w:r w:rsidRPr="00236469">
        <w:rPr>
          <w:rFonts w:eastAsia="Verdana" w:cs="Open Sans"/>
          <w:szCs w:val="22"/>
        </w:rPr>
        <w:t>V -</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e ação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sc</w:t>
      </w:r>
      <w:r w:rsidRPr="00236469">
        <w:rPr>
          <w:rFonts w:eastAsia="Verdana" w:cs="Open Sans"/>
          <w:spacing w:val="-1"/>
          <w:szCs w:val="22"/>
        </w:rPr>
        <w:t>it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l</w:t>
      </w:r>
      <w:r w:rsidRPr="00236469">
        <w:rPr>
          <w:rFonts w:eastAsia="Verdana" w:cs="Open Sans"/>
          <w:spacing w:val="-3"/>
          <w:szCs w:val="22"/>
        </w:rPr>
        <w:t>h</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id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ri</w:t>
      </w:r>
      <w:r w:rsidRPr="00236469">
        <w:rPr>
          <w:rFonts w:eastAsia="Verdana" w:cs="Open Sans"/>
          <w:spacing w:val="2"/>
          <w:szCs w:val="22"/>
        </w:rPr>
        <w:t>b</w:t>
      </w:r>
      <w:r w:rsidRPr="00236469">
        <w:rPr>
          <w:rFonts w:eastAsia="Verdana" w:cs="Open Sans"/>
          <w:spacing w:val="-1"/>
          <w:szCs w:val="22"/>
        </w:rPr>
        <w:t>uíd</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w:t>
      </w:r>
      <w:r w:rsidRPr="00236469">
        <w:rPr>
          <w:rFonts w:eastAsia="Verdana" w:cs="Open Sans"/>
          <w:szCs w:val="22"/>
        </w:rPr>
        <w:t xml:space="preserve">vo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íd</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22"/>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22"/>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mul</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pub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p>
    <w:p w14:paraId="103A9051" w14:textId="77777777" w:rsidR="007246C1" w:rsidRPr="00236469" w:rsidRDefault="00C07027">
      <w:pPr>
        <w:ind w:firstLine="1418"/>
        <w:jc w:val="both"/>
        <w:rPr>
          <w:rFonts w:eastAsia="Verdana" w:cs="Open Sans"/>
          <w:spacing w:val="1"/>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l</w:t>
      </w:r>
      <w:r w:rsidRPr="00236469">
        <w:rPr>
          <w:rFonts w:eastAsia="Verdana" w:cs="Open Sans"/>
          <w:szCs w:val="22"/>
        </w:rPr>
        <w:t>av</w:t>
      </w:r>
      <w:r w:rsidRPr="00236469">
        <w:rPr>
          <w:rFonts w:eastAsia="Verdana" w:cs="Open Sans"/>
          <w:spacing w:val="1"/>
          <w:szCs w:val="22"/>
        </w:rPr>
        <w:t>r</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ó</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re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 às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w:t>
      </w:r>
    </w:p>
    <w:p w14:paraId="31BF2A33"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0DC2B7E7"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determinar a prática de atos processuais às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jud</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cas</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15D670" w14:textId="77777777" w:rsidR="007246C1" w:rsidRPr="00236469" w:rsidRDefault="00C07027">
      <w:pPr>
        <w:ind w:firstLine="1418"/>
        <w:jc w:val="both"/>
        <w:rPr>
          <w:rFonts w:eastAsia="Verdana" w:cs="Open Sans"/>
          <w:szCs w:val="22"/>
        </w:rPr>
      </w:pPr>
      <w:r w:rsidRPr="00236469">
        <w:rPr>
          <w:rFonts w:eastAsia="Verdana" w:cs="Open Sans"/>
          <w:szCs w:val="22"/>
        </w:rPr>
        <w:t>IX</w:t>
      </w:r>
      <w:r w:rsidRPr="00236469">
        <w:rPr>
          <w:rFonts w:eastAsia="Verdana" w:cs="Open Sans"/>
          <w:spacing w:val="67"/>
          <w:szCs w:val="22"/>
        </w:rPr>
        <w:t xml:space="preserve"> </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r</w:t>
      </w:r>
      <w:r w:rsidRPr="00236469">
        <w:rPr>
          <w:rFonts w:eastAsia="Verdana" w:cs="Open Sans"/>
          <w:spacing w:val="67"/>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s</w:t>
      </w:r>
      <w:r w:rsidRPr="00236469">
        <w:rPr>
          <w:rFonts w:eastAsia="Verdana" w:cs="Open Sans"/>
          <w:spacing w:val="64"/>
          <w:szCs w:val="22"/>
        </w:rPr>
        <w:t xml:space="preserve"> </w:t>
      </w:r>
      <w:r w:rsidRPr="00236469">
        <w:rPr>
          <w:rFonts w:eastAsia="Verdana" w:cs="Open Sans"/>
          <w:szCs w:val="22"/>
        </w:rPr>
        <w:t>c</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 v</w:t>
      </w:r>
      <w:r w:rsidRPr="00236469">
        <w:rPr>
          <w:rFonts w:eastAsia="Verdana" w:cs="Open Sans"/>
          <w:spacing w:val="-1"/>
          <w:szCs w:val="22"/>
        </w:rPr>
        <w:t>in</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se incluam nas</w:t>
      </w:r>
      <w:r w:rsidRPr="00236469">
        <w:rPr>
          <w:rFonts w:eastAsia="Verdana" w:cs="Open Sans"/>
          <w:szCs w:val="22"/>
        </w:rPr>
        <w:t xml:space="preserve"> a</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 xml:space="preserve">da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ê</w:t>
      </w:r>
      <w:r w:rsidRPr="00236469">
        <w:rPr>
          <w:rFonts w:eastAsia="Verdana" w:cs="Open Sans"/>
          <w:spacing w:val="2"/>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1AD03F09" w14:textId="77777777" w:rsidR="007246C1" w:rsidRPr="00236469" w:rsidRDefault="00C07027">
      <w:pPr>
        <w:ind w:firstLine="1418"/>
        <w:jc w:val="both"/>
        <w:rPr>
          <w:rFonts w:cs="Open Sans"/>
          <w:spacing w:val="-1"/>
          <w:szCs w:val="22"/>
        </w:rPr>
      </w:pPr>
      <w:r w:rsidRPr="00236469">
        <w:rPr>
          <w:rFonts w:cs="Open Sans"/>
          <w:szCs w:val="22"/>
        </w:rPr>
        <w:t>X</w:t>
      </w:r>
      <w:r w:rsidRPr="00236469">
        <w:rPr>
          <w:rFonts w:cs="Open Sans"/>
          <w:spacing w:val="14"/>
          <w:szCs w:val="22"/>
        </w:rPr>
        <w:t xml:space="preserve"> </w:t>
      </w:r>
      <w:r w:rsidRPr="00236469">
        <w:rPr>
          <w:rFonts w:cs="Open Sans"/>
          <w:szCs w:val="22"/>
        </w:rPr>
        <w:t>-</w:t>
      </w:r>
      <w:r w:rsidRPr="00236469">
        <w:rPr>
          <w:rFonts w:cs="Open Sans"/>
          <w:spacing w:val="9"/>
          <w:szCs w:val="22"/>
        </w:rPr>
        <w:t xml:space="preserve"> </w:t>
      </w:r>
      <w:r w:rsidRPr="00236469">
        <w:rPr>
          <w:rFonts w:cs="Open Sans"/>
          <w:spacing w:val="-1"/>
          <w:szCs w:val="22"/>
        </w:rPr>
        <w:t>d</w:t>
      </w:r>
      <w:r w:rsidRPr="00236469">
        <w:rPr>
          <w:rFonts w:cs="Open Sans"/>
          <w:spacing w:val="1"/>
          <w:szCs w:val="22"/>
        </w:rPr>
        <w:t>e</w:t>
      </w:r>
      <w:r w:rsidRPr="00236469">
        <w:rPr>
          <w:rFonts w:cs="Open Sans"/>
          <w:szCs w:val="22"/>
        </w:rPr>
        <w:t>c</w:t>
      </w:r>
      <w:r w:rsidRPr="00236469">
        <w:rPr>
          <w:rFonts w:cs="Open Sans"/>
          <w:spacing w:val="-1"/>
          <w:szCs w:val="22"/>
        </w:rPr>
        <w:t>idi</w:t>
      </w:r>
      <w:r w:rsidRPr="00236469">
        <w:rPr>
          <w:rFonts w:cs="Open Sans"/>
          <w:szCs w:val="22"/>
        </w:rPr>
        <w:t>r</w:t>
      </w:r>
      <w:r w:rsidRPr="00236469">
        <w:rPr>
          <w:rFonts w:cs="Open Sans"/>
          <w:spacing w:val="8"/>
          <w:szCs w:val="22"/>
        </w:rPr>
        <w:t xml:space="preserve"> monocraticamente ou</w:t>
      </w:r>
      <w:r w:rsidRPr="00236469">
        <w:rPr>
          <w:rFonts w:cs="Open Sans"/>
          <w:spacing w:val="9"/>
          <w:szCs w:val="22"/>
        </w:rPr>
        <w:t xml:space="preserve"> de</w:t>
      </w:r>
      <w:r w:rsidRPr="00236469">
        <w:rPr>
          <w:rFonts w:cs="Open Sans"/>
          <w:spacing w:val="-1"/>
          <w:szCs w:val="22"/>
        </w:rPr>
        <w:t>n</w:t>
      </w:r>
      <w:r w:rsidRPr="00236469">
        <w:rPr>
          <w:rFonts w:cs="Open Sans"/>
          <w:spacing w:val="1"/>
          <w:szCs w:val="22"/>
        </w:rPr>
        <w:t>e</w:t>
      </w:r>
      <w:r w:rsidRPr="00236469">
        <w:rPr>
          <w:rFonts w:cs="Open Sans"/>
          <w:spacing w:val="-1"/>
          <w:szCs w:val="22"/>
        </w:rPr>
        <w:t>g</w:t>
      </w:r>
      <w:r w:rsidRPr="00236469">
        <w:rPr>
          <w:rFonts w:cs="Open Sans"/>
          <w:szCs w:val="22"/>
        </w:rPr>
        <w:t>ar</w:t>
      </w:r>
      <w:r w:rsidRPr="00236469">
        <w:rPr>
          <w:rFonts w:cs="Open Sans"/>
          <w:spacing w:val="6"/>
          <w:szCs w:val="22"/>
        </w:rPr>
        <w:t xml:space="preserve"> </w:t>
      </w:r>
      <w:r w:rsidRPr="00236469">
        <w:rPr>
          <w:rFonts w:cs="Open Sans"/>
          <w:szCs w:val="22"/>
        </w:rPr>
        <w:t>s</w:t>
      </w:r>
      <w:r w:rsidRPr="00236469">
        <w:rPr>
          <w:rFonts w:cs="Open Sans"/>
          <w:spacing w:val="1"/>
          <w:szCs w:val="22"/>
        </w:rPr>
        <w:t>e</w:t>
      </w:r>
      <w:r w:rsidRPr="00236469">
        <w:rPr>
          <w:rFonts w:cs="Open Sans"/>
          <w:spacing w:val="-1"/>
          <w:szCs w:val="22"/>
        </w:rPr>
        <w:t>guim</w:t>
      </w:r>
      <w:r w:rsidRPr="00236469">
        <w:rPr>
          <w:rFonts w:cs="Open Sans"/>
          <w:spacing w:val="1"/>
          <w:szCs w:val="22"/>
        </w:rPr>
        <w:t>e</w:t>
      </w:r>
      <w:r w:rsidRPr="00236469">
        <w:rPr>
          <w:rFonts w:cs="Open Sans"/>
          <w:spacing w:val="2"/>
          <w:szCs w:val="22"/>
        </w:rPr>
        <w:t>n</w:t>
      </w:r>
      <w:r w:rsidRPr="00236469">
        <w:rPr>
          <w:rFonts w:cs="Open Sans"/>
          <w:spacing w:val="-1"/>
          <w:szCs w:val="22"/>
        </w:rPr>
        <w:t>t</w:t>
      </w:r>
      <w:r w:rsidRPr="00236469">
        <w:rPr>
          <w:rFonts w:cs="Open Sans"/>
          <w:szCs w:val="22"/>
        </w:rPr>
        <w:t>o</w:t>
      </w:r>
      <w:r w:rsidRPr="00236469">
        <w:rPr>
          <w:rFonts w:cs="Open Sans"/>
          <w:spacing w:val="4"/>
          <w:szCs w:val="22"/>
        </w:rPr>
        <w:t xml:space="preserve"> </w:t>
      </w:r>
      <w:r w:rsidRPr="00236469">
        <w:rPr>
          <w:rFonts w:cs="Open Sans"/>
          <w:szCs w:val="22"/>
        </w:rPr>
        <w:t>a</w:t>
      </w:r>
      <w:r w:rsidRPr="00236469">
        <w:rPr>
          <w:rFonts w:cs="Open Sans"/>
          <w:spacing w:val="12"/>
          <w:szCs w:val="22"/>
        </w:rPr>
        <w:t xml:space="preserve"> </w:t>
      </w:r>
      <w:r w:rsidRPr="00236469">
        <w:rPr>
          <w:rFonts w:cs="Open Sans"/>
          <w:spacing w:val="1"/>
          <w:szCs w:val="22"/>
        </w:rPr>
        <w:t>re</w:t>
      </w:r>
      <w:r w:rsidRPr="00236469">
        <w:rPr>
          <w:rFonts w:cs="Open Sans"/>
          <w:szCs w:val="22"/>
        </w:rPr>
        <w:t>c</w:t>
      </w:r>
      <w:r w:rsidRPr="00236469">
        <w:rPr>
          <w:rFonts w:cs="Open Sans"/>
          <w:spacing w:val="-1"/>
          <w:szCs w:val="22"/>
        </w:rPr>
        <w:t>u</w:t>
      </w:r>
      <w:r w:rsidRPr="00236469">
        <w:rPr>
          <w:rFonts w:cs="Open Sans"/>
          <w:spacing w:val="1"/>
          <w:szCs w:val="22"/>
        </w:rPr>
        <w:t>r</w:t>
      </w:r>
      <w:r w:rsidRPr="00236469">
        <w:rPr>
          <w:rFonts w:cs="Open Sans"/>
          <w:szCs w:val="22"/>
        </w:rPr>
        <w:t>s</w:t>
      </w:r>
      <w:r w:rsidRPr="00236469">
        <w:rPr>
          <w:rFonts w:cs="Open Sans"/>
          <w:spacing w:val="-2"/>
          <w:szCs w:val="22"/>
        </w:rPr>
        <w:t>o</w:t>
      </w:r>
      <w:r w:rsidRPr="00236469">
        <w:rPr>
          <w:rFonts w:cs="Open Sans"/>
          <w:szCs w:val="22"/>
        </w:rPr>
        <w:t>,</w:t>
      </w:r>
      <w:r w:rsidRPr="00236469">
        <w:rPr>
          <w:rFonts w:cs="Open Sans"/>
          <w:spacing w:val="2"/>
          <w:szCs w:val="22"/>
        </w:rPr>
        <w:t xml:space="preserve"> </w:t>
      </w:r>
      <w:r w:rsidRPr="00236469">
        <w:rPr>
          <w:rFonts w:cs="Open Sans"/>
          <w:spacing w:val="-1"/>
          <w:szCs w:val="22"/>
        </w:rPr>
        <w:t xml:space="preserve">na </w:t>
      </w:r>
      <w:r w:rsidRPr="00236469">
        <w:rPr>
          <w:rFonts w:cs="Open Sans"/>
          <w:szCs w:val="22"/>
        </w:rPr>
        <w:t>f</w:t>
      </w:r>
      <w:r w:rsidRPr="00236469">
        <w:rPr>
          <w:rFonts w:cs="Open Sans"/>
          <w:spacing w:val="1"/>
          <w:szCs w:val="22"/>
        </w:rPr>
        <w:t>or</w:t>
      </w:r>
      <w:r w:rsidRPr="00236469">
        <w:rPr>
          <w:rFonts w:cs="Open Sans"/>
          <w:spacing w:val="-1"/>
          <w:szCs w:val="22"/>
        </w:rPr>
        <w:t>m</w:t>
      </w:r>
      <w:r w:rsidRPr="00236469">
        <w:rPr>
          <w:rFonts w:cs="Open Sans"/>
          <w:szCs w:val="22"/>
        </w:rPr>
        <w:t>a</w:t>
      </w:r>
      <w:r w:rsidRPr="00236469">
        <w:rPr>
          <w:rFonts w:cs="Open Sans"/>
          <w:spacing w:val="-7"/>
          <w:szCs w:val="22"/>
        </w:rPr>
        <w:t xml:space="preserve"> </w:t>
      </w:r>
      <w:r w:rsidRPr="00236469">
        <w:rPr>
          <w:rFonts w:cs="Open Sans"/>
          <w:spacing w:val="-1"/>
          <w:szCs w:val="22"/>
        </w:rPr>
        <w:t>d</w:t>
      </w:r>
      <w:r w:rsidRPr="00236469">
        <w:rPr>
          <w:rFonts w:cs="Open Sans"/>
          <w:szCs w:val="22"/>
        </w:rPr>
        <w:t>a</w:t>
      </w:r>
      <w:r w:rsidRPr="00236469">
        <w:rPr>
          <w:rFonts w:cs="Open Sans"/>
          <w:spacing w:val="-1"/>
          <w:szCs w:val="22"/>
        </w:rPr>
        <w:t xml:space="preserve"> l</w:t>
      </w:r>
      <w:r w:rsidRPr="00236469">
        <w:rPr>
          <w:rFonts w:cs="Open Sans"/>
          <w:spacing w:val="1"/>
          <w:szCs w:val="22"/>
        </w:rPr>
        <w:t>e</w:t>
      </w:r>
      <w:r w:rsidRPr="00236469">
        <w:rPr>
          <w:rFonts w:cs="Open Sans"/>
          <w:spacing w:val="-1"/>
          <w:szCs w:val="22"/>
        </w:rPr>
        <w:t>i, inclusive na hipótese contemplada no § 2º do art. 896-A da CLT;</w:t>
      </w:r>
    </w:p>
    <w:p w14:paraId="420F0687" w14:textId="77777777" w:rsidR="007246C1" w:rsidRPr="00236469" w:rsidRDefault="00C07027">
      <w:pPr>
        <w:ind w:firstLine="1418"/>
        <w:rPr>
          <w:rFonts w:eastAsia="Verdana" w:cs="Open Sans"/>
          <w:szCs w:val="22"/>
        </w:rPr>
      </w:pPr>
      <w:r w:rsidRPr="00236469">
        <w:rPr>
          <w:rFonts w:eastAsia="Verdana" w:cs="Open Sans"/>
          <w:spacing w:val="1"/>
          <w:szCs w:val="22"/>
        </w:rPr>
        <w:t>X</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ind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l</w:t>
      </w:r>
      <w:r w:rsidRPr="00236469">
        <w:rPr>
          <w:rFonts w:eastAsia="Verdana" w:cs="Open Sans"/>
          <w:spacing w:val="-1"/>
          <w:szCs w:val="22"/>
        </w:rPr>
        <w:t>im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w:t>
      </w:r>
      <w:r w:rsidRPr="00236469">
        <w:rPr>
          <w:rFonts w:eastAsia="Verdana" w:cs="Open Sans"/>
          <w:spacing w:val="2"/>
          <w:szCs w:val="22"/>
        </w:rPr>
        <w:t>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le</w:t>
      </w:r>
      <w:r w:rsidRPr="00236469">
        <w:rPr>
          <w:rFonts w:eastAsia="Verdana" w:cs="Open Sans"/>
          <w:spacing w:val="-1"/>
          <w:szCs w:val="22"/>
        </w:rPr>
        <w:t>i</w:t>
      </w:r>
      <w:r w:rsidRPr="00236469">
        <w:rPr>
          <w:rFonts w:eastAsia="Verdana" w:cs="Open Sans"/>
          <w:szCs w:val="22"/>
        </w:rPr>
        <w:t>;</w:t>
      </w:r>
    </w:p>
    <w:p w14:paraId="557A33BF" w14:textId="77777777" w:rsidR="007246C1" w:rsidRPr="00236469" w:rsidRDefault="00C07027">
      <w:pPr>
        <w:ind w:firstLine="1418"/>
        <w:jc w:val="both"/>
        <w:rPr>
          <w:rFonts w:eastAsia="Verdana" w:cs="Open Sans"/>
          <w:szCs w:val="22"/>
        </w:rPr>
      </w:pPr>
      <w:r w:rsidRPr="00236469">
        <w:rPr>
          <w:rFonts w:eastAsia="Verdana" w:cs="Open Sans"/>
          <w:spacing w:val="1"/>
          <w:szCs w:val="22"/>
        </w:rPr>
        <w:t>X</w:t>
      </w: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ao</w:t>
      </w:r>
      <w:r w:rsidRPr="00236469">
        <w:rPr>
          <w:rFonts w:eastAsia="Verdana" w:cs="Open Sans"/>
          <w:spacing w:val="5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7"/>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or competente</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2"/>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b</w:t>
      </w:r>
      <w:r w:rsidRPr="00236469">
        <w:rPr>
          <w:rFonts w:eastAsia="Verdana" w:cs="Open Sans"/>
          <w:spacing w:val="1"/>
          <w:szCs w:val="22"/>
        </w:rPr>
        <w:t>o</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4C2003E6" w14:textId="77777777" w:rsidR="007246C1" w:rsidRPr="00236469" w:rsidRDefault="00C07027">
      <w:pPr>
        <w:ind w:firstLine="1418"/>
        <w:jc w:val="both"/>
        <w:rPr>
          <w:rFonts w:eastAsia="Verdana" w:cs="Open Sans"/>
          <w:bCs/>
          <w:szCs w:val="22"/>
        </w:rPr>
      </w:pPr>
      <w:r w:rsidRPr="00236469">
        <w:rPr>
          <w:rFonts w:eastAsia="Verdana" w:cs="Open Sans"/>
          <w:bCs/>
          <w:spacing w:val="3"/>
          <w:szCs w:val="22"/>
        </w:rPr>
        <w:t xml:space="preserve">XIII - </w:t>
      </w:r>
      <w:r w:rsidRPr="00236469">
        <w:rPr>
          <w:rFonts w:eastAsia="Verdana" w:cs="Open Sans"/>
          <w:bCs/>
          <w:spacing w:val="-1"/>
          <w:szCs w:val="22"/>
        </w:rPr>
        <w:t>d</w:t>
      </w:r>
      <w:r w:rsidRPr="00236469">
        <w:rPr>
          <w:rFonts w:eastAsia="Verdana" w:cs="Open Sans"/>
          <w:bCs/>
          <w:szCs w:val="22"/>
        </w:rPr>
        <w:t>ete</w:t>
      </w:r>
      <w:r w:rsidRPr="00236469">
        <w:rPr>
          <w:rFonts w:eastAsia="Verdana" w:cs="Open Sans"/>
          <w:bCs/>
          <w:spacing w:val="1"/>
          <w:szCs w:val="22"/>
        </w:rPr>
        <w:t>r</w:t>
      </w:r>
      <w:r w:rsidRPr="00236469">
        <w:rPr>
          <w:rFonts w:eastAsia="Verdana" w:cs="Open Sans"/>
          <w:bCs/>
          <w:spacing w:val="-1"/>
          <w:szCs w:val="22"/>
        </w:rPr>
        <w:t>m</w:t>
      </w:r>
      <w:r w:rsidRPr="00236469">
        <w:rPr>
          <w:rFonts w:eastAsia="Verdana" w:cs="Open Sans"/>
          <w:bCs/>
          <w:spacing w:val="-4"/>
          <w:szCs w:val="22"/>
        </w:rPr>
        <w:t>i</w:t>
      </w:r>
      <w:r w:rsidRPr="00236469">
        <w:rPr>
          <w:rFonts w:eastAsia="Verdana" w:cs="Open Sans"/>
          <w:bCs/>
          <w:spacing w:val="1"/>
          <w:szCs w:val="22"/>
        </w:rPr>
        <w:t>n</w:t>
      </w:r>
      <w:r w:rsidRPr="00236469">
        <w:rPr>
          <w:rFonts w:eastAsia="Verdana" w:cs="Open Sans"/>
          <w:bCs/>
          <w:spacing w:val="-1"/>
          <w:szCs w:val="22"/>
        </w:rPr>
        <w:t>a</w:t>
      </w:r>
      <w:r w:rsidRPr="00236469">
        <w:rPr>
          <w:rFonts w:eastAsia="Verdana" w:cs="Open Sans"/>
          <w:bCs/>
          <w:szCs w:val="22"/>
        </w:rPr>
        <w:t>r, de ofício ou a requerimento das partes,</w:t>
      </w:r>
      <w:r w:rsidRPr="00236469">
        <w:rPr>
          <w:rFonts w:eastAsia="Verdana" w:cs="Open Sans"/>
          <w:bCs/>
          <w:spacing w:val="5"/>
          <w:szCs w:val="22"/>
        </w:rPr>
        <w:t xml:space="preserve"> </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pacing w:val="1"/>
          <w:szCs w:val="22"/>
        </w:rPr>
        <w:t>us</w:t>
      </w:r>
      <w:r w:rsidRPr="00236469">
        <w:rPr>
          <w:rFonts w:eastAsia="Verdana" w:cs="Open Sans"/>
          <w:bCs/>
          <w:spacing w:val="-1"/>
          <w:szCs w:val="22"/>
        </w:rPr>
        <w:t>p</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o</w:t>
      </w:r>
      <w:r w:rsidRPr="00236469">
        <w:rPr>
          <w:rFonts w:eastAsia="Verdana" w:cs="Open Sans"/>
          <w:bCs/>
          <w:spacing w:val="1"/>
          <w:szCs w:val="22"/>
        </w:rPr>
        <w:t xml:space="preserve"> r</w:t>
      </w:r>
      <w:r w:rsidRPr="00236469">
        <w:rPr>
          <w:rFonts w:eastAsia="Verdana" w:cs="Open Sans"/>
          <w:bCs/>
          <w:szCs w:val="22"/>
        </w:rPr>
        <w:t>e</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pacing w:val="1"/>
          <w:szCs w:val="22"/>
        </w:rPr>
        <w:t xml:space="preserve">rso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r</w:t>
      </w:r>
      <w:r w:rsidRPr="00236469">
        <w:rPr>
          <w:rFonts w:eastAsia="Verdana" w:cs="Open Sans"/>
          <w:bCs/>
          <w:szCs w:val="22"/>
        </w:rPr>
        <w:t>ev</w:t>
      </w:r>
      <w:r w:rsidRPr="00236469">
        <w:rPr>
          <w:rFonts w:eastAsia="Verdana" w:cs="Open Sans"/>
          <w:bCs/>
          <w:spacing w:val="-1"/>
          <w:szCs w:val="22"/>
        </w:rPr>
        <w:t>i</w:t>
      </w:r>
      <w:r w:rsidRPr="00236469">
        <w:rPr>
          <w:rFonts w:eastAsia="Verdana" w:cs="Open Sans"/>
          <w:bCs/>
          <w:spacing w:val="1"/>
          <w:szCs w:val="22"/>
        </w:rPr>
        <w:t>s</w:t>
      </w:r>
      <w:r w:rsidRPr="00236469">
        <w:rPr>
          <w:rFonts w:eastAsia="Verdana" w:cs="Open Sans"/>
          <w:bCs/>
          <w:szCs w:val="22"/>
        </w:rPr>
        <w:t>ta</w:t>
      </w:r>
      <w:r w:rsidRPr="00236469">
        <w:rPr>
          <w:rFonts w:eastAsia="Verdana" w:cs="Open Sans"/>
          <w:bCs/>
          <w:spacing w:val="26"/>
          <w:szCs w:val="22"/>
        </w:rPr>
        <w:t xml:space="preserve"> </w:t>
      </w:r>
      <w:r w:rsidRPr="00236469">
        <w:rPr>
          <w:rFonts w:eastAsia="Verdana" w:cs="Open Sans"/>
          <w:bCs/>
          <w:szCs w:val="22"/>
        </w:rPr>
        <w:t>ou</w:t>
      </w:r>
      <w:r w:rsidRPr="00236469">
        <w:rPr>
          <w:rFonts w:eastAsia="Verdana" w:cs="Open Sans"/>
          <w:bCs/>
          <w:spacing w:val="28"/>
          <w:szCs w:val="22"/>
        </w:rPr>
        <w:t xml:space="preserve"> </w:t>
      </w:r>
      <w:r w:rsidRPr="00236469">
        <w:rPr>
          <w:rFonts w:eastAsia="Verdana" w:cs="Open Sans"/>
          <w:bCs/>
          <w:spacing w:val="-1"/>
          <w:szCs w:val="22"/>
        </w:rPr>
        <w:t>d</w:t>
      </w:r>
      <w:r w:rsidRPr="00236469">
        <w:rPr>
          <w:rFonts w:eastAsia="Verdana" w:cs="Open Sans"/>
          <w:bCs/>
          <w:szCs w:val="22"/>
        </w:rPr>
        <w:t>e 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8"/>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27"/>
          <w:szCs w:val="22"/>
        </w:rPr>
        <w:t xml:space="preserve"> </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pacing w:val="1"/>
          <w:szCs w:val="22"/>
        </w:rPr>
        <w:t>h</w:t>
      </w:r>
      <w:r w:rsidRPr="00236469">
        <w:rPr>
          <w:rFonts w:eastAsia="Verdana" w:cs="Open Sans"/>
          <w:bCs/>
          <w:szCs w:val="22"/>
        </w:rPr>
        <w:t>a co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5"/>
          <w:szCs w:val="22"/>
        </w:rPr>
        <w:t xml:space="preserve"> </w:t>
      </w:r>
      <w:r w:rsidRPr="00236469">
        <w:rPr>
          <w:rFonts w:eastAsia="Verdana" w:cs="Open Sans"/>
          <w:bCs/>
          <w:szCs w:val="22"/>
        </w:rPr>
        <w:t>o</w:t>
      </w:r>
      <w:r w:rsidRPr="00236469">
        <w:rPr>
          <w:rFonts w:eastAsia="Verdana" w:cs="Open Sans"/>
          <w:bCs/>
          <w:spacing w:val="-1"/>
          <w:szCs w:val="22"/>
        </w:rPr>
        <w:t>b</w:t>
      </w:r>
      <w:r w:rsidRPr="00236469">
        <w:rPr>
          <w:rFonts w:eastAsia="Verdana" w:cs="Open Sans"/>
          <w:bCs/>
          <w:szCs w:val="22"/>
        </w:rPr>
        <w:t>jeto</w:t>
      </w:r>
      <w:r w:rsidRPr="00236469">
        <w:rPr>
          <w:rFonts w:eastAsia="Verdana" w:cs="Open Sans"/>
          <w:bCs/>
          <w:spacing w:val="5"/>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2"/>
          <w:szCs w:val="22"/>
        </w:rPr>
        <w:t>r</w:t>
      </w:r>
      <w:r w:rsidRPr="00236469">
        <w:rPr>
          <w:rFonts w:eastAsia="Verdana" w:cs="Open Sans"/>
          <w:bCs/>
          <w:szCs w:val="22"/>
        </w:rPr>
        <w:t>ové</w:t>
      </w:r>
      <w:r w:rsidRPr="00236469">
        <w:rPr>
          <w:rFonts w:eastAsia="Verdana" w:cs="Open Sans"/>
          <w:bCs/>
          <w:spacing w:val="-2"/>
          <w:szCs w:val="22"/>
        </w:rPr>
        <w:t>r</w:t>
      </w:r>
      <w:r w:rsidRPr="00236469">
        <w:rPr>
          <w:rFonts w:eastAsia="Verdana" w:cs="Open Sans"/>
          <w:bCs/>
          <w:spacing w:val="1"/>
          <w:szCs w:val="22"/>
        </w:rPr>
        <w:t>s</w:t>
      </w:r>
      <w:r w:rsidRPr="00236469">
        <w:rPr>
          <w:rFonts w:eastAsia="Verdana" w:cs="Open Sans"/>
          <w:bCs/>
          <w:spacing w:val="-1"/>
          <w:szCs w:val="22"/>
        </w:rPr>
        <w:t>i</w:t>
      </w:r>
      <w:r w:rsidRPr="00236469">
        <w:rPr>
          <w:rFonts w:eastAsia="Verdana" w:cs="Open Sans"/>
          <w:bCs/>
          <w:szCs w:val="22"/>
        </w:rPr>
        <w:t xml:space="preserve">a </w:t>
      </w:r>
      <w:r w:rsidRPr="00236469">
        <w:rPr>
          <w:rFonts w:eastAsia="Verdana" w:cs="Open Sans"/>
          <w:bCs/>
          <w:spacing w:val="-1"/>
          <w:szCs w:val="22"/>
        </w:rPr>
        <w:t>id</w:t>
      </w:r>
      <w:r w:rsidRPr="00236469">
        <w:rPr>
          <w:rFonts w:eastAsia="Verdana" w:cs="Open Sans"/>
          <w:bCs/>
          <w:szCs w:val="22"/>
        </w:rPr>
        <w:t>ê</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ca</w:t>
      </w:r>
      <w:r w:rsidRPr="00236469">
        <w:rPr>
          <w:rFonts w:eastAsia="Verdana" w:cs="Open Sans"/>
          <w:bCs/>
          <w:spacing w:val="4"/>
          <w:szCs w:val="22"/>
        </w:rPr>
        <w:t xml:space="preserve"> </w:t>
      </w:r>
      <w:r w:rsidRPr="00236469">
        <w:rPr>
          <w:rFonts w:eastAsia="Verdana" w:cs="Open Sans"/>
          <w:bCs/>
          <w:szCs w:val="22"/>
        </w:rPr>
        <w:t>à</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 xml:space="preserve">o </w:t>
      </w:r>
      <w:r w:rsidRPr="00236469">
        <w:rPr>
          <w:rFonts w:eastAsia="Verdana" w:cs="Open Sans"/>
          <w:bCs/>
          <w:spacing w:val="1"/>
          <w:szCs w:val="22"/>
        </w:rPr>
        <w:t>r</w:t>
      </w:r>
      <w:r w:rsidRPr="00236469">
        <w:rPr>
          <w:rFonts w:eastAsia="Verdana" w:cs="Open Sans"/>
          <w:bCs/>
          <w:szCs w:val="22"/>
        </w:rPr>
        <w:t>ec</w:t>
      </w:r>
      <w:r w:rsidRPr="00236469">
        <w:rPr>
          <w:rFonts w:eastAsia="Verdana" w:cs="Open Sans"/>
          <w:bCs/>
          <w:spacing w:val="-1"/>
          <w:szCs w:val="22"/>
        </w:rPr>
        <w:t>u</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 xml:space="preserve"> a</w:t>
      </w:r>
      <w:r w:rsidRPr="00236469">
        <w:rPr>
          <w:rFonts w:eastAsia="Verdana" w:cs="Open Sans"/>
          <w:bCs/>
          <w:szCs w:val="22"/>
        </w:rPr>
        <w:t>fet</w:t>
      </w:r>
      <w:r w:rsidRPr="00236469">
        <w:rPr>
          <w:rFonts w:eastAsia="Verdana" w:cs="Open Sans"/>
          <w:bCs/>
          <w:spacing w:val="-1"/>
          <w:szCs w:val="22"/>
        </w:rPr>
        <w:t>ad</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p</w:t>
      </w:r>
      <w:r w:rsidRPr="00236469">
        <w:rPr>
          <w:rFonts w:eastAsia="Verdana" w:cs="Open Sans"/>
          <w:bCs/>
          <w:szCs w:val="22"/>
        </w:rPr>
        <w:t>et</w:t>
      </w:r>
      <w:r w:rsidRPr="00236469">
        <w:rPr>
          <w:rFonts w:eastAsia="Verdana" w:cs="Open Sans"/>
          <w:bCs/>
          <w:spacing w:val="-1"/>
          <w:szCs w:val="22"/>
        </w:rPr>
        <w:t>i</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vo;</w:t>
      </w:r>
    </w:p>
    <w:p w14:paraId="5E66773E" w14:textId="77777777" w:rsidR="00D878D7" w:rsidRDefault="00C07027">
      <w:pPr>
        <w:ind w:firstLine="1418"/>
        <w:jc w:val="both"/>
        <w:rPr>
          <w:rFonts w:cs="Open Sans"/>
          <w:szCs w:val="22"/>
        </w:rPr>
      </w:pPr>
      <w:r w:rsidRPr="00236469">
        <w:rPr>
          <w:rFonts w:cs="Open Sans"/>
          <w:szCs w:val="22"/>
        </w:rPr>
        <w:t>XIV - encaminhar ao revisor os autos do incidente de recursos repetitivos;</w:t>
      </w:r>
    </w:p>
    <w:p w14:paraId="23DFD10F" w14:textId="7EA01584" w:rsidR="007246C1" w:rsidRPr="00236469" w:rsidRDefault="00C07027">
      <w:pPr>
        <w:ind w:firstLine="1418"/>
        <w:jc w:val="both"/>
        <w:rPr>
          <w:rFonts w:eastAsia="Verdana" w:cs="Open Sans"/>
          <w:szCs w:val="22"/>
        </w:rPr>
      </w:pPr>
      <w:r w:rsidRPr="00236469">
        <w:rPr>
          <w:rFonts w:eastAsia="Verdana" w:cs="Open Sans"/>
          <w:szCs w:val="22"/>
        </w:rPr>
        <w:t>XV - encaminhar a lista de impedimentos ao órgão administrativo competente, nos termos do art. 144 do CPC.</w:t>
      </w:r>
    </w:p>
    <w:p w14:paraId="5C63E6AB" w14:textId="77777777" w:rsidR="007246C1" w:rsidRPr="00236469" w:rsidRDefault="007246C1">
      <w:pPr>
        <w:jc w:val="both"/>
        <w:rPr>
          <w:rFonts w:eastAsia="Verdana" w:cs="Open Sans"/>
          <w:b/>
          <w:bCs/>
          <w:spacing w:val="-1"/>
          <w:szCs w:val="22"/>
        </w:rPr>
      </w:pPr>
    </w:p>
    <w:p w14:paraId="6C9ACD0A" w14:textId="7AE53186" w:rsidR="00C704D6" w:rsidRPr="00236469" w:rsidRDefault="00C704D6">
      <w:pPr>
        <w:rPr>
          <w:rFonts w:cs="Open Sans"/>
          <w:b/>
          <w:szCs w:val="22"/>
        </w:rPr>
      </w:pPr>
      <w:bookmarkStart w:id="475" w:name="_Toc511938943"/>
      <w:bookmarkStart w:id="476" w:name="_Toc511939199"/>
      <w:bookmarkEnd w:id="475"/>
      <w:bookmarkEnd w:id="476"/>
    </w:p>
    <w:p w14:paraId="552E0C9F" w14:textId="77777777" w:rsidR="00C01238" w:rsidRDefault="00C01238">
      <w:pPr>
        <w:rPr>
          <w:rFonts w:cs="Open Sans"/>
          <w:b/>
          <w:szCs w:val="22"/>
        </w:rPr>
      </w:pPr>
      <w:r>
        <w:br w:type="page"/>
      </w:r>
    </w:p>
    <w:p w14:paraId="1798096A" w14:textId="741E9B05" w:rsidR="007246C1" w:rsidRPr="00236469" w:rsidRDefault="00C07027" w:rsidP="003C1D75">
      <w:pPr>
        <w:pStyle w:val="Ttulo1"/>
      </w:pPr>
      <w:bookmarkStart w:id="477" w:name="_Toc189662389"/>
      <w:r w:rsidRPr="00236469">
        <w:lastRenderedPageBreak/>
        <w:t>CAPÍTULO IV</w:t>
      </w:r>
      <w:bookmarkEnd w:id="477"/>
    </w:p>
    <w:p w14:paraId="3EADF210" w14:textId="77777777" w:rsidR="007246C1" w:rsidRPr="00236469" w:rsidRDefault="00C07027" w:rsidP="00137082">
      <w:pPr>
        <w:pStyle w:val="Ttulo2"/>
        <w:rPr>
          <w:rFonts w:ascii="Open Sans" w:hAnsi="Open Sans" w:cs="Open Sans"/>
          <w:sz w:val="22"/>
          <w:szCs w:val="22"/>
        </w:rPr>
      </w:pPr>
      <w:bookmarkStart w:id="478" w:name="_Toc511938944"/>
      <w:bookmarkStart w:id="479" w:name="_Toc511939200"/>
      <w:bookmarkStart w:id="480" w:name="_Toc189662390"/>
      <w:bookmarkEnd w:id="478"/>
      <w:bookmarkEnd w:id="479"/>
      <w:r w:rsidRPr="00236469">
        <w:rPr>
          <w:rFonts w:ascii="Open Sans" w:hAnsi="Open Sans" w:cs="Open Sans"/>
          <w:sz w:val="22"/>
          <w:szCs w:val="22"/>
        </w:rPr>
        <w:t>DAS PAUTAS</w:t>
      </w:r>
      <w:bookmarkEnd w:id="480"/>
    </w:p>
    <w:p w14:paraId="322C1F63" w14:textId="77777777" w:rsidR="007246C1" w:rsidRPr="00236469" w:rsidRDefault="007246C1">
      <w:pPr>
        <w:widowControl w:val="0"/>
        <w:jc w:val="center"/>
        <w:outlineLvl w:val="1"/>
        <w:rPr>
          <w:rFonts w:cs="Open Sans"/>
          <w:b/>
          <w:szCs w:val="22"/>
        </w:rPr>
      </w:pPr>
    </w:p>
    <w:p w14:paraId="48704898" w14:textId="32FD07CC" w:rsidR="00D878D7" w:rsidRDefault="00D878D7">
      <w:pPr>
        <w:ind w:firstLine="1418"/>
        <w:jc w:val="both"/>
        <w:rPr>
          <w:rFonts w:eastAsia="Verdana" w:cs="Open Sans"/>
          <w:spacing w:val="-8"/>
          <w:szCs w:val="22"/>
        </w:rPr>
      </w:pPr>
      <w:r w:rsidRPr="00D878D7">
        <w:rPr>
          <w:rFonts w:cs="Open Sans"/>
          <w:szCs w:val="22"/>
        </w:rPr>
        <w:t>Art.</w:t>
      </w:r>
      <w:r w:rsidRPr="00D878D7">
        <w:rPr>
          <w:rFonts w:eastAsia="Verdana" w:cs="Open Sans"/>
          <w:bCs/>
          <w:spacing w:val="7"/>
          <w:szCs w:val="22"/>
        </w:rPr>
        <w:t xml:space="preserve"> </w:t>
      </w:r>
      <w:r w:rsidRPr="00D878D7">
        <w:rPr>
          <w:rFonts w:eastAsia="Verdana" w:cs="Open Sans"/>
          <w:bCs/>
          <w:szCs w:val="22"/>
        </w:rPr>
        <w:t>119.</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órgão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9"/>
          <w:szCs w:val="22"/>
        </w:rPr>
        <w:t xml:space="preserve"> </w:t>
      </w:r>
      <w:r w:rsidR="00C07027" w:rsidRPr="00236469">
        <w:rPr>
          <w:rFonts w:eastAsia="Verdana" w:cs="Open Sans"/>
          <w:spacing w:val="-1"/>
          <w:szCs w:val="22"/>
        </w:rPr>
        <w:t>pelo</w:t>
      </w:r>
      <w:r w:rsidR="00C07027" w:rsidRPr="00236469">
        <w:rPr>
          <w:rFonts w:eastAsia="Verdana" w:cs="Open Sans"/>
          <w:spacing w:val="6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59"/>
          <w:szCs w:val="22"/>
        </w:rPr>
        <w:t xml:space="preserve"> </w:t>
      </w:r>
      <w:r w:rsidR="00C07027" w:rsidRPr="00236469">
        <w:rPr>
          <w:rFonts w:eastAsia="Verdana" w:cs="Open Sans"/>
          <w:szCs w:val="22"/>
        </w:rPr>
        <w:t>e</w:t>
      </w:r>
      <w:r w:rsidR="00C07027" w:rsidRPr="00236469">
        <w:rPr>
          <w:rFonts w:eastAsia="Verdana" w:cs="Open Sans"/>
          <w:spacing w:val="6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82BE0FA" w14:textId="1BF95CF8" w:rsidR="007246C1" w:rsidRPr="00236469" w:rsidRDefault="007246C1">
      <w:pPr>
        <w:ind w:firstLine="1418"/>
        <w:jc w:val="both"/>
        <w:rPr>
          <w:rFonts w:eastAsia="Verdana" w:cs="Open Sans"/>
          <w:spacing w:val="1"/>
          <w:szCs w:val="22"/>
          <w:u w:val="single" w:color="0000FF"/>
        </w:rPr>
      </w:pPr>
    </w:p>
    <w:p w14:paraId="36629815" w14:textId="41893A5D"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1"/>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luíd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que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p>
    <w:p w14:paraId="7F713F7B" w14:textId="77777777" w:rsidR="007246C1" w:rsidRPr="00236469" w:rsidRDefault="007246C1">
      <w:pPr>
        <w:ind w:firstLine="1418"/>
        <w:jc w:val="both"/>
        <w:rPr>
          <w:rFonts w:eastAsia="Verdana" w:cs="Open Sans"/>
          <w:spacing w:val="1"/>
          <w:szCs w:val="22"/>
        </w:rPr>
      </w:pPr>
    </w:p>
    <w:p w14:paraId="369D5A6E" w14:textId="40290B59" w:rsidR="007246C1" w:rsidRPr="00236469" w:rsidRDefault="00D878D7">
      <w:pPr>
        <w:widowControl w:val="0"/>
        <w:ind w:firstLine="1418"/>
        <w:jc w:val="both"/>
        <w:rPr>
          <w:rFonts w:eastAsia="Verdana" w:cs="Open Sans"/>
          <w:szCs w:val="22"/>
        </w:rPr>
      </w:pPr>
      <w:r w:rsidRPr="00D878D7">
        <w:rPr>
          <w:rFonts w:eastAsia="Verdana" w:cs="Open Sans"/>
          <w:bCs/>
          <w:color w:val="000000"/>
          <w:szCs w:val="22"/>
        </w:rPr>
        <w:t xml:space="preserve">§ </w:t>
      </w:r>
      <w:r w:rsidRPr="00D878D7">
        <w:rPr>
          <w:rFonts w:eastAsia="Verdana" w:cs="Open Sans"/>
          <w:bCs/>
          <w:color w:val="000000"/>
          <w:spacing w:val="-1"/>
          <w:szCs w:val="22"/>
        </w:rPr>
        <w:t>2</w:t>
      </w:r>
      <w:r w:rsidRPr="00D878D7">
        <w:rPr>
          <w:rFonts w:eastAsia="Verdana" w:cs="Open Sans"/>
          <w:bCs/>
          <w:color w:val="000000"/>
          <w:szCs w:val="22"/>
        </w:rPr>
        <w:t>º</w:t>
      </w:r>
      <w:r w:rsidR="00C07027" w:rsidRPr="00236469">
        <w:rPr>
          <w:rFonts w:eastAsia="Verdana" w:cs="Open Sans"/>
          <w:b/>
          <w:bCs/>
          <w:color w:val="000000"/>
          <w:spacing w:val="2"/>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ã</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hav</w:t>
      </w:r>
      <w:r w:rsidR="00C07027" w:rsidRPr="00236469">
        <w:rPr>
          <w:rFonts w:eastAsia="Verdana" w:cs="Open Sans"/>
          <w:color w:val="000000"/>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 xml:space="preserve"> j</w:t>
      </w:r>
      <w:r w:rsidR="00C07027" w:rsidRPr="00236469">
        <w:rPr>
          <w:rFonts w:eastAsia="Verdana" w:cs="Open Sans"/>
          <w:color w:val="000000"/>
          <w:spacing w:val="-1"/>
          <w:szCs w:val="22"/>
        </w:rPr>
        <w:t>u</w:t>
      </w:r>
      <w:r w:rsidR="00C07027" w:rsidRPr="00236469">
        <w:rPr>
          <w:rFonts w:eastAsia="Verdana" w:cs="Open Sans"/>
          <w:color w:val="000000"/>
          <w:spacing w:val="-3"/>
          <w:szCs w:val="22"/>
        </w:rPr>
        <w:t>l</w:t>
      </w:r>
      <w:r w:rsidR="00C07027" w:rsidRPr="00236469">
        <w:rPr>
          <w:rFonts w:eastAsia="Verdana" w:cs="Open Sans"/>
          <w:color w:val="000000"/>
          <w:spacing w:val="2"/>
          <w:szCs w:val="22"/>
        </w:rPr>
        <w:t>g</w:t>
      </w:r>
      <w:r w:rsidR="00C07027" w:rsidRPr="00236469">
        <w:rPr>
          <w:rFonts w:eastAsia="Verdana" w:cs="Open Sans"/>
          <w:color w:val="000000"/>
          <w:spacing w:val="-1"/>
          <w:szCs w:val="22"/>
        </w:rPr>
        <w:t>am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pr</w:t>
      </w:r>
      <w:r w:rsidR="00C07027" w:rsidRPr="00236469">
        <w:rPr>
          <w:rFonts w:eastAsia="Verdana" w:cs="Open Sans"/>
          <w:color w:val="000000"/>
          <w:szCs w:val="22"/>
        </w:rPr>
        <w:t>oc</w:t>
      </w:r>
      <w:r w:rsidR="00C07027" w:rsidRPr="00236469">
        <w:rPr>
          <w:rFonts w:eastAsia="Verdana" w:cs="Open Sans"/>
          <w:color w:val="000000"/>
          <w:spacing w:val="-2"/>
          <w:szCs w:val="22"/>
        </w:rPr>
        <w:t>e</w:t>
      </w:r>
      <w:r w:rsidR="00C07027" w:rsidRPr="00236469">
        <w:rPr>
          <w:rFonts w:eastAsia="Verdana" w:cs="Open Sans"/>
          <w:color w:val="000000"/>
          <w:szCs w:val="22"/>
        </w:rPr>
        <w:t xml:space="preserve">sso sem </w:t>
      </w:r>
      <w:r w:rsidR="00C07027" w:rsidRPr="00236469">
        <w:rPr>
          <w:rFonts w:eastAsia="Verdana" w:cs="Open Sans"/>
          <w:color w:val="000000"/>
          <w:spacing w:val="-1"/>
          <w:szCs w:val="22"/>
        </w:rPr>
        <w:t>pr</w:t>
      </w:r>
      <w:r w:rsidR="00C07027" w:rsidRPr="00236469">
        <w:rPr>
          <w:rFonts w:eastAsia="Verdana" w:cs="Open Sans"/>
          <w:color w:val="000000"/>
          <w:szCs w:val="22"/>
        </w:rPr>
        <w:t>é</w:t>
      </w:r>
      <w:r w:rsidR="00C07027" w:rsidRPr="00236469">
        <w:rPr>
          <w:rFonts w:eastAsia="Verdana" w:cs="Open Sans"/>
          <w:color w:val="000000"/>
          <w:spacing w:val="-1"/>
          <w:szCs w:val="22"/>
        </w:rPr>
        <w:t>v</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3"/>
          <w:szCs w:val="22"/>
        </w:rPr>
        <w:t>i</w:t>
      </w:r>
      <w:r w:rsidR="00C07027" w:rsidRPr="00236469">
        <w:rPr>
          <w:rFonts w:eastAsia="Verdana" w:cs="Open Sans"/>
          <w:color w:val="000000"/>
          <w:spacing w:val="-1"/>
          <w:szCs w:val="22"/>
        </w:rPr>
        <w:t>n</w:t>
      </w:r>
      <w:r w:rsidR="00C07027" w:rsidRPr="00236469">
        <w:rPr>
          <w:rFonts w:eastAsia="Verdana" w:cs="Open Sans"/>
          <w:color w:val="000000"/>
          <w:spacing w:val="3"/>
          <w:szCs w:val="22"/>
        </w:rPr>
        <w:t>c</w:t>
      </w:r>
      <w:r w:rsidR="00C07027" w:rsidRPr="00236469">
        <w:rPr>
          <w:rFonts w:eastAsia="Verdana" w:cs="Open Sans"/>
          <w:color w:val="000000"/>
          <w:spacing w:val="-3"/>
          <w:szCs w:val="22"/>
        </w:rPr>
        <w:t>l</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ã</w:t>
      </w:r>
      <w:r w:rsidR="00C07027" w:rsidRPr="00236469">
        <w:rPr>
          <w:rFonts w:eastAsia="Verdana" w:cs="Open Sans"/>
          <w:color w:val="000000"/>
          <w:szCs w:val="22"/>
        </w:rPr>
        <w:t>o em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uta</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szCs w:val="22"/>
        </w:rPr>
        <w:t>e</w:t>
      </w:r>
      <w:r w:rsidR="00C07027" w:rsidRPr="00236469">
        <w:rPr>
          <w:rFonts w:eastAsia="Verdana" w:cs="Open Sans"/>
          <w:spacing w:val="-1"/>
          <w:szCs w:val="22"/>
        </w:rPr>
        <w:t>x</w:t>
      </w:r>
      <w:r w:rsidR="00C07027" w:rsidRPr="00236469">
        <w:rPr>
          <w:rFonts w:eastAsia="Verdana" w:cs="Open Sans"/>
          <w:szCs w:val="22"/>
        </w:rPr>
        <w:t>ce</w:t>
      </w:r>
      <w:r w:rsidR="00C07027" w:rsidRPr="00236469">
        <w:rPr>
          <w:rFonts w:eastAsia="Verdana" w:cs="Open Sans"/>
          <w:spacing w:val="-1"/>
          <w:szCs w:val="22"/>
        </w:rPr>
        <w:t>t</w:t>
      </w:r>
      <w:r w:rsidR="00C07027" w:rsidRPr="00236469">
        <w:rPr>
          <w:rFonts w:eastAsia="Verdana" w:cs="Open Sans"/>
          <w:szCs w:val="22"/>
        </w:rPr>
        <w:t>o:</w:t>
      </w:r>
    </w:p>
    <w:p w14:paraId="4DA2F478" w14:textId="77777777" w:rsidR="007246C1" w:rsidRPr="00236469" w:rsidRDefault="00C07027">
      <w:pPr>
        <w:widowControl w:val="0"/>
        <w:ind w:firstLine="1418"/>
        <w:jc w:val="both"/>
        <w:rPr>
          <w:rFonts w:eastAsia="Verdana" w:cs="Open Sans"/>
          <w:bCs/>
          <w:szCs w:val="22"/>
        </w:rPr>
      </w:pPr>
      <w:r w:rsidRPr="00236469">
        <w:rPr>
          <w:rFonts w:eastAsia="Verdana" w:cs="Open Sans"/>
          <w:bCs/>
          <w:szCs w:val="22"/>
        </w:rPr>
        <w:t>I</w:t>
      </w:r>
      <w:r w:rsidRPr="00236469">
        <w:rPr>
          <w:rFonts w:eastAsia="Verdana" w:cs="Open Sans"/>
          <w:bCs/>
          <w:spacing w:val="2"/>
          <w:szCs w:val="22"/>
        </w:rPr>
        <w:t xml:space="preserve"> </w:t>
      </w:r>
      <w:r w:rsidRPr="00236469">
        <w:rPr>
          <w:rFonts w:eastAsia="Verdana" w:cs="Open Sans"/>
          <w:bCs/>
          <w:szCs w:val="22"/>
        </w:rPr>
        <w:t>-</w:t>
      </w:r>
      <w:r w:rsidRPr="00236469">
        <w:rPr>
          <w:rFonts w:eastAsia="Verdana" w:cs="Open Sans"/>
          <w:bCs/>
          <w:spacing w:val="2"/>
          <w:szCs w:val="22"/>
        </w:rPr>
        <w:t xml:space="preserve"> d</w:t>
      </w:r>
      <w:r w:rsidRPr="00236469">
        <w:rPr>
          <w:rFonts w:eastAsia="Verdana" w:cs="Open Sans"/>
          <w:bCs/>
          <w:spacing w:val="-1"/>
          <w:szCs w:val="22"/>
        </w:rPr>
        <w:t>aq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zCs w:val="22"/>
        </w:rPr>
        <w:t>jo</w:t>
      </w:r>
      <w:r w:rsidRPr="00236469">
        <w:rPr>
          <w:rFonts w:eastAsia="Verdana" w:cs="Open Sans"/>
          <w:bCs/>
          <w:spacing w:val="2"/>
          <w:szCs w:val="22"/>
        </w:rPr>
        <w:t xml:space="preserve"> </w:t>
      </w:r>
      <w:r w:rsidRPr="00236469">
        <w:rPr>
          <w:rFonts w:eastAsia="Verdana" w:cs="Open Sans"/>
          <w:bCs/>
          <w:spacing w:val="-3"/>
          <w:szCs w:val="22"/>
        </w:rPr>
        <w:t>j</w:t>
      </w:r>
      <w:r w:rsidRPr="00236469">
        <w:rPr>
          <w:rFonts w:eastAsia="Verdana" w:cs="Open Sans"/>
          <w:bCs/>
          <w:spacing w:val="1"/>
          <w:szCs w:val="22"/>
        </w:rPr>
        <w:t>u</w:t>
      </w:r>
      <w:r w:rsidRPr="00236469">
        <w:rPr>
          <w:rFonts w:eastAsia="Verdana" w:cs="Open Sans"/>
          <w:bCs/>
          <w:spacing w:val="-1"/>
          <w:szCs w:val="22"/>
        </w:rPr>
        <w:t>lgam</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to for e</w:t>
      </w:r>
      <w:r w:rsidRPr="00236469">
        <w:rPr>
          <w:rFonts w:eastAsia="Verdana" w:cs="Open Sans"/>
          <w:bCs/>
          <w:spacing w:val="1"/>
          <w:szCs w:val="22"/>
        </w:rPr>
        <w:t>x</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3"/>
          <w:szCs w:val="22"/>
        </w:rPr>
        <w:t>e</w:t>
      </w:r>
      <w:r w:rsidRPr="00236469">
        <w:rPr>
          <w:rFonts w:eastAsia="Verdana" w:cs="Open Sans"/>
          <w:bCs/>
          <w:spacing w:val="1"/>
          <w:szCs w:val="22"/>
        </w:rPr>
        <w:t>ss</w:t>
      </w:r>
      <w:r w:rsidRPr="00236469">
        <w:rPr>
          <w:rFonts w:eastAsia="Verdana" w:cs="Open Sans"/>
          <w:bCs/>
          <w:spacing w:val="-1"/>
          <w:szCs w:val="22"/>
        </w:rPr>
        <w:t>am</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 xml:space="preserve">te </w:t>
      </w:r>
      <w:r w:rsidRPr="00236469">
        <w:rPr>
          <w:rFonts w:eastAsia="Verdana" w:cs="Open Sans"/>
          <w:bCs/>
          <w:spacing w:val="-1"/>
          <w:szCs w:val="22"/>
        </w:rPr>
        <w:t>adiad</w:t>
      </w:r>
      <w:r w:rsidRPr="00236469">
        <w:rPr>
          <w:rFonts w:eastAsia="Verdana" w:cs="Open Sans"/>
          <w:bCs/>
          <w:szCs w:val="22"/>
        </w:rPr>
        <w:t>o</w:t>
      </w:r>
      <w:r w:rsidRPr="00236469">
        <w:rPr>
          <w:rFonts w:eastAsia="Verdana" w:cs="Open Sans"/>
          <w:bCs/>
          <w:spacing w:val="2"/>
          <w:szCs w:val="22"/>
        </w:rPr>
        <w:t xml:space="preserve"> </w:t>
      </w:r>
      <w:r w:rsidRPr="00236469">
        <w:rPr>
          <w:rFonts w:eastAsia="Verdana" w:cs="Open Sans"/>
          <w:bCs/>
          <w:spacing w:val="-1"/>
          <w:szCs w:val="22"/>
        </w:rPr>
        <w:t>pa</w:t>
      </w:r>
      <w:r w:rsidRPr="00236469">
        <w:rPr>
          <w:rFonts w:eastAsia="Verdana" w:cs="Open Sans"/>
          <w:bCs/>
          <w:spacing w:val="1"/>
          <w:szCs w:val="22"/>
        </w:rPr>
        <w:t>r</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1"/>
          <w:szCs w:val="22"/>
        </w:rPr>
        <w:t>im</w:t>
      </w:r>
      <w:r w:rsidRPr="00236469">
        <w:rPr>
          <w:rFonts w:eastAsia="Verdana" w:cs="Open Sans"/>
          <w:bCs/>
          <w:spacing w:val="-3"/>
          <w:szCs w:val="22"/>
        </w:rPr>
        <w:t>e</w:t>
      </w:r>
      <w:r w:rsidRPr="00236469">
        <w:rPr>
          <w:rFonts w:eastAsia="Verdana" w:cs="Open Sans"/>
          <w:bCs/>
          <w:spacing w:val="-1"/>
          <w:szCs w:val="22"/>
        </w:rPr>
        <w:t>i</w:t>
      </w:r>
      <w:r w:rsidRPr="00236469">
        <w:rPr>
          <w:rFonts w:eastAsia="Verdana" w:cs="Open Sans"/>
          <w:bCs/>
          <w:spacing w:val="1"/>
          <w:szCs w:val="22"/>
        </w:rPr>
        <w:t>r</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3"/>
          <w:szCs w:val="22"/>
        </w:rPr>
        <w:t>g</w:t>
      </w:r>
      <w:r w:rsidRPr="00236469">
        <w:rPr>
          <w:rFonts w:eastAsia="Verdana" w:cs="Open Sans"/>
          <w:bCs/>
          <w:spacing w:val="1"/>
          <w:szCs w:val="22"/>
        </w:rPr>
        <w:t>u</w:t>
      </w:r>
      <w:r w:rsidRPr="00236469">
        <w:rPr>
          <w:rFonts w:eastAsia="Verdana" w:cs="Open Sans"/>
          <w:bCs/>
          <w:spacing w:val="-1"/>
          <w:szCs w:val="22"/>
        </w:rPr>
        <w:t>i</w:t>
      </w:r>
      <w:r w:rsidRPr="00236469">
        <w:rPr>
          <w:rFonts w:eastAsia="Verdana" w:cs="Open Sans"/>
          <w:bCs/>
          <w:spacing w:val="1"/>
          <w:szCs w:val="22"/>
        </w:rPr>
        <w:t>n</w:t>
      </w:r>
      <w:r w:rsidRPr="00236469">
        <w:rPr>
          <w:rFonts w:eastAsia="Verdana" w:cs="Open Sans"/>
          <w:bCs/>
          <w:spacing w:val="-2"/>
          <w:szCs w:val="22"/>
        </w:rPr>
        <w:t>t</w:t>
      </w:r>
      <w:r w:rsidRPr="00236469">
        <w:rPr>
          <w:rFonts w:eastAsia="Verdana" w:cs="Open Sans"/>
          <w:bCs/>
          <w:szCs w:val="22"/>
        </w:rPr>
        <w:t>e;</w:t>
      </w:r>
    </w:p>
    <w:p w14:paraId="7F897682" w14:textId="77777777" w:rsidR="007246C1" w:rsidRPr="00236469" w:rsidRDefault="00C07027">
      <w:pPr>
        <w:widowControl w:val="0"/>
        <w:ind w:firstLine="1418"/>
        <w:jc w:val="both"/>
        <w:rPr>
          <w:rFonts w:eastAsia="Verdana" w:cs="Open Sans"/>
          <w:bCs/>
          <w:szCs w:val="22"/>
        </w:rPr>
      </w:pPr>
      <w:r w:rsidRPr="00236469">
        <w:rPr>
          <w:rFonts w:eastAsia="Verdana" w:cs="Open Sans"/>
          <w:bCs/>
          <w:spacing w:val="-1"/>
          <w:szCs w:val="22"/>
        </w:rPr>
        <w:t>I</w:t>
      </w:r>
      <w:r w:rsidRPr="00236469">
        <w:rPr>
          <w:rFonts w:eastAsia="Verdana" w:cs="Open Sans"/>
          <w:bCs/>
          <w:szCs w:val="22"/>
        </w:rPr>
        <w:t>I</w:t>
      </w:r>
      <w:r w:rsidRPr="00236469">
        <w:rPr>
          <w:rFonts w:eastAsia="Verdana" w:cs="Open Sans"/>
          <w:bCs/>
          <w:spacing w:val="1"/>
          <w:szCs w:val="22"/>
        </w:rPr>
        <w:t xml:space="preserve"> </w:t>
      </w:r>
      <w:r w:rsidRPr="00236469">
        <w:rPr>
          <w:rFonts w:eastAsia="Verdana" w:cs="Open Sans"/>
          <w:bCs/>
          <w:szCs w:val="22"/>
        </w:rPr>
        <w:t>-</w:t>
      </w:r>
      <w:r w:rsidRPr="00236469">
        <w:rPr>
          <w:rFonts w:eastAsia="Verdana" w:cs="Open Sans"/>
          <w:bCs/>
          <w:spacing w:val="1"/>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pacing w:val="-1"/>
          <w:szCs w:val="22"/>
        </w:rPr>
        <w:t>a</w:t>
      </w:r>
      <w:r w:rsidRPr="00236469">
        <w:rPr>
          <w:rFonts w:eastAsia="Verdana" w:cs="Open Sans"/>
          <w:bCs/>
          <w:spacing w:val="1"/>
          <w:szCs w:val="22"/>
        </w:rPr>
        <w:t>n</w:t>
      </w:r>
      <w:r w:rsidRPr="00236469">
        <w:rPr>
          <w:rFonts w:eastAsia="Verdana" w:cs="Open Sans"/>
          <w:bCs/>
          <w:spacing w:val="-1"/>
          <w:szCs w:val="22"/>
        </w:rPr>
        <w:t>d</w:t>
      </w:r>
      <w:r w:rsidRPr="00236469">
        <w:rPr>
          <w:rFonts w:eastAsia="Verdana" w:cs="Open Sans"/>
          <w:bCs/>
          <w:szCs w:val="22"/>
        </w:rPr>
        <w:t>o os</w:t>
      </w:r>
      <w:r w:rsidRPr="00236469">
        <w:rPr>
          <w:rFonts w:eastAsia="Verdana" w:cs="Open Sans"/>
          <w:bCs/>
          <w:spacing w:val="2"/>
          <w:szCs w:val="22"/>
        </w:rPr>
        <w:t xml:space="preserve"> </w:t>
      </w:r>
      <w:r w:rsidRPr="00236469">
        <w:rPr>
          <w:rFonts w:eastAsia="Verdana" w:cs="Open Sans"/>
          <w:bCs/>
          <w:szCs w:val="22"/>
        </w:rPr>
        <w:t>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 xml:space="preserve"> </w:t>
      </w:r>
      <w:r w:rsidRPr="00236469">
        <w:rPr>
          <w:rFonts w:eastAsia="Verdana" w:cs="Open Sans"/>
          <w:bCs/>
          <w:spacing w:val="-1"/>
          <w:szCs w:val="22"/>
        </w:rPr>
        <w:t>d</w:t>
      </w:r>
      <w:r w:rsidRPr="00236469">
        <w:rPr>
          <w:rFonts w:eastAsia="Verdana" w:cs="Open Sans"/>
          <w:bCs/>
          <w:szCs w:val="22"/>
        </w:rPr>
        <w:t>ec</w:t>
      </w:r>
      <w:r w:rsidRPr="00236469">
        <w:rPr>
          <w:rFonts w:eastAsia="Verdana" w:cs="Open Sans"/>
          <w:bCs/>
          <w:spacing w:val="-1"/>
          <w:szCs w:val="22"/>
        </w:rPr>
        <w:t>la</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 xml:space="preserve">ão </w:t>
      </w:r>
      <w:r w:rsidRPr="00236469">
        <w:rPr>
          <w:rFonts w:eastAsia="Verdana" w:cs="Open Sans"/>
          <w:bCs/>
          <w:szCs w:val="22"/>
        </w:rPr>
        <w:t>fo</w:t>
      </w:r>
      <w:r w:rsidRPr="00236469">
        <w:rPr>
          <w:rFonts w:eastAsia="Verdana" w:cs="Open Sans"/>
          <w:bCs/>
          <w:spacing w:val="1"/>
          <w:szCs w:val="22"/>
        </w:rPr>
        <w:t>r</w:t>
      </w:r>
      <w:r w:rsidRPr="00236469">
        <w:rPr>
          <w:rFonts w:eastAsia="Verdana" w:cs="Open Sans"/>
          <w:bCs/>
          <w:szCs w:val="22"/>
        </w:rPr>
        <w:t xml:space="preserve">em </w:t>
      </w:r>
      <w:r w:rsidRPr="00236469">
        <w:rPr>
          <w:rFonts w:eastAsia="Verdana" w:cs="Open Sans"/>
          <w:bCs/>
          <w:spacing w:val="-1"/>
          <w:szCs w:val="22"/>
        </w:rPr>
        <w:t>ap</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a</w:t>
      </w:r>
      <w:r w:rsidRPr="00236469">
        <w:rPr>
          <w:rFonts w:eastAsia="Verdana" w:cs="Open Sans"/>
          <w:bCs/>
          <w:spacing w:val="-3"/>
          <w:szCs w:val="22"/>
        </w:rPr>
        <w:t>d</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zCs w:val="22"/>
        </w:rPr>
        <w:t xml:space="preserve">em </w:t>
      </w:r>
      <w:r w:rsidRPr="00236469">
        <w:rPr>
          <w:rFonts w:eastAsia="Verdana" w:cs="Open Sans"/>
          <w:bCs/>
          <w:spacing w:val="-1"/>
          <w:szCs w:val="22"/>
        </w:rPr>
        <w:t>m</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 xml:space="preserve">a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o re</w:t>
      </w:r>
      <w:r w:rsidRPr="00236469">
        <w:rPr>
          <w:rFonts w:eastAsia="Verdana" w:cs="Open Sans"/>
          <w:bCs/>
          <w:spacing w:val="-1"/>
          <w:szCs w:val="22"/>
        </w:rPr>
        <w:t>la</w:t>
      </w:r>
      <w:r w:rsidRPr="00236469">
        <w:rPr>
          <w:rFonts w:eastAsia="Verdana" w:cs="Open Sans"/>
          <w:bCs/>
          <w:szCs w:val="22"/>
        </w:rPr>
        <w:t>to</w:t>
      </w:r>
      <w:r w:rsidRPr="00236469">
        <w:rPr>
          <w:rFonts w:eastAsia="Verdana" w:cs="Open Sans"/>
          <w:bCs/>
          <w:spacing w:val="1"/>
          <w:szCs w:val="22"/>
        </w:rPr>
        <w:t>r</w:t>
      </w:r>
      <w:r w:rsidRPr="00236469">
        <w:rPr>
          <w:rFonts w:eastAsia="Verdana" w:cs="Open Sans"/>
          <w:bCs/>
          <w:spacing w:val="36"/>
          <w:szCs w:val="22"/>
        </w:rPr>
        <w:t xml:space="preserve"> </w:t>
      </w:r>
      <w:r w:rsidRPr="00236469">
        <w:rPr>
          <w:rFonts w:eastAsia="Verdana" w:cs="Open Sans"/>
          <w:bCs/>
          <w:spacing w:val="1"/>
          <w:szCs w:val="22"/>
        </w:rPr>
        <w:t>n</w:t>
      </w:r>
      <w:r w:rsidRPr="00236469">
        <w:rPr>
          <w:rFonts w:eastAsia="Verdana" w:cs="Open Sans"/>
          <w:bCs/>
          <w:szCs w:val="22"/>
        </w:rPr>
        <w:t>a</w:t>
      </w:r>
      <w:r w:rsidRPr="00236469">
        <w:rPr>
          <w:rFonts w:eastAsia="Verdana" w:cs="Open Sans"/>
          <w:bCs/>
          <w:spacing w:val="36"/>
          <w:szCs w:val="22"/>
        </w:rPr>
        <w:t xml:space="preserve"> </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su</w:t>
      </w:r>
      <w:r w:rsidRPr="00236469">
        <w:rPr>
          <w:rFonts w:eastAsia="Verdana" w:cs="Open Sans"/>
          <w:bCs/>
          <w:spacing w:val="-3"/>
          <w:szCs w:val="22"/>
        </w:rPr>
        <w:t>b</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qu</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 xml:space="preserve">te à </w:t>
      </w:r>
      <w:r w:rsidRPr="00236469">
        <w:rPr>
          <w:rFonts w:eastAsia="Verdana" w:cs="Open Sans"/>
          <w:bCs/>
          <w:spacing w:val="1"/>
          <w:szCs w:val="22"/>
        </w:rPr>
        <w:t>s</w:t>
      </w:r>
      <w:r w:rsidRPr="00236469">
        <w:rPr>
          <w:rFonts w:eastAsia="Verdana" w:cs="Open Sans"/>
          <w:bCs/>
          <w:spacing w:val="-1"/>
          <w:szCs w:val="22"/>
        </w:rPr>
        <w:t>u</w:t>
      </w:r>
      <w:r w:rsidRPr="00236469">
        <w:rPr>
          <w:rFonts w:eastAsia="Verdana" w:cs="Open Sans"/>
          <w:bCs/>
          <w:szCs w:val="22"/>
        </w:rPr>
        <w:t xml:space="preserve">a </w:t>
      </w:r>
      <w:r w:rsidRPr="00236469">
        <w:rPr>
          <w:rFonts w:eastAsia="Verdana" w:cs="Open Sans"/>
          <w:bCs/>
          <w:spacing w:val="-1"/>
          <w:szCs w:val="22"/>
        </w:rPr>
        <w:t>conclusão</w:t>
      </w:r>
      <w:r w:rsidRPr="00236469">
        <w:rPr>
          <w:rFonts w:eastAsia="Verdana" w:cs="Open Sans"/>
          <w:bCs/>
          <w:szCs w:val="22"/>
        </w:rPr>
        <w:t>;</w:t>
      </w:r>
    </w:p>
    <w:p w14:paraId="57944E0A" w14:textId="77777777" w:rsidR="007246C1" w:rsidRPr="00236469" w:rsidRDefault="00C07027">
      <w:pPr>
        <w:widowControl w:val="0"/>
        <w:ind w:firstLine="1418"/>
        <w:jc w:val="both"/>
        <w:rPr>
          <w:rFonts w:eastAsia="Verdana" w:cs="Open Sans"/>
          <w:szCs w:val="22"/>
        </w:rPr>
      </w:pPr>
      <w:r w:rsidRPr="00236469">
        <w:rPr>
          <w:rFonts w:eastAsia="Verdana" w:cs="Open Sans"/>
          <w:bCs/>
          <w:spacing w:val="-1"/>
          <w:szCs w:val="22"/>
        </w:rPr>
        <w:t>II</w:t>
      </w:r>
      <w:r w:rsidRPr="00236469">
        <w:rPr>
          <w:rFonts w:eastAsia="Verdana" w:cs="Open Sans"/>
          <w:bCs/>
          <w:szCs w:val="22"/>
        </w:rPr>
        <w:t>I -</w:t>
      </w:r>
      <w:r w:rsidRPr="00236469">
        <w:rPr>
          <w:rFonts w:eastAsia="Verdana" w:cs="Open Sans"/>
          <w:bCs/>
          <w:spacing w:val="2"/>
          <w:szCs w:val="22"/>
        </w:rPr>
        <w:t xml:space="preserve"> do</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3"/>
          <w:szCs w:val="22"/>
        </w:rPr>
        <w:t>l</w:t>
      </w:r>
      <w:r w:rsidRPr="00236469">
        <w:rPr>
          <w:rFonts w:eastAsia="Verdana" w:cs="Open Sans"/>
          <w:szCs w:val="22"/>
        </w:rPr>
        <w:t>o</w:t>
      </w:r>
      <w:r w:rsidRPr="00236469">
        <w:rPr>
          <w:rFonts w:eastAsia="Verdana" w:cs="Open Sans"/>
          <w:spacing w:val="-1"/>
          <w:szCs w:val="22"/>
        </w:rPr>
        <w:t>ga</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a</w:t>
      </w:r>
      <w:r w:rsidRPr="00236469">
        <w:rPr>
          <w:rFonts w:eastAsia="Verdana" w:cs="Open Sans"/>
          <w:szCs w:val="22"/>
        </w:rPr>
        <w:t>c</w:t>
      </w:r>
      <w:r w:rsidRPr="00236469">
        <w:rPr>
          <w:rFonts w:eastAsia="Verdana" w:cs="Open Sans"/>
          <w:spacing w:val="-2"/>
          <w:szCs w:val="22"/>
        </w:rPr>
        <w:t>o</w:t>
      </w:r>
      <w:r w:rsidRPr="00236469">
        <w:rPr>
          <w:rFonts w:eastAsia="Verdana" w:cs="Open Sans"/>
          <w:spacing w:val="-1"/>
          <w:szCs w:val="22"/>
        </w:rPr>
        <w:t>rd</w:t>
      </w:r>
      <w:r w:rsidRPr="00236469">
        <w:rPr>
          <w:rFonts w:eastAsia="Verdana" w:cs="Open Sans"/>
          <w:szCs w:val="22"/>
        </w:rPr>
        <w:t xml:space="preserve">o </w:t>
      </w:r>
      <w:r w:rsidRPr="00236469">
        <w:rPr>
          <w:rFonts w:eastAsia="Verdana" w:cs="Open Sans"/>
          <w:spacing w:val="-1"/>
          <w:szCs w:val="22"/>
        </w:rPr>
        <w:t>f</w:t>
      </w:r>
      <w:r w:rsidRPr="00236469">
        <w:rPr>
          <w:rFonts w:eastAsia="Verdana" w:cs="Open Sans"/>
          <w:szCs w:val="22"/>
        </w:rPr>
        <w:t>o</w:t>
      </w:r>
      <w:r w:rsidRPr="00236469">
        <w:rPr>
          <w:rFonts w:eastAsia="Verdana" w:cs="Open Sans"/>
          <w:spacing w:val="-1"/>
          <w:szCs w:val="22"/>
        </w:rPr>
        <w:t>rmu</w:t>
      </w:r>
      <w:r w:rsidRPr="00236469">
        <w:rPr>
          <w:rFonts w:eastAsia="Verdana" w:cs="Open Sans"/>
          <w:spacing w:val="-3"/>
          <w:szCs w:val="22"/>
        </w:rPr>
        <w:t>l</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 xml:space="preserve">em </w:t>
      </w:r>
      <w:r w:rsidRPr="00236469">
        <w:rPr>
          <w:rFonts w:eastAsia="Verdana" w:cs="Open Sans"/>
          <w:spacing w:val="-1"/>
          <w:szCs w:val="22"/>
        </w:rPr>
        <w:t>pr</w:t>
      </w:r>
      <w:r w:rsidRPr="00236469">
        <w:rPr>
          <w:rFonts w:eastAsia="Verdana" w:cs="Open Sans"/>
          <w:szCs w:val="22"/>
        </w:rPr>
        <w:t>o</w:t>
      </w:r>
      <w:r w:rsidRPr="00236469">
        <w:rPr>
          <w:rFonts w:eastAsia="Verdana" w:cs="Open Sans"/>
          <w:spacing w:val="-2"/>
          <w:szCs w:val="22"/>
        </w:rPr>
        <w:t>c</w:t>
      </w:r>
      <w:r w:rsidRPr="00236469">
        <w:rPr>
          <w:rFonts w:eastAsia="Verdana" w:cs="Open Sans"/>
          <w:szCs w:val="22"/>
        </w:rPr>
        <w:t xml:space="preserve">esso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ss</w:t>
      </w:r>
      <w:r w:rsidRPr="00236469">
        <w:rPr>
          <w:rFonts w:eastAsia="Verdana" w:cs="Open Sans"/>
          <w:spacing w:val="-3"/>
          <w:szCs w:val="22"/>
        </w:rPr>
        <w:t>í</w:t>
      </w:r>
      <w:r w:rsidRPr="00236469">
        <w:rPr>
          <w:rFonts w:eastAsia="Verdana" w:cs="Open Sans"/>
          <w:spacing w:val="2"/>
          <w:szCs w:val="22"/>
        </w:rPr>
        <w:t>d</w:t>
      </w:r>
      <w:r w:rsidRPr="00236469">
        <w:rPr>
          <w:rFonts w:eastAsia="Verdana" w:cs="Open Sans"/>
          <w:spacing w:val="-3"/>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cole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v</w:t>
      </w:r>
      <w:r w:rsidRPr="00236469">
        <w:rPr>
          <w:rFonts w:eastAsia="Verdana" w:cs="Open Sans"/>
          <w:szCs w:val="22"/>
        </w:rPr>
        <w:t>o 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ná</w:t>
      </w:r>
      <w:r w:rsidRPr="00236469">
        <w:rPr>
          <w:rFonts w:eastAsia="Verdana" w:cs="Open Sans"/>
          <w:spacing w:val="2"/>
          <w:szCs w:val="22"/>
        </w:rPr>
        <w:t>r</w:t>
      </w:r>
      <w:r w:rsidRPr="00236469">
        <w:rPr>
          <w:rFonts w:eastAsia="Verdana" w:cs="Open Sans"/>
          <w:spacing w:val="-3"/>
          <w:szCs w:val="22"/>
        </w:rPr>
        <w:t>i</w:t>
      </w:r>
      <w:r w:rsidRPr="00236469">
        <w:rPr>
          <w:rFonts w:eastAsia="Verdana" w:cs="Open Sans"/>
          <w:spacing w:val="3"/>
          <w:szCs w:val="22"/>
        </w:rPr>
        <w:t>o</w:t>
      </w:r>
      <w:r w:rsidRPr="00236469">
        <w:rPr>
          <w:rFonts w:eastAsia="Verdana" w:cs="Open Sans"/>
          <w:spacing w:val="-2"/>
          <w:szCs w:val="22"/>
        </w:rPr>
        <w:t xml:space="preserve"> </w:t>
      </w:r>
      <w:r w:rsidRPr="00236469">
        <w:rPr>
          <w:rFonts w:eastAsia="Verdana" w:cs="Open Sans"/>
          <w:szCs w:val="22"/>
        </w:rPr>
        <w:t>ou</w:t>
      </w:r>
      <w:r w:rsidRPr="00236469">
        <w:rPr>
          <w:rFonts w:eastAsia="Verdana" w:cs="Open Sans"/>
          <w:spacing w:val="-1"/>
          <w:szCs w:val="22"/>
        </w:rPr>
        <w:t xml:space="preserve"> </w:t>
      </w:r>
      <w:r w:rsidRPr="00236469">
        <w:rPr>
          <w:rFonts w:eastAsia="Verdana" w:cs="Open Sans"/>
          <w:szCs w:val="22"/>
        </w:rPr>
        <w:t>em</w:t>
      </w:r>
      <w:r w:rsidRPr="00236469">
        <w:rPr>
          <w:rFonts w:eastAsia="Verdana" w:cs="Open Sans"/>
          <w:spacing w:val="-2"/>
          <w:szCs w:val="22"/>
        </w:rPr>
        <w:t xml:space="preserve"> </w:t>
      </w:r>
      <w:r w:rsidRPr="00236469">
        <w:rPr>
          <w:rFonts w:eastAsia="Verdana" w:cs="Open Sans"/>
          <w:spacing w:val="-1"/>
          <w:szCs w:val="22"/>
        </w:rPr>
        <w:t>gr</w:t>
      </w:r>
      <w:r w:rsidRPr="00236469">
        <w:rPr>
          <w:rFonts w:eastAsia="Verdana" w:cs="Open Sans"/>
          <w:spacing w:val="2"/>
          <w:szCs w:val="22"/>
        </w:rPr>
        <w:t>a</w:t>
      </w:r>
      <w:r w:rsidRPr="00236469">
        <w:rPr>
          <w:rFonts w:eastAsia="Verdana" w:cs="Open Sans"/>
          <w:szCs w:val="22"/>
        </w:rPr>
        <w:t>u</w:t>
      </w:r>
      <w:r w:rsidRPr="00236469">
        <w:rPr>
          <w:rFonts w:eastAsia="Verdana" w:cs="Open Sans"/>
          <w:spacing w:val="-1"/>
          <w:szCs w:val="22"/>
        </w:rPr>
        <w:t xml:space="preserve"> r</w:t>
      </w:r>
      <w:r w:rsidRPr="00236469">
        <w:rPr>
          <w:rFonts w:eastAsia="Verdana" w:cs="Open Sans"/>
          <w:szCs w:val="22"/>
        </w:rPr>
        <w:t>ec</w:t>
      </w:r>
      <w:r w:rsidRPr="00236469">
        <w:rPr>
          <w:rFonts w:eastAsia="Verdana" w:cs="Open Sans"/>
          <w:spacing w:val="-1"/>
          <w:szCs w:val="22"/>
        </w:rPr>
        <w:t>ur</w:t>
      </w:r>
      <w:r w:rsidRPr="00236469">
        <w:rPr>
          <w:rFonts w:eastAsia="Verdana" w:cs="Open Sans"/>
          <w:szCs w:val="22"/>
        </w:rPr>
        <w:t>s</w:t>
      </w:r>
      <w:r w:rsidRPr="00236469">
        <w:rPr>
          <w:rFonts w:eastAsia="Verdana" w:cs="Open Sans"/>
          <w:spacing w:val="-1"/>
          <w:szCs w:val="22"/>
        </w:rPr>
        <w:t>a</w:t>
      </w:r>
      <w:r w:rsidRPr="00236469">
        <w:rPr>
          <w:rFonts w:eastAsia="Verdana" w:cs="Open Sans"/>
          <w:spacing w:val="-3"/>
          <w:szCs w:val="22"/>
        </w:rPr>
        <w:t>l</w:t>
      </w:r>
      <w:r w:rsidRPr="00236469">
        <w:rPr>
          <w:rFonts w:eastAsia="Verdana" w:cs="Open Sans"/>
          <w:szCs w:val="22"/>
        </w:rPr>
        <w:t>;</w:t>
      </w:r>
    </w:p>
    <w:p w14:paraId="6F82B65D"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I</w:t>
      </w:r>
      <w:r w:rsidRPr="00236469">
        <w:rPr>
          <w:rFonts w:eastAsia="Verdana" w:cs="Open Sans"/>
          <w:bCs/>
          <w:color w:val="000000"/>
          <w:szCs w:val="22"/>
        </w:rPr>
        <w:t>V -</w:t>
      </w:r>
      <w:r w:rsidRPr="00236469">
        <w:rPr>
          <w:rFonts w:eastAsia="Verdana" w:cs="Open Sans"/>
          <w:bCs/>
          <w:color w:val="000000"/>
          <w:spacing w:val="1"/>
          <w:szCs w:val="22"/>
        </w:rPr>
        <w:t xml:space="preserve"> 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es</w:t>
      </w:r>
      <w:r w:rsidRPr="00236469">
        <w:rPr>
          <w:rFonts w:eastAsia="Verdana" w:cs="Open Sans"/>
          <w:color w:val="000000"/>
          <w:spacing w:val="1"/>
          <w:szCs w:val="22"/>
        </w:rPr>
        <w:t xml:space="preserve"> de impedimento 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zCs w:val="22"/>
        </w:rPr>
        <w:t>e</w:t>
      </w:r>
      <w:r w:rsidRPr="00236469">
        <w:rPr>
          <w:rFonts w:eastAsia="Verdana" w:cs="Open Sans"/>
          <w:color w:val="000000"/>
          <w:spacing w:val="-3"/>
          <w:szCs w:val="22"/>
        </w:rPr>
        <w:t>i</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 xml:space="preserve">o </w:t>
      </w:r>
      <w:r w:rsidRPr="00236469">
        <w:rPr>
          <w:rFonts w:eastAsia="Verdana" w:cs="Open Sans"/>
          <w:color w:val="000000"/>
          <w:spacing w:val="-1"/>
          <w:szCs w:val="22"/>
        </w:rPr>
        <w:t>apr</w:t>
      </w:r>
      <w:r w:rsidRPr="00236469">
        <w:rPr>
          <w:rFonts w:eastAsia="Verdana" w:cs="Open Sans"/>
          <w:color w:val="000000"/>
          <w:szCs w:val="22"/>
        </w:rPr>
        <w:t>ese</w:t>
      </w:r>
      <w:r w:rsidRPr="00236469">
        <w:rPr>
          <w:rFonts w:eastAsia="Verdana" w:cs="Open Sans"/>
          <w:color w:val="000000"/>
          <w:spacing w:val="-1"/>
          <w:szCs w:val="22"/>
        </w:rPr>
        <w:t>nt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zCs w:val="22"/>
        </w:rPr>
        <w:t>os em</w:t>
      </w:r>
      <w:r w:rsidRPr="00236469">
        <w:rPr>
          <w:rFonts w:eastAsia="Verdana" w:cs="Open Sans"/>
          <w:color w:val="000000"/>
          <w:spacing w:val="-2"/>
          <w:szCs w:val="22"/>
        </w:rPr>
        <w:t xml:space="preserve"> </w:t>
      </w:r>
      <w:r w:rsidRPr="00236469">
        <w:rPr>
          <w:rFonts w:eastAsia="Verdana" w:cs="Open Sans"/>
          <w:color w:val="000000"/>
          <w:spacing w:val="-1"/>
          <w:szCs w:val="22"/>
        </w:rPr>
        <w:t>m</w:t>
      </w:r>
      <w:r w:rsidRPr="00236469">
        <w:rPr>
          <w:rFonts w:eastAsia="Verdana" w:cs="Open Sans"/>
          <w:color w:val="000000"/>
          <w:szCs w:val="22"/>
        </w:rPr>
        <w:t>esa</w:t>
      </w:r>
      <w:r w:rsidRPr="00236469">
        <w:rPr>
          <w:rFonts w:eastAsia="Verdana" w:cs="Open Sans"/>
          <w:color w:val="000000"/>
          <w:spacing w:val="-1"/>
          <w:szCs w:val="22"/>
        </w:rPr>
        <w:t xml:space="preserve"> p</w:t>
      </w:r>
      <w:r w:rsidRPr="00236469">
        <w:rPr>
          <w:rFonts w:eastAsia="Verdana" w:cs="Open Sans"/>
          <w:color w:val="000000"/>
          <w:szCs w:val="22"/>
        </w:rPr>
        <w:t>e</w:t>
      </w:r>
      <w:r w:rsidRPr="00236469">
        <w:rPr>
          <w:rFonts w:eastAsia="Verdana" w:cs="Open Sans"/>
          <w:color w:val="000000"/>
          <w:spacing w:val="-3"/>
          <w:szCs w:val="22"/>
        </w:rPr>
        <w:t>l</w:t>
      </w:r>
      <w:r w:rsidRPr="00236469">
        <w:rPr>
          <w:rFonts w:eastAsia="Verdana" w:cs="Open Sans"/>
          <w:color w:val="000000"/>
          <w:szCs w:val="22"/>
        </w:rPr>
        <w:t>o re</w:t>
      </w:r>
      <w:r w:rsidRPr="00236469">
        <w:rPr>
          <w:rFonts w:eastAsia="Verdana" w:cs="Open Sans"/>
          <w:color w:val="000000"/>
          <w:spacing w:val="-3"/>
          <w:szCs w:val="22"/>
        </w:rPr>
        <w:t>l</w:t>
      </w:r>
      <w:r w:rsidRPr="00236469">
        <w:rPr>
          <w:rFonts w:eastAsia="Verdana" w:cs="Open Sans"/>
          <w:color w:val="000000"/>
          <w:spacing w:val="-1"/>
          <w:szCs w:val="22"/>
        </w:rPr>
        <w:t>at</w:t>
      </w:r>
      <w:r w:rsidRPr="00236469">
        <w:rPr>
          <w:rFonts w:eastAsia="Verdana" w:cs="Open Sans"/>
          <w:color w:val="000000"/>
          <w:szCs w:val="22"/>
        </w:rPr>
        <w:t>o</w:t>
      </w:r>
      <w:r w:rsidRPr="00236469">
        <w:rPr>
          <w:rFonts w:eastAsia="Verdana" w:cs="Open Sans"/>
          <w:color w:val="000000"/>
          <w:spacing w:val="2"/>
          <w:szCs w:val="22"/>
        </w:rPr>
        <w:t>r</w:t>
      </w:r>
      <w:r w:rsidRPr="00236469">
        <w:rPr>
          <w:rFonts w:eastAsia="Verdana" w:cs="Open Sans"/>
          <w:color w:val="000000"/>
          <w:szCs w:val="22"/>
        </w:rPr>
        <w:t>.</w:t>
      </w:r>
    </w:p>
    <w:p w14:paraId="049AFABC" w14:textId="77777777" w:rsidR="007246C1" w:rsidRPr="00236469" w:rsidRDefault="007246C1">
      <w:pPr>
        <w:widowControl w:val="0"/>
        <w:ind w:firstLine="1418"/>
        <w:jc w:val="both"/>
        <w:rPr>
          <w:rFonts w:eastAsia="Verdana" w:cs="Open Sans"/>
          <w:color w:val="000000"/>
          <w:szCs w:val="22"/>
        </w:rPr>
      </w:pPr>
    </w:p>
    <w:p w14:paraId="4891B5F8" w14:textId="29CC7011"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3º</w:t>
      </w:r>
      <w:r w:rsidR="00C07027" w:rsidRPr="00236469">
        <w:rPr>
          <w:rFonts w:eastAsia="Verdana" w:cs="Open Sans"/>
          <w:b/>
          <w:bC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j</w:t>
      </w:r>
      <w:r w:rsidR="00C07027" w:rsidRPr="00236469">
        <w:rPr>
          <w:rFonts w:eastAsia="Verdana" w:cs="Open Sans"/>
          <w:spacing w:val="-1"/>
          <w:szCs w:val="22"/>
        </w:rPr>
        <w:t>un</w:t>
      </w:r>
      <w:r w:rsidR="00C07027" w:rsidRPr="00236469">
        <w:rPr>
          <w:rFonts w:eastAsia="Verdana" w:cs="Open Sans"/>
          <w:spacing w:val="2"/>
          <w:szCs w:val="22"/>
        </w:rPr>
        <w:t>t</w:t>
      </w:r>
      <w:r w:rsidR="00C07027" w:rsidRPr="00236469">
        <w:rPr>
          <w:rFonts w:eastAsia="Verdana" w:cs="Open Sans"/>
          <w:spacing w:val="1"/>
          <w:szCs w:val="22"/>
        </w:rPr>
        <w:t>o</w:t>
      </w:r>
      <w:r w:rsidR="00C07027" w:rsidRPr="00236469">
        <w:rPr>
          <w:rFonts w:eastAsia="Verdana" w:cs="Open Sans"/>
          <w:szCs w:val="22"/>
        </w:rPr>
        <w:t>.</w:t>
      </w:r>
    </w:p>
    <w:p w14:paraId="18FEC35D" w14:textId="77777777" w:rsidR="007246C1" w:rsidRPr="00236469" w:rsidRDefault="007246C1">
      <w:pPr>
        <w:ind w:firstLine="1418"/>
        <w:jc w:val="both"/>
        <w:rPr>
          <w:rFonts w:eastAsia="Verdana" w:cs="Open Sans"/>
          <w:szCs w:val="22"/>
        </w:rPr>
      </w:pPr>
    </w:p>
    <w:p w14:paraId="00997937" w14:textId="779FC78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de sua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p>
    <w:p w14:paraId="1ACBEFD3"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67"/>
          <w:szCs w:val="22"/>
        </w:rPr>
        <w:t xml:space="preserve"> </w:t>
      </w:r>
      <w:r w:rsidRPr="00236469">
        <w:rPr>
          <w:rFonts w:eastAsia="Verdana" w:cs="Open Sans"/>
          <w:b/>
          <w:bCs/>
          <w:szCs w:val="22"/>
        </w:rPr>
        <w:t>-</w:t>
      </w:r>
      <w:r w:rsidRPr="00236469">
        <w:rPr>
          <w:rFonts w:eastAsia="Verdana" w:cs="Open Sans"/>
          <w:b/>
          <w:bCs/>
          <w:spacing w:val="70"/>
          <w:szCs w:val="22"/>
        </w:rPr>
        <w:t xml:space="preserve"> </w:t>
      </w:r>
      <w:r w:rsidRPr="00236469">
        <w:rPr>
          <w:rFonts w:eastAsia="Verdana" w:cs="Open Sans"/>
          <w:szCs w:val="22"/>
        </w:rPr>
        <w:t>f</w:t>
      </w:r>
      <w:r w:rsidRPr="00236469">
        <w:rPr>
          <w:rFonts w:eastAsia="Verdana" w:cs="Open Sans"/>
          <w:spacing w:val="-1"/>
          <w:szCs w:val="22"/>
        </w:rPr>
        <w:t>utu</w:t>
      </w:r>
      <w:r w:rsidRPr="00236469">
        <w:rPr>
          <w:rFonts w:eastAsia="Verdana" w:cs="Open Sans"/>
          <w:spacing w:val="1"/>
          <w:szCs w:val="22"/>
        </w:rPr>
        <w:t>r</w:t>
      </w:r>
      <w:r w:rsidRPr="00236469">
        <w:rPr>
          <w:rFonts w:eastAsia="Verdana" w:cs="Open Sans"/>
          <w:szCs w:val="22"/>
        </w:rPr>
        <w:t>o</w:t>
      </w:r>
      <w:r w:rsidRPr="00236469">
        <w:rPr>
          <w:rFonts w:eastAsia="Verdana" w:cs="Open Sans"/>
          <w:spacing w:val="62"/>
          <w:szCs w:val="22"/>
        </w:rPr>
        <w:t xml:space="preserve"> </w:t>
      </w:r>
      <w:r w:rsidRPr="00236469">
        <w:rPr>
          <w:rFonts w:eastAsia="Verdana" w:cs="Open Sans"/>
          <w:szCs w:val="22"/>
        </w:rPr>
        <w:t>afas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5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or</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60"/>
          <w:szCs w:val="22"/>
        </w:rPr>
        <w:t xml:space="preserve"> </w:t>
      </w:r>
      <w:r w:rsidRPr="00236469">
        <w:rPr>
          <w:rFonts w:eastAsia="Verdana" w:cs="Open Sans"/>
          <w:spacing w:val="-2"/>
          <w:szCs w:val="22"/>
        </w:rPr>
        <w:t>o</w:t>
      </w:r>
      <w:r w:rsidRPr="00236469">
        <w:rPr>
          <w:rFonts w:eastAsia="Verdana" w:cs="Open Sans"/>
          <w:szCs w:val="22"/>
        </w:rPr>
        <w:t>u</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in</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zCs w:val="22"/>
        </w:rPr>
        <w:t>o</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 xml:space="preserve">, </w:t>
      </w:r>
      <w:r w:rsidRPr="00236469">
        <w:rPr>
          <w:rFonts w:eastAsia="Verdana" w:cs="Open Sans"/>
          <w:spacing w:val="-1"/>
          <w:szCs w:val="22"/>
        </w:rPr>
        <w:t>b</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1CBC3803" w14:textId="77777777" w:rsidR="007246C1" w:rsidRPr="00236469" w:rsidRDefault="00C07027">
      <w:pPr>
        <w:ind w:firstLine="1418"/>
        <w:jc w:val="both"/>
        <w:rPr>
          <w:rFonts w:eastAsia="Verdana" w:cs="Open Sans"/>
          <w:color w:val="000000"/>
          <w:szCs w:val="22"/>
        </w:rPr>
      </w:pPr>
      <w:r w:rsidRPr="00236469">
        <w:rPr>
          <w:rFonts w:eastAsia="Verdana" w:cs="Open Sans"/>
          <w:szCs w:val="22"/>
        </w:rPr>
        <w:t>II</w:t>
      </w:r>
      <w:r w:rsidRPr="00236469">
        <w:rPr>
          <w:rFonts w:eastAsia="Verdana" w:cs="Open Sans"/>
          <w:spacing w:val="6"/>
          <w:szCs w:val="22"/>
        </w:rPr>
        <w:t xml:space="preserve"> </w:t>
      </w:r>
      <w:r w:rsidRPr="00236469">
        <w:rPr>
          <w:rFonts w:eastAsia="Verdana" w:cs="Open Sans"/>
          <w:bCs/>
          <w:szCs w:val="22"/>
        </w:rPr>
        <w:t>-</w:t>
      </w:r>
      <w:r w:rsidRPr="00236469">
        <w:rPr>
          <w:rFonts w:eastAsia="Verdana" w:cs="Open Sans"/>
          <w:bCs/>
          <w:spacing w:val="10"/>
          <w:szCs w:val="22"/>
        </w:rPr>
        <w:t xml:space="preserve"> </w:t>
      </w:r>
      <w:r w:rsidRPr="00236469">
        <w:rPr>
          <w:rFonts w:eastAsia="Verdana" w:cs="Open Sans"/>
          <w:szCs w:val="22"/>
        </w:rPr>
        <w:t xml:space="preserve">processos </w:t>
      </w:r>
      <w:r w:rsidRPr="00236469">
        <w:rPr>
          <w:rFonts w:eastAsia="Verdana" w:cs="Open Sans"/>
          <w:color w:val="000000"/>
          <w:szCs w:val="22"/>
        </w:rPr>
        <w:t>submetidos ao rito sumaríssimo e aqueles que tenham como parte ou terceiro juridicamente interessado pessoa com prioridade de tramitação assegurada por lei;</w:t>
      </w:r>
    </w:p>
    <w:p w14:paraId="40A9B9EE" w14:textId="77777777" w:rsidR="00D878D7" w:rsidRDefault="00C07027">
      <w:pPr>
        <w:ind w:firstLine="1418"/>
        <w:jc w:val="both"/>
        <w:rPr>
          <w:rFonts w:cs="Open Sans"/>
          <w:b/>
          <w:szCs w:val="22"/>
        </w:rPr>
      </w:pPr>
      <w:r w:rsidRPr="00236469">
        <w:rPr>
          <w:rFonts w:cs="Open Sans"/>
          <w:szCs w:val="22"/>
        </w:rPr>
        <w:t>III - incidentes de assunção de competência e incidentes de resolução de demandas repetitivas e de julgamento de recursos repetitivos;</w:t>
      </w:r>
    </w:p>
    <w:p w14:paraId="349F8961" w14:textId="169DD965"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80"/>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pacing w:val="2"/>
          <w:szCs w:val="22"/>
        </w:rPr>
        <w:t>c</w:t>
      </w:r>
      <w:r w:rsidRPr="00236469">
        <w:rPr>
          <w:rFonts w:eastAsia="Verdana" w:cs="Open Sans"/>
          <w:spacing w:val="-1"/>
          <w:szCs w:val="22"/>
        </w:rPr>
        <w:t>it</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o</w:t>
      </w:r>
      <w:r w:rsidRPr="00236469">
        <w:rPr>
          <w:rFonts w:eastAsia="Verdana" w:cs="Open Sans"/>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 xml:space="preserve">se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pacing w:val="2"/>
          <w:szCs w:val="22"/>
        </w:rPr>
        <w:t>c</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p>
    <w:p w14:paraId="67662EAB" w14:textId="77777777" w:rsidR="007246C1" w:rsidRPr="00236469" w:rsidRDefault="00C07027">
      <w:pPr>
        <w:ind w:firstLine="1418"/>
        <w:jc w:val="both"/>
        <w:rPr>
          <w:rFonts w:eastAsia="Verdana" w:cs="Open Sans"/>
          <w:color w:val="000000"/>
          <w:szCs w:val="22"/>
        </w:rPr>
      </w:pPr>
      <w:r w:rsidRPr="00236469">
        <w:rPr>
          <w:rFonts w:eastAsia="Verdana" w:cs="Open Sans"/>
          <w:szCs w:val="22"/>
        </w:rPr>
        <w:t xml:space="preserve">V - </w:t>
      </w:r>
      <w:r w:rsidRPr="00236469">
        <w:rPr>
          <w:rFonts w:eastAsia="Verdana" w:cs="Open Sans"/>
          <w:color w:val="000000"/>
          <w:spacing w:val="-1"/>
          <w:szCs w:val="22"/>
        </w:rPr>
        <w:t>quand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na</w:t>
      </w:r>
      <w:r w:rsidRPr="00236469">
        <w:rPr>
          <w:rFonts w:eastAsia="Verdana" w:cs="Open Sans"/>
          <w:color w:val="000000"/>
          <w:spacing w:val="2"/>
          <w:szCs w:val="22"/>
        </w:rPr>
        <w:t>t</w:t>
      </w:r>
      <w:r w:rsidRPr="00236469">
        <w:rPr>
          <w:rFonts w:eastAsia="Verdana" w:cs="Open Sans"/>
          <w:color w:val="000000"/>
          <w:spacing w:val="-1"/>
          <w:szCs w:val="22"/>
        </w:rPr>
        <w:t>ur</w:t>
      </w:r>
      <w:r w:rsidRPr="00236469">
        <w:rPr>
          <w:rFonts w:eastAsia="Verdana" w:cs="Open Sans"/>
          <w:color w:val="000000"/>
          <w:szCs w:val="22"/>
        </w:rPr>
        <w:t>e</w:t>
      </w:r>
      <w:r w:rsidRPr="00236469">
        <w:rPr>
          <w:rFonts w:eastAsia="Verdana" w:cs="Open Sans"/>
          <w:color w:val="000000"/>
          <w:spacing w:val="-1"/>
          <w:szCs w:val="22"/>
        </w:rPr>
        <w:t>z</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pr</w:t>
      </w:r>
      <w:r w:rsidRPr="00236469">
        <w:rPr>
          <w:rFonts w:eastAsia="Verdana" w:cs="Open Sans"/>
          <w:color w:val="000000"/>
          <w:szCs w:val="22"/>
        </w:rPr>
        <w:t xml:space="preserve">ocesso </w:t>
      </w:r>
      <w:r w:rsidRPr="00236469">
        <w:rPr>
          <w:rFonts w:eastAsia="Verdana" w:cs="Open Sans"/>
          <w:color w:val="000000"/>
          <w:spacing w:val="-2"/>
          <w:szCs w:val="22"/>
        </w:rPr>
        <w:t>e</w:t>
      </w:r>
      <w:r w:rsidRPr="00236469">
        <w:rPr>
          <w:rFonts w:eastAsia="Verdana" w:cs="Open Sans"/>
          <w:color w:val="000000"/>
          <w:spacing w:val="-1"/>
          <w:szCs w:val="22"/>
        </w:rPr>
        <w:t>x</w:t>
      </w:r>
      <w:r w:rsidRPr="00236469">
        <w:rPr>
          <w:rFonts w:eastAsia="Verdana" w:cs="Open Sans"/>
          <w:color w:val="000000"/>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zCs w:val="22"/>
        </w:rPr>
        <w:t xml:space="preserve">r </w:t>
      </w:r>
      <w:r w:rsidRPr="00236469">
        <w:rPr>
          <w:rFonts w:eastAsia="Verdana" w:cs="Open Sans"/>
          <w:color w:val="000000"/>
          <w:spacing w:val="-1"/>
          <w:szCs w:val="22"/>
        </w:rPr>
        <w:t>tra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ta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1"/>
          <w:szCs w:val="22"/>
        </w:rPr>
        <w:t>urg</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 es</w:t>
      </w:r>
      <w:r w:rsidRPr="00236469">
        <w:rPr>
          <w:rFonts w:eastAsia="Verdana" w:cs="Open Sans"/>
          <w:color w:val="000000"/>
          <w:spacing w:val="-1"/>
          <w:szCs w:val="22"/>
        </w:rPr>
        <w:t>p</w:t>
      </w:r>
      <w:r w:rsidRPr="00236469">
        <w:rPr>
          <w:rFonts w:eastAsia="Verdana" w:cs="Open Sans"/>
          <w:color w:val="000000"/>
          <w:szCs w:val="22"/>
        </w:rPr>
        <w:t>ec</w:t>
      </w:r>
      <w:r w:rsidRPr="00236469">
        <w:rPr>
          <w:rFonts w:eastAsia="Verdana" w:cs="Open Sans"/>
          <w:color w:val="000000"/>
          <w:spacing w:val="-3"/>
          <w:szCs w:val="22"/>
        </w:rPr>
        <w:t>i</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zCs w:val="22"/>
        </w:rPr>
        <w:t>c</w:t>
      </w:r>
      <w:r w:rsidRPr="00236469">
        <w:rPr>
          <w:rFonts w:eastAsia="Verdana" w:cs="Open Sans"/>
          <w:color w:val="000000"/>
          <w:spacing w:val="-1"/>
          <w:szCs w:val="22"/>
        </w:rPr>
        <w:t>am</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4"/>
          <w:szCs w:val="22"/>
        </w:rPr>
        <w:t xml:space="preserve"> </w:t>
      </w:r>
      <w:r w:rsidRPr="00236469">
        <w:rPr>
          <w:rFonts w:eastAsia="Verdana" w:cs="Open Sans"/>
          <w:color w:val="000000"/>
          <w:spacing w:val="-2"/>
          <w:szCs w:val="22"/>
        </w:rPr>
        <w:t>o</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zCs w:val="22"/>
        </w:rPr>
        <w:t>s</w:t>
      </w:r>
      <w:r w:rsidRPr="00236469">
        <w:rPr>
          <w:rFonts w:eastAsia="Verdana" w:cs="Open Sans"/>
          <w:color w:val="000000"/>
          <w:spacing w:val="3"/>
          <w:szCs w:val="22"/>
        </w:rPr>
        <w:t>s</w:t>
      </w:r>
      <w:r w:rsidRPr="00236469">
        <w:rPr>
          <w:rFonts w:eastAsia="Verdana" w:cs="Open Sans"/>
          <w:color w:val="000000"/>
          <w:spacing w:val="-3"/>
          <w:szCs w:val="22"/>
        </w:rPr>
        <w:t>í</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os c</w:t>
      </w:r>
      <w:r w:rsidRPr="00236469">
        <w:rPr>
          <w:rFonts w:eastAsia="Verdana" w:cs="Open Sans"/>
          <w:color w:val="000000"/>
          <w:spacing w:val="3"/>
          <w:szCs w:val="22"/>
        </w:rPr>
        <w:t>o</w:t>
      </w:r>
      <w:r w:rsidRPr="00236469">
        <w:rPr>
          <w:rFonts w:eastAsia="Verdana" w:cs="Open Sans"/>
          <w:color w:val="000000"/>
          <w:spacing w:val="-3"/>
          <w:szCs w:val="22"/>
        </w:rPr>
        <w:t>l</w:t>
      </w:r>
      <w:r w:rsidRPr="00236469">
        <w:rPr>
          <w:rFonts w:eastAsia="Verdana" w:cs="Open Sans"/>
          <w:color w:val="000000"/>
          <w:szCs w:val="22"/>
        </w:rPr>
        <w:t>e</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v</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w:t>
      </w:r>
      <w:r w:rsidRPr="00236469">
        <w:rPr>
          <w:rFonts w:eastAsia="Verdana" w:cs="Open Sans"/>
          <w:color w:val="000000"/>
          <w:spacing w:val="-1"/>
          <w:szCs w:val="22"/>
        </w:rPr>
        <w:t xml:space="preserve">a, </w:t>
      </w:r>
      <w:r w:rsidRPr="00236469">
        <w:rPr>
          <w:rFonts w:eastAsia="Verdana" w:cs="Open Sans"/>
          <w:bCs/>
          <w:color w:val="000000"/>
          <w:szCs w:val="22"/>
        </w:rPr>
        <w:t>t</w:t>
      </w:r>
      <w:r w:rsidRPr="00236469">
        <w:rPr>
          <w:rFonts w:eastAsia="Verdana" w:cs="Open Sans"/>
          <w:bCs/>
          <w:color w:val="000000"/>
          <w:spacing w:val="1"/>
          <w:szCs w:val="22"/>
        </w:rPr>
        <w:t>u</w:t>
      </w:r>
      <w:r w:rsidRPr="00236469">
        <w:rPr>
          <w:rFonts w:eastAsia="Verdana" w:cs="Open Sans"/>
          <w:bCs/>
          <w:color w:val="000000"/>
          <w:szCs w:val="22"/>
        </w:rPr>
        <w:t>te</w:t>
      </w:r>
      <w:r w:rsidRPr="00236469">
        <w:rPr>
          <w:rFonts w:eastAsia="Verdana" w:cs="Open Sans"/>
          <w:bCs/>
          <w:color w:val="000000"/>
          <w:spacing w:val="-1"/>
          <w:szCs w:val="22"/>
        </w:rPr>
        <w:t>la</w:t>
      </w:r>
      <w:r w:rsidRPr="00236469">
        <w:rPr>
          <w:rFonts w:eastAsia="Verdana" w:cs="Open Sans"/>
          <w:bCs/>
          <w:color w:val="000000"/>
          <w:szCs w:val="22"/>
        </w:rPr>
        <w:t xml:space="preserve">s </w:t>
      </w:r>
      <w:r w:rsidRPr="00236469">
        <w:rPr>
          <w:rFonts w:eastAsia="Verdana" w:cs="Open Sans"/>
          <w:bCs/>
          <w:color w:val="000000"/>
          <w:spacing w:val="-1"/>
          <w:szCs w:val="22"/>
        </w:rPr>
        <w:t>provisórias, reclamações</w:t>
      </w:r>
      <w:r w:rsidRPr="00236469">
        <w:rPr>
          <w:rFonts w:eastAsia="Verdana" w:cs="Open Sans"/>
          <w:color w:val="000000"/>
          <w:szCs w:val="22"/>
        </w:rPr>
        <w:t>, co</w:t>
      </w:r>
      <w:r w:rsidRPr="00236469">
        <w:rPr>
          <w:rFonts w:eastAsia="Verdana" w:cs="Open Sans"/>
          <w:color w:val="000000"/>
          <w:spacing w:val="-1"/>
          <w:szCs w:val="22"/>
        </w:rPr>
        <w:t>nf</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t</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 co</w:t>
      </w:r>
      <w:r w:rsidRPr="00236469">
        <w:rPr>
          <w:rFonts w:eastAsia="Verdana" w:cs="Open Sans"/>
          <w:color w:val="000000"/>
          <w:spacing w:val="-1"/>
          <w:szCs w:val="22"/>
        </w:rPr>
        <w:t>mp</w:t>
      </w:r>
      <w:r w:rsidRPr="00236469">
        <w:rPr>
          <w:rFonts w:eastAsia="Verdana" w:cs="Open Sans"/>
          <w:color w:val="000000"/>
          <w:szCs w:val="22"/>
        </w:rPr>
        <w:t>e</w:t>
      </w:r>
      <w:r w:rsidRPr="00236469">
        <w:rPr>
          <w:rFonts w:eastAsia="Verdana" w:cs="Open Sans"/>
          <w:color w:val="000000"/>
          <w:spacing w:val="-1"/>
          <w:szCs w:val="22"/>
        </w:rPr>
        <w:t>t</w:t>
      </w:r>
      <w:r w:rsidRPr="00236469">
        <w:rPr>
          <w:rFonts w:eastAsia="Verdana" w:cs="Open Sans"/>
          <w:color w:val="000000"/>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ec</w:t>
      </w:r>
      <w:r w:rsidRPr="00236469">
        <w:rPr>
          <w:rFonts w:eastAsia="Verdana" w:cs="Open Sans"/>
          <w:color w:val="000000"/>
          <w:spacing w:val="-3"/>
          <w:szCs w:val="22"/>
        </w:rPr>
        <w:t>l</w:t>
      </w:r>
      <w:r w:rsidRPr="00236469">
        <w:rPr>
          <w:rFonts w:eastAsia="Verdana" w:cs="Open Sans"/>
          <w:color w:val="000000"/>
          <w:spacing w:val="-1"/>
          <w:szCs w:val="22"/>
        </w:rPr>
        <w:t>ara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 xml:space="preserve">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tu</w:t>
      </w:r>
      <w:r w:rsidRPr="00236469">
        <w:rPr>
          <w:rFonts w:eastAsia="Verdana" w:cs="Open Sans"/>
          <w:color w:val="000000"/>
          <w:spacing w:val="3"/>
          <w:szCs w:val="22"/>
        </w:rPr>
        <w:t>c</w:t>
      </w:r>
      <w:r w:rsidRPr="00236469">
        <w:rPr>
          <w:rFonts w:eastAsia="Verdana" w:cs="Open Sans"/>
          <w:color w:val="000000"/>
          <w:spacing w:val="-3"/>
          <w:szCs w:val="22"/>
        </w:rPr>
        <w:t>i</w:t>
      </w:r>
      <w:r w:rsidRPr="00236469">
        <w:rPr>
          <w:rFonts w:eastAsia="Verdana" w:cs="Open Sans"/>
          <w:color w:val="000000"/>
          <w:szCs w:val="22"/>
        </w:rPr>
        <w:t>o</w:t>
      </w:r>
      <w:r w:rsidRPr="00236469">
        <w:rPr>
          <w:rFonts w:eastAsia="Verdana" w:cs="Open Sans"/>
          <w:color w:val="000000"/>
          <w:spacing w:val="-1"/>
          <w:szCs w:val="22"/>
        </w:rPr>
        <w:t>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dad</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3"/>
          <w:szCs w:val="22"/>
        </w:rPr>
        <w:t>l</w:t>
      </w:r>
      <w:r w:rsidRPr="00236469">
        <w:rPr>
          <w:rFonts w:eastAsia="Verdana" w:cs="Open Sans"/>
          <w:color w:val="000000"/>
          <w:spacing w:val="3"/>
          <w:szCs w:val="22"/>
        </w:rPr>
        <w:t>e</w:t>
      </w:r>
      <w:r w:rsidRPr="00236469">
        <w:rPr>
          <w:rFonts w:eastAsia="Verdana" w:cs="Open Sans"/>
          <w:color w:val="000000"/>
          <w:szCs w:val="22"/>
        </w:rPr>
        <w:t>i ou</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2"/>
          <w:szCs w:val="22"/>
        </w:rPr>
        <w:t>a</w:t>
      </w:r>
      <w:r w:rsidRPr="00236469">
        <w:rPr>
          <w:rFonts w:eastAsia="Verdana" w:cs="Open Sans"/>
          <w:color w:val="000000"/>
          <w:spacing w:val="-1"/>
          <w:szCs w:val="22"/>
        </w:rPr>
        <w:t>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zCs w:val="22"/>
        </w:rPr>
        <w:t>o</w:t>
      </w:r>
      <w:r w:rsidRPr="00236469">
        <w:rPr>
          <w:rFonts w:eastAsia="Verdana" w:cs="Open Sans"/>
          <w:color w:val="000000"/>
          <w:spacing w:val="-1"/>
          <w:szCs w:val="22"/>
        </w:rPr>
        <w:t>d</w:t>
      </w:r>
      <w:r w:rsidRPr="00236469">
        <w:rPr>
          <w:rFonts w:eastAsia="Verdana" w:cs="Open Sans"/>
          <w:color w:val="000000"/>
          <w:szCs w:val="22"/>
        </w:rPr>
        <w:t xml:space="preserve">er </w:t>
      </w:r>
      <w:r w:rsidRPr="00236469">
        <w:rPr>
          <w:rFonts w:eastAsia="Verdana" w:cs="Open Sans"/>
          <w:color w:val="000000"/>
          <w:spacing w:val="-1"/>
          <w:szCs w:val="22"/>
        </w:rPr>
        <w:t>Pú</w:t>
      </w:r>
      <w:r w:rsidRPr="00236469">
        <w:rPr>
          <w:rFonts w:eastAsia="Verdana" w:cs="Open Sans"/>
          <w:color w:val="000000"/>
          <w:spacing w:val="2"/>
          <w:szCs w:val="22"/>
        </w:rPr>
        <w:t>b</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zCs w:val="22"/>
        </w:rPr>
        <w:t>co;</w:t>
      </w:r>
    </w:p>
    <w:p w14:paraId="56194D8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V</w:t>
      </w:r>
      <w:r w:rsidRPr="00236469">
        <w:rPr>
          <w:rFonts w:eastAsia="Verdana" w:cs="Open Sans"/>
          <w:bCs/>
          <w:color w:val="000000"/>
          <w:szCs w:val="22"/>
        </w:rPr>
        <w:t>I</w:t>
      </w:r>
      <w:r w:rsidRPr="00236469">
        <w:rPr>
          <w:rFonts w:eastAsia="Verdana" w:cs="Open Sans"/>
          <w:bCs/>
          <w:color w:val="000000"/>
          <w:spacing w:val="1"/>
          <w:szCs w:val="22"/>
        </w:rPr>
        <w:t xml:space="preserve"> </w:t>
      </w:r>
      <w:r w:rsidRPr="00236469">
        <w:rPr>
          <w:rFonts w:eastAsia="Verdana" w:cs="Open Sans"/>
          <w:bCs/>
          <w:color w:val="000000"/>
          <w:szCs w:val="22"/>
        </w:rPr>
        <w:t>-</w:t>
      </w:r>
      <w:r w:rsidRPr="00236469">
        <w:rPr>
          <w:rFonts w:eastAsia="Verdana" w:cs="Open Sans"/>
          <w:bCs/>
          <w:color w:val="000000"/>
          <w:spacing w:val="1"/>
          <w:szCs w:val="22"/>
        </w:rPr>
        <w:t xml:space="preserve"> </w:t>
      </w:r>
      <w:r w:rsidRPr="00236469">
        <w:rPr>
          <w:rFonts w:eastAsia="Verdana" w:cs="Open Sans"/>
          <w:color w:val="000000"/>
          <w:spacing w:val="-1"/>
          <w:szCs w:val="22"/>
        </w:rPr>
        <w:t>remoção</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8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79"/>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 o</w:t>
      </w:r>
      <w:r w:rsidRPr="00236469">
        <w:rPr>
          <w:rFonts w:eastAsia="Verdana" w:cs="Open Sans"/>
          <w:color w:val="000000"/>
          <w:spacing w:val="-1"/>
          <w:szCs w:val="22"/>
        </w:rPr>
        <w:t>ut</w:t>
      </w:r>
      <w:r w:rsidRPr="00236469">
        <w:rPr>
          <w:rFonts w:eastAsia="Verdana" w:cs="Open Sans"/>
          <w:color w:val="000000"/>
          <w:spacing w:val="1"/>
          <w:szCs w:val="22"/>
        </w:rPr>
        <w:t xml:space="preserve">ro </w:t>
      </w:r>
      <w:r w:rsidRPr="00236469">
        <w:rPr>
          <w:rFonts w:eastAsia="Verdana" w:cs="Open Sans"/>
          <w:color w:val="000000"/>
          <w:szCs w:val="22"/>
        </w:rPr>
        <w:t>órgão c</w:t>
      </w:r>
      <w:r w:rsidRPr="00236469">
        <w:rPr>
          <w:rFonts w:eastAsia="Verdana" w:cs="Open Sans"/>
          <w:color w:val="000000"/>
          <w:spacing w:val="1"/>
          <w:szCs w:val="22"/>
        </w:rPr>
        <w:t>o</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pacing w:val="-1"/>
          <w:szCs w:val="22"/>
        </w:rPr>
        <w:t>gi</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p>
    <w:p w14:paraId="23C12EF5" w14:textId="77777777" w:rsidR="007246C1" w:rsidRPr="00236469" w:rsidRDefault="007246C1">
      <w:pPr>
        <w:widowControl w:val="0"/>
        <w:ind w:firstLine="1418"/>
        <w:jc w:val="both"/>
        <w:rPr>
          <w:rFonts w:eastAsia="Verdana" w:cs="Open Sans"/>
          <w:color w:val="000000"/>
          <w:szCs w:val="22"/>
        </w:rPr>
      </w:pPr>
    </w:p>
    <w:p w14:paraId="453335D6" w14:textId="709197A3"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121.</w:t>
      </w:r>
      <w:r w:rsidR="00C07027" w:rsidRPr="00236469">
        <w:rPr>
          <w:rFonts w:eastAsia="Verdana" w:cs="Open Sans"/>
          <w:b/>
          <w:bC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ação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1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zCs w:val="22"/>
        </w:rPr>
        <w:t>III</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120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p</w:t>
      </w:r>
      <w:r w:rsidR="00C07027" w:rsidRPr="00236469">
        <w:rPr>
          <w:rFonts w:eastAsia="Verdana" w:cs="Open Sans"/>
          <w:spacing w:val="1"/>
          <w:szCs w:val="22"/>
        </w:rPr>
        <w:t>er</w:t>
      </w:r>
      <w:r w:rsidR="00C07027" w:rsidRPr="00236469">
        <w:rPr>
          <w:rFonts w:eastAsia="Verdana" w:cs="Open Sans"/>
          <w:spacing w:val="-1"/>
          <w:szCs w:val="22"/>
        </w:rPr>
        <w:t>mitid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8A51B7F" w14:textId="77777777" w:rsidR="007246C1" w:rsidRPr="00236469" w:rsidRDefault="007246C1">
      <w:pPr>
        <w:ind w:firstLine="1418"/>
        <w:jc w:val="both"/>
        <w:rPr>
          <w:rFonts w:cs="Open Sans"/>
          <w:b/>
          <w:szCs w:val="22"/>
        </w:rPr>
      </w:pPr>
    </w:p>
    <w:p w14:paraId="511CBF49" w14:textId="39DF7217" w:rsidR="007246C1" w:rsidRPr="00236469" w:rsidRDefault="00D878D7">
      <w:pPr>
        <w:ind w:firstLine="1418"/>
        <w:jc w:val="both"/>
        <w:rPr>
          <w:rFonts w:eastAsia="Verdana" w:cs="Open Sans"/>
          <w:b/>
          <w:bCs/>
          <w:szCs w:val="22"/>
        </w:rPr>
      </w:pPr>
      <w:r w:rsidRPr="00D878D7">
        <w:rPr>
          <w:rFonts w:eastAsia="Verdana" w:cs="Open Sans"/>
          <w:bCs/>
          <w:spacing w:val="-1"/>
          <w:szCs w:val="22"/>
        </w:rPr>
        <w:lastRenderedPageBreak/>
        <w:t>A</w:t>
      </w:r>
      <w:r w:rsidRPr="00D878D7">
        <w:rPr>
          <w:rFonts w:eastAsia="Verdana" w:cs="Open Sans"/>
          <w:bCs/>
          <w:spacing w:val="1"/>
          <w:szCs w:val="22"/>
        </w:rPr>
        <w:t>r</w:t>
      </w:r>
      <w:r w:rsidRPr="00D878D7">
        <w:rPr>
          <w:rFonts w:eastAsia="Verdana" w:cs="Open Sans"/>
          <w:bCs/>
          <w:szCs w:val="22"/>
        </w:rPr>
        <w:t xml:space="preserve">t. </w:t>
      </w:r>
      <w:r w:rsidRPr="00D878D7">
        <w:rPr>
          <w:rFonts w:eastAsia="Verdana" w:cs="Open Sans"/>
          <w:bCs/>
          <w:spacing w:val="-1"/>
          <w:szCs w:val="22"/>
        </w:rPr>
        <w:t>122</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bCs/>
          <w:szCs w:val="22"/>
        </w:rPr>
        <w:t>A</w:t>
      </w:r>
      <w:r w:rsidR="00C07027" w:rsidRPr="00236469">
        <w:rPr>
          <w:rFonts w:eastAsia="Verdana" w:cs="Open Sans"/>
          <w:bCs/>
          <w:spacing w:val="31"/>
          <w:szCs w:val="22"/>
        </w:rPr>
        <w:t xml:space="preserve"> </w:t>
      </w:r>
      <w:r w:rsidR="00C07027" w:rsidRPr="00236469">
        <w:rPr>
          <w:rFonts w:eastAsia="Verdana" w:cs="Open Sans"/>
          <w:bCs/>
          <w:spacing w:val="-1"/>
          <w:szCs w:val="22"/>
        </w:rPr>
        <w:t>pa</w:t>
      </w:r>
      <w:r w:rsidR="00C07027" w:rsidRPr="00236469">
        <w:rPr>
          <w:rFonts w:eastAsia="Verdana" w:cs="Open Sans"/>
          <w:bCs/>
          <w:spacing w:val="1"/>
          <w:szCs w:val="22"/>
        </w:rPr>
        <w:t>u</w:t>
      </w:r>
      <w:r w:rsidR="00C07027" w:rsidRPr="00236469">
        <w:rPr>
          <w:rFonts w:eastAsia="Verdana" w:cs="Open Sans"/>
          <w:bCs/>
          <w:szCs w:val="22"/>
        </w:rPr>
        <w:t xml:space="preserve">ta </w:t>
      </w:r>
      <w:r w:rsidR="00C07027" w:rsidRPr="00236469">
        <w:rPr>
          <w:rFonts w:eastAsia="Verdana" w:cs="Open Sans"/>
          <w:bCs/>
          <w:spacing w:val="-1"/>
          <w:szCs w:val="22"/>
        </w:rPr>
        <w:t>d</w:t>
      </w:r>
      <w:r w:rsidR="00C07027" w:rsidRPr="00236469">
        <w:rPr>
          <w:rFonts w:eastAsia="Verdana" w:cs="Open Sans"/>
          <w:bCs/>
          <w:szCs w:val="22"/>
        </w:rPr>
        <w:t>e j</w:t>
      </w:r>
      <w:r w:rsidR="00C07027" w:rsidRPr="00236469">
        <w:rPr>
          <w:rFonts w:eastAsia="Verdana" w:cs="Open Sans"/>
          <w:bCs/>
          <w:spacing w:val="1"/>
          <w:szCs w:val="22"/>
        </w:rPr>
        <w:t>u</w:t>
      </w:r>
      <w:r w:rsidR="00C07027" w:rsidRPr="00236469">
        <w:rPr>
          <w:rFonts w:eastAsia="Verdana" w:cs="Open Sans"/>
          <w:bCs/>
          <w:spacing w:val="-1"/>
          <w:szCs w:val="22"/>
        </w:rPr>
        <w:t>lgam</w:t>
      </w:r>
      <w:r w:rsidR="00C07027" w:rsidRPr="00236469">
        <w:rPr>
          <w:rFonts w:eastAsia="Verdana" w:cs="Open Sans"/>
          <w:bCs/>
          <w:szCs w:val="22"/>
        </w:rPr>
        <w:t>e</w:t>
      </w:r>
      <w:r w:rsidR="00C07027" w:rsidRPr="00236469">
        <w:rPr>
          <w:rFonts w:eastAsia="Verdana" w:cs="Open Sans"/>
          <w:bCs/>
          <w:spacing w:val="1"/>
          <w:szCs w:val="22"/>
        </w:rPr>
        <w:t>n</w:t>
      </w:r>
      <w:r w:rsidR="00C07027" w:rsidRPr="00236469">
        <w:rPr>
          <w:rFonts w:eastAsia="Verdana" w:cs="Open Sans"/>
          <w:bCs/>
          <w:szCs w:val="22"/>
        </w:rPr>
        <w:t>to</w:t>
      </w:r>
      <w:r w:rsidR="00C07027" w:rsidRPr="00236469">
        <w:rPr>
          <w:rFonts w:eastAsia="Verdana" w:cs="Open Sans"/>
          <w:bCs/>
          <w:spacing w:val="29"/>
          <w:szCs w:val="22"/>
        </w:rPr>
        <w:t xml:space="preserve"> </w:t>
      </w:r>
      <w:r w:rsidR="00C07027" w:rsidRPr="00236469">
        <w:rPr>
          <w:rFonts w:eastAsia="Verdana" w:cs="Open Sans"/>
          <w:bCs/>
          <w:spacing w:val="-1"/>
          <w:szCs w:val="22"/>
        </w:rPr>
        <w:t>s</w:t>
      </w:r>
      <w:r w:rsidR="00C07027" w:rsidRPr="00236469">
        <w:rPr>
          <w:rFonts w:eastAsia="Verdana" w:cs="Open Sans"/>
          <w:bCs/>
          <w:szCs w:val="22"/>
        </w:rPr>
        <w:t>e</w:t>
      </w:r>
      <w:r w:rsidR="00C07027" w:rsidRPr="00236469">
        <w:rPr>
          <w:rFonts w:eastAsia="Verdana" w:cs="Open Sans"/>
          <w:bCs/>
          <w:spacing w:val="1"/>
          <w:szCs w:val="22"/>
        </w:rPr>
        <w:t>r</w:t>
      </w:r>
      <w:r w:rsidR="00C07027" w:rsidRPr="00236469">
        <w:rPr>
          <w:rFonts w:eastAsia="Verdana" w:cs="Open Sans"/>
          <w:bCs/>
          <w:szCs w:val="22"/>
        </w:rPr>
        <w:t xml:space="preserve">á </w:t>
      </w:r>
      <w:r w:rsidR="00C07027" w:rsidRPr="00236469">
        <w:rPr>
          <w:rFonts w:eastAsia="Verdana" w:cs="Open Sans"/>
          <w:bCs/>
          <w:spacing w:val="-1"/>
          <w:szCs w:val="22"/>
        </w:rPr>
        <w:t>p</w:t>
      </w:r>
      <w:r w:rsidR="00C07027" w:rsidRPr="00236469">
        <w:rPr>
          <w:rFonts w:eastAsia="Verdana" w:cs="Open Sans"/>
          <w:bCs/>
          <w:spacing w:val="1"/>
          <w:szCs w:val="22"/>
        </w:rPr>
        <w:t>u</w:t>
      </w:r>
      <w:r w:rsidR="00C07027" w:rsidRPr="00236469">
        <w:rPr>
          <w:rFonts w:eastAsia="Verdana" w:cs="Open Sans"/>
          <w:bCs/>
          <w:spacing w:val="-1"/>
          <w:szCs w:val="22"/>
        </w:rPr>
        <w:t>bli</w:t>
      </w:r>
      <w:r w:rsidR="00C07027" w:rsidRPr="00236469">
        <w:rPr>
          <w:rFonts w:eastAsia="Verdana" w:cs="Open Sans"/>
          <w:bCs/>
          <w:szCs w:val="22"/>
        </w:rPr>
        <w:t>c</w:t>
      </w:r>
      <w:r w:rsidR="00C07027" w:rsidRPr="00236469">
        <w:rPr>
          <w:rFonts w:eastAsia="Verdana" w:cs="Open Sans"/>
          <w:bCs/>
          <w:spacing w:val="-1"/>
          <w:szCs w:val="22"/>
        </w:rPr>
        <w:t>ad</w:t>
      </w:r>
      <w:r w:rsidR="00C07027" w:rsidRPr="00236469">
        <w:rPr>
          <w:rFonts w:eastAsia="Verdana" w:cs="Open Sans"/>
          <w:bCs/>
          <w:szCs w:val="22"/>
        </w:rPr>
        <w:t xml:space="preserve">a </w:t>
      </w:r>
      <w:r w:rsidR="00C07027" w:rsidRPr="00236469">
        <w:rPr>
          <w:rFonts w:eastAsia="Verdana" w:cs="Open Sans"/>
          <w:bCs/>
          <w:spacing w:val="1"/>
          <w:szCs w:val="22"/>
        </w:rPr>
        <w:t>n</w:t>
      </w:r>
      <w:r w:rsidR="00C07027" w:rsidRPr="00236469">
        <w:rPr>
          <w:rFonts w:eastAsia="Verdana" w:cs="Open Sans"/>
          <w:bCs/>
          <w:szCs w:val="22"/>
        </w:rPr>
        <w:t>o ó</w:t>
      </w:r>
      <w:r w:rsidR="00C07027" w:rsidRPr="00236469">
        <w:rPr>
          <w:rFonts w:eastAsia="Verdana" w:cs="Open Sans"/>
          <w:bCs/>
          <w:spacing w:val="1"/>
          <w:szCs w:val="22"/>
        </w:rPr>
        <w:t>r</w:t>
      </w:r>
      <w:r w:rsidR="00C07027" w:rsidRPr="00236469">
        <w:rPr>
          <w:rFonts w:eastAsia="Verdana" w:cs="Open Sans"/>
          <w:bCs/>
          <w:spacing w:val="-1"/>
          <w:szCs w:val="22"/>
        </w:rPr>
        <w:t>gã</w:t>
      </w:r>
      <w:r w:rsidR="00C07027" w:rsidRPr="00236469">
        <w:rPr>
          <w:rFonts w:eastAsia="Verdana" w:cs="Open Sans"/>
          <w:bCs/>
          <w:szCs w:val="22"/>
        </w:rPr>
        <w:t>o of</w:t>
      </w:r>
      <w:r w:rsidR="00C07027" w:rsidRPr="00236469">
        <w:rPr>
          <w:rFonts w:eastAsia="Verdana" w:cs="Open Sans"/>
          <w:bCs/>
          <w:spacing w:val="-1"/>
          <w:szCs w:val="22"/>
        </w:rPr>
        <w:t>i</w:t>
      </w:r>
      <w:r w:rsidR="00C07027" w:rsidRPr="00236469">
        <w:rPr>
          <w:rFonts w:eastAsia="Verdana" w:cs="Open Sans"/>
          <w:bCs/>
          <w:szCs w:val="22"/>
        </w:rPr>
        <w:t>c</w:t>
      </w:r>
      <w:r w:rsidR="00C07027" w:rsidRPr="00236469">
        <w:rPr>
          <w:rFonts w:eastAsia="Verdana" w:cs="Open Sans"/>
          <w:bCs/>
          <w:spacing w:val="-1"/>
          <w:szCs w:val="22"/>
        </w:rPr>
        <w:t>ia</w:t>
      </w:r>
      <w:r w:rsidR="00C07027" w:rsidRPr="00236469">
        <w:rPr>
          <w:rFonts w:eastAsia="Verdana" w:cs="Open Sans"/>
          <w:bCs/>
          <w:szCs w:val="22"/>
        </w:rPr>
        <w:t xml:space="preserve">l com </w:t>
      </w:r>
      <w:r w:rsidR="00C07027" w:rsidRPr="00236469">
        <w:rPr>
          <w:rFonts w:eastAsia="Verdana" w:cs="Open Sans"/>
          <w:bCs/>
          <w:spacing w:val="-1"/>
          <w:szCs w:val="22"/>
        </w:rPr>
        <w:t>a</w:t>
      </w:r>
      <w:r w:rsidR="00C07027" w:rsidRPr="00236469">
        <w:rPr>
          <w:rFonts w:eastAsia="Verdana" w:cs="Open Sans"/>
          <w:bCs/>
          <w:spacing w:val="1"/>
          <w:szCs w:val="22"/>
        </w:rPr>
        <w:t>n</w:t>
      </w:r>
      <w:r w:rsidR="00C07027" w:rsidRPr="00236469">
        <w:rPr>
          <w:rFonts w:eastAsia="Verdana" w:cs="Open Sans"/>
          <w:bCs/>
          <w:szCs w:val="22"/>
        </w:rPr>
        <w:t>tece</w:t>
      </w:r>
      <w:r w:rsidR="00C07027" w:rsidRPr="00236469">
        <w:rPr>
          <w:rFonts w:eastAsia="Verdana" w:cs="Open Sans"/>
          <w:bCs/>
          <w:spacing w:val="-1"/>
          <w:szCs w:val="22"/>
        </w:rPr>
        <w:t>d</w:t>
      </w:r>
      <w:r w:rsidR="00C07027" w:rsidRPr="00236469">
        <w:rPr>
          <w:rFonts w:eastAsia="Verdana" w:cs="Open Sans"/>
          <w:bCs/>
          <w:spacing w:val="-3"/>
          <w:szCs w:val="22"/>
        </w:rPr>
        <w:t>ê</w:t>
      </w:r>
      <w:r w:rsidR="00C07027" w:rsidRPr="00236469">
        <w:rPr>
          <w:rFonts w:eastAsia="Verdana" w:cs="Open Sans"/>
          <w:bCs/>
          <w:spacing w:val="1"/>
          <w:szCs w:val="22"/>
        </w:rPr>
        <w:t>n</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zCs w:val="22"/>
        </w:rPr>
        <w:t>a</w:t>
      </w:r>
      <w:r w:rsidR="00C07027" w:rsidRPr="00236469">
        <w:rPr>
          <w:rFonts w:eastAsia="Verdana" w:cs="Open Sans"/>
          <w:bCs/>
          <w:spacing w:val="-2"/>
          <w:szCs w:val="22"/>
        </w:rPr>
        <w:t xml:space="preserve"> mínima </w:t>
      </w:r>
      <w:r w:rsidR="00C07027" w:rsidRPr="00236469">
        <w:rPr>
          <w:rFonts w:eastAsia="Verdana" w:cs="Open Sans"/>
          <w:bCs/>
          <w:spacing w:val="-1"/>
          <w:szCs w:val="22"/>
        </w:rPr>
        <w:t>d</w:t>
      </w:r>
      <w:r w:rsidR="00C07027" w:rsidRPr="00236469">
        <w:rPr>
          <w:rFonts w:eastAsia="Verdana" w:cs="Open Sans"/>
          <w:bCs/>
          <w:szCs w:val="22"/>
        </w:rPr>
        <w:t>e</w:t>
      </w:r>
      <w:r w:rsidR="00C07027" w:rsidRPr="00236469">
        <w:rPr>
          <w:rFonts w:eastAsia="Verdana" w:cs="Open Sans"/>
          <w:bCs/>
          <w:spacing w:val="-1"/>
          <w:szCs w:val="22"/>
        </w:rPr>
        <w:t xml:space="preserve"> </w:t>
      </w:r>
      <w:r w:rsidR="00C07027" w:rsidRPr="00236469">
        <w:rPr>
          <w:rFonts w:eastAsia="Verdana" w:cs="Open Sans"/>
          <w:bCs/>
          <w:szCs w:val="22"/>
        </w:rPr>
        <w:t>5</w:t>
      </w:r>
      <w:r w:rsidR="00C07027" w:rsidRPr="00236469">
        <w:rPr>
          <w:rFonts w:eastAsia="Verdana" w:cs="Open Sans"/>
          <w:bCs/>
          <w:spacing w:val="-2"/>
          <w:szCs w:val="22"/>
        </w:rPr>
        <w:t xml:space="preserve"> </w:t>
      </w:r>
      <w:r w:rsidR="00C07027" w:rsidRPr="00236469">
        <w:rPr>
          <w:rFonts w:eastAsia="Verdana" w:cs="Open Sans"/>
          <w:bCs/>
          <w:spacing w:val="2"/>
          <w:szCs w:val="22"/>
        </w:rPr>
        <w:t>(</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pacing w:val="1"/>
          <w:szCs w:val="22"/>
        </w:rPr>
        <w:t>n</w:t>
      </w:r>
      <w:r w:rsidR="00C07027" w:rsidRPr="00236469">
        <w:rPr>
          <w:rFonts w:eastAsia="Verdana" w:cs="Open Sans"/>
          <w:bCs/>
          <w:szCs w:val="22"/>
        </w:rPr>
        <w:t>co)</w:t>
      </w:r>
      <w:r w:rsidR="00C07027" w:rsidRPr="00236469">
        <w:rPr>
          <w:rFonts w:eastAsia="Verdana" w:cs="Open Sans"/>
          <w:bCs/>
          <w:spacing w:val="-1"/>
          <w:szCs w:val="22"/>
        </w:rPr>
        <w:t xml:space="preserve"> dia</w:t>
      </w:r>
      <w:r w:rsidR="00C07027" w:rsidRPr="00236469">
        <w:rPr>
          <w:rFonts w:eastAsia="Verdana" w:cs="Open Sans"/>
          <w:bCs/>
          <w:spacing w:val="1"/>
          <w:szCs w:val="22"/>
        </w:rPr>
        <w:t>s úteis</w:t>
      </w:r>
      <w:r w:rsidR="00C07027" w:rsidRPr="00236469">
        <w:rPr>
          <w:rFonts w:eastAsia="Verdana" w:cs="Open Sans"/>
          <w:b/>
          <w:bCs/>
          <w:szCs w:val="22"/>
        </w:rPr>
        <w:t>.</w:t>
      </w:r>
    </w:p>
    <w:p w14:paraId="56E33FCA" w14:textId="77777777" w:rsidR="007246C1" w:rsidRPr="00236469" w:rsidRDefault="007246C1">
      <w:pPr>
        <w:tabs>
          <w:tab w:val="left" w:pos="1720"/>
          <w:tab w:val="left" w:pos="2460"/>
          <w:tab w:val="left" w:pos="3620"/>
          <w:tab w:val="left" w:pos="4800"/>
        </w:tabs>
        <w:ind w:firstLine="1418"/>
        <w:jc w:val="both"/>
        <w:rPr>
          <w:rFonts w:eastAsia="Verdana" w:cs="Open Sans"/>
          <w:b/>
          <w:bCs/>
          <w:szCs w:val="22"/>
        </w:rPr>
      </w:pPr>
    </w:p>
    <w:p w14:paraId="67131447" w14:textId="497A859F"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6"/>
          <w:szCs w:val="22"/>
        </w:rPr>
        <w:t xml:space="preserve"> </w:t>
      </w:r>
      <w:r w:rsidR="00C07027" w:rsidRPr="00236469">
        <w:rPr>
          <w:rFonts w:eastAsia="Verdana" w:cs="Open Sans"/>
          <w:bCs/>
          <w:spacing w:val="6"/>
          <w:szCs w:val="22"/>
        </w:rPr>
        <w:t>Quando o exigirem a urgência e a natureza do processo, por iniciativa do Presidente do órgão colegiado competente, e em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x</w:t>
      </w:r>
      <w:r w:rsidR="00C07027" w:rsidRPr="00236469">
        <w:rPr>
          <w:rFonts w:eastAsia="Verdana" w:cs="Open Sans"/>
          <w:spacing w:val="2"/>
          <w:szCs w:val="22"/>
        </w:rPr>
        <w:t>p</w:t>
      </w:r>
      <w:r w:rsidR="00C07027" w:rsidRPr="00236469">
        <w:rPr>
          <w:rFonts w:eastAsia="Verdana" w:cs="Open Sans"/>
          <w:spacing w:val="1"/>
          <w:szCs w:val="22"/>
        </w:rPr>
        <w:t>re</w:t>
      </w:r>
      <w:r w:rsidR="00C07027" w:rsidRPr="00236469">
        <w:rPr>
          <w:rFonts w:eastAsia="Verdana" w:cs="Open Sans"/>
          <w:szCs w:val="22"/>
        </w:rPr>
        <w:t>ssa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sua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1FDD736" w14:textId="77777777" w:rsidR="007246C1" w:rsidRPr="00236469" w:rsidRDefault="007246C1">
      <w:pPr>
        <w:tabs>
          <w:tab w:val="left" w:pos="1418"/>
          <w:tab w:val="left" w:pos="2460"/>
          <w:tab w:val="left" w:pos="3620"/>
          <w:tab w:val="left" w:pos="4800"/>
        </w:tabs>
        <w:ind w:firstLine="1418"/>
        <w:jc w:val="both"/>
        <w:rPr>
          <w:rFonts w:eastAsia="Verdana" w:cs="Open Sans"/>
          <w:b/>
          <w:szCs w:val="22"/>
        </w:rPr>
      </w:pPr>
    </w:p>
    <w:p w14:paraId="62361047" w14:textId="5387B545"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szCs w:val="22"/>
        </w:rPr>
        <w:t>§ 2º</w:t>
      </w:r>
      <w:r w:rsidR="00C07027" w:rsidRPr="00236469">
        <w:rPr>
          <w:rFonts w:eastAsia="Verdana" w:cs="Open Sans"/>
          <w:szCs w:val="22"/>
        </w:rPr>
        <w:t xml:space="preserve"> Os processos não julgados na sessão</w:t>
      </w:r>
      <w:r w:rsidR="00C07027" w:rsidRPr="00236469">
        <w:rPr>
          <w:rFonts w:eastAsia="Verdana" w:cs="Open Sans"/>
          <w:b/>
          <w:color w:val="000000"/>
          <w:szCs w:val="22"/>
        </w:rPr>
        <w:t>,</w:t>
      </w:r>
      <w:r w:rsidR="00C07027" w:rsidRPr="00236469">
        <w:rPr>
          <w:rFonts w:eastAsia="Verdana" w:cs="Open Sans"/>
          <w:b/>
          <w:color w:val="00B050"/>
          <w:szCs w:val="22"/>
        </w:rPr>
        <w:t xml:space="preserve"> </w:t>
      </w:r>
      <w:r w:rsidR="00C07027" w:rsidRPr="00236469">
        <w:rPr>
          <w:rFonts w:eastAsia="Verdana" w:cs="Open Sans"/>
          <w:szCs w:val="22"/>
        </w:rPr>
        <w:t>cujo julgamento for expressamente adiado para a primeira seguinte, permanecerão em pauta, independentemente de nova publicação, conservada a mesma ordem, com preferência sobre os demais, nas hipóteses previstas no art. 120 deste Regimento.</w:t>
      </w:r>
    </w:p>
    <w:p w14:paraId="4F1B4F94" w14:textId="77777777" w:rsidR="007246C1" w:rsidRPr="00236469" w:rsidRDefault="007246C1">
      <w:pPr>
        <w:tabs>
          <w:tab w:val="left" w:pos="1418"/>
          <w:tab w:val="left" w:pos="2460"/>
          <w:tab w:val="left" w:pos="3620"/>
          <w:tab w:val="left" w:pos="4800"/>
        </w:tabs>
        <w:ind w:firstLine="1418"/>
        <w:jc w:val="both"/>
        <w:rPr>
          <w:rFonts w:cs="Open Sans"/>
          <w:b/>
          <w:szCs w:val="22"/>
        </w:rPr>
      </w:pPr>
    </w:p>
    <w:p w14:paraId="65C8CE29" w14:textId="01D5497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123.</w:t>
      </w:r>
      <w:r w:rsidR="00C07027" w:rsidRPr="00236469">
        <w:rPr>
          <w:rFonts w:eastAsia="Verdana" w:cs="Open Sans"/>
          <w:b/>
          <w:bCs/>
          <w:spacing w:val="4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vas</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à</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comunicada aos Ministros, com a antecedência mínima de 5 (cinco) dias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vedada a deliberação sobre outras que não aquelas reputadas urgentes ou inadiáveis.</w:t>
      </w:r>
    </w:p>
    <w:p w14:paraId="6A65C563" w14:textId="77777777" w:rsidR="00B027A5" w:rsidRDefault="00B027A5">
      <w:pPr>
        <w:ind w:firstLine="1418"/>
        <w:jc w:val="both"/>
        <w:rPr>
          <w:rFonts w:eastAsia="Verdana" w:cs="Open Sans"/>
          <w:b/>
          <w:bCs/>
          <w:spacing w:val="-1"/>
          <w:szCs w:val="22"/>
        </w:rPr>
      </w:pPr>
    </w:p>
    <w:p w14:paraId="20A2750A" w14:textId="6796519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é</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2/3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1370BD8D" w14:textId="77777777" w:rsidR="007246C1" w:rsidRPr="00236469" w:rsidRDefault="007246C1">
      <w:pPr>
        <w:ind w:firstLine="1418"/>
        <w:jc w:val="both"/>
        <w:rPr>
          <w:rFonts w:eastAsia="Verdana" w:cs="Open Sans"/>
          <w:b/>
          <w:bCs/>
          <w:spacing w:val="-1"/>
          <w:szCs w:val="22"/>
        </w:rPr>
      </w:pPr>
    </w:p>
    <w:p w14:paraId="6724978C" w14:textId="294B31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124.</w:t>
      </w:r>
      <w:r w:rsidR="00C07027" w:rsidRPr="00236469">
        <w:rPr>
          <w:rFonts w:eastAsia="Verdana" w:cs="Open Sans"/>
          <w:b/>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p>
    <w:p w14:paraId="6F5FAAAD" w14:textId="0D75D4E8" w:rsidR="00DB7CF3" w:rsidRPr="00236469" w:rsidRDefault="00DB7CF3" w:rsidP="003C1D75">
      <w:pPr>
        <w:pStyle w:val="Ttulo1"/>
        <w:rPr>
          <w:rFonts w:eastAsia="Verdana"/>
        </w:rPr>
      </w:pPr>
      <w:bookmarkStart w:id="481" w:name="_Toc499863794"/>
      <w:bookmarkStart w:id="482" w:name="_Toc499864472"/>
      <w:bookmarkStart w:id="483" w:name="_Toc505351776"/>
      <w:bookmarkStart w:id="484" w:name="_Toc511927577"/>
      <w:bookmarkStart w:id="485" w:name="_Toc511927825"/>
    </w:p>
    <w:p w14:paraId="4A255DF0" w14:textId="77777777" w:rsidR="001D7C3D" w:rsidRPr="00236469" w:rsidRDefault="001D7C3D" w:rsidP="001D7C3D">
      <w:pPr>
        <w:rPr>
          <w:rFonts w:eastAsia="Verdana" w:cs="Open Sans"/>
          <w:szCs w:val="22"/>
        </w:rPr>
      </w:pPr>
    </w:p>
    <w:p w14:paraId="46AF2D19" w14:textId="77777777" w:rsidR="00D878D7" w:rsidRDefault="00C07027" w:rsidP="003C1D75">
      <w:pPr>
        <w:pStyle w:val="Ttulo1"/>
        <w:rPr>
          <w:rFonts w:eastAsia="Verdana"/>
        </w:rPr>
      </w:pPr>
      <w:bookmarkStart w:id="486" w:name="_Toc189662391"/>
      <w:r w:rsidRPr="00236469">
        <w:rPr>
          <w:rFonts w:eastAsia="Verdana"/>
        </w:rPr>
        <w:t>C</w:t>
      </w:r>
      <w:r w:rsidRPr="00236469">
        <w:rPr>
          <w:rFonts w:eastAsia="Verdana"/>
          <w:spacing w:val="1"/>
        </w:rPr>
        <w:t>A</w:t>
      </w:r>
      <w:r w:rsidRPr="00236469">
        <w:rPr>
          <w:rFonts w:eastAsia="Verdana"/>
        </w:rPr>
        <w:t>P</w:t>
      </w:r>
      <w:r w:rsidRPr="00236469">
        <w:rPr>
          <w:rFonts w:eastAsia="Verdana"/>
          <w:spacing w:val="1"/>
        </w:rPr>
        <w:t>Í</w:t>
      </w:r>
      <w:r w:rsidRPr="00236469">
        <w:rPr>
          <w:rFonts w:eastAsia="Verdana"/>
        </w:rPr>
        <w:t>TU</w:t>
      </w:r>
      <w:r w:rsidRPr="00236469">
        <w:rPr>
          <w:rFonts w:eastAsia="Verdana"/>
          <w:spacing w:val="1"/>
        </w:rPr>
        <w:t>L</w:t>
      </w:r>
      <w:r w:rsidRPr="00236469">
        <w:rPr>
          <w:rFonts w:eastAsia="Verdana"/>
        </w:rPr>
        <w:t>O</w:t>
      </w:r>
      <w:r w:rsidRPr="00236469">
        <w:rPr>
          <w:rFonts w:eastAsia="Verdana"/>
          <w:spacing w:val="-10"/>
        </w:rPr>
        <w:t xml:space="preserve"> </w:t>
      </w:r>
      <w:r w:rsidRPr="00236469">
        <w:rPr>
          <w:rFonts w:eastAsia="Verdana"/>
        </w:rPr>
        <w:t>V</w:t>
      </w:r>
      <w:bookmarkEnd w:id="481"/>
      <w:bookmarkEnd w:id="482"/>
      <w:bookmarkEnd w:id="483"/>
      <w:bookmarkEnd w:id="484"/>
      <w:bookmarkEnd w:id="485"/>
      <w:bookmarkEnd w:id="486"/>
    </w:p>
    <w:p w14:paraId="1E606ABE" w14:textId="4A4EA8D1" w:rsidR="007246C1" w:rsidRPr="00236469" w:rsidRDefault="00C07027" w:rsidP="005472EA">
      <w:pPr>
        <w:pStyle w:val="Ttulo2"/>
        <w:rPr>
          <w:rFonts w:ascii="Open Sans" w:hAnsi="Open Sans" w:cs="Open Sans"/>
          <w:sz w:val="22"/>
          <w:szCs w:val="22"/>
        </w:rPr>
      </w:pPr>
      <w:bookmarkStart w:id="487" w:name="_Toc189662392"/>
      <w:r w:rsidRPr="00236469">
        <w:rPr>
          <w:rFonts w:ascii="Open Sans" w:hAnsi="Open Sans" w:cs="Open Sans"/>
          <w:sz w:val="22"/>
          <w:szCs w:val="22"/>
        </w:rPr>
        <w:t>DAS SESSÕES</w:t>
      </w:r>
      <w:bookmarkEnd w:id="487"/>
    </w:p>
    <w:p w14:paraId="73EBB072" w14:textId="77777777" w:rsidR="007246C1" w:rsidRPr="00236469" w:rsidRDefault="007246C1">
      <w:pPr>
        <w:rPr>
          <w:rFonts w:cs="Open Sans"/>
          <w:szCs w:val="22"/>
        </w:rPr>
      </w:pPr>
    </w:p>
    <w:p w14:paraId="33DCF2CF" w14:textId="77777777" w:rsidR="007246C1" w:rsidRPr="00236469" w:rsidRDefault="00C07027" w:rsidP="00467114">
      <w:pPr>
        <w:pStyle w:val="Ttulo3"/>
        <w:rPr>
          <w:rFonts w:ascii="Open Sans" w:hAnsi="Open Sans" w:cs="Open Sans"/>
          <w:sz w:val="22"/>
          <w:szCs w:val="22"/>
        </w:rPr>
      </w:pPr>
      <w:bookmarkStart w:id="488" w:name="_Toc511938945"/>
      <w:bookmarkStart w:id="489" w:name="_Toc511939201"/>
      <w:bookmarkStart w:id="490" w:name="_Toc189662393"/>
      <w:bookmarkEnd w:id="488"/>
      <w:bookmarkEnd w:id="489"/>
      <w:r w:rsidRPr="00236469">
        <w:rPr>
          <w:rFonts w:ascii="Open Sans" w:hAnsi="Open Sans" w:cs="Open Sans"/>
          <w:sz w:val="22"/>
          <w:szCs w:val="22"/>
        </w:rPr>
        <w:t>Seção I</w:t>
      </w:r>
      <w:bookmarkEnd w:id="490"/>
    </w:p>
    <w:p w14:paraId="3E5BD088" w14:textId="77777777" w:rsidR="007246C1" w:rsidRPr="00236469" w:rsidRDefault="00C07027" w:rsidP="002845DB">
      <w:pPr>
        <w:pStyle w:val="Ttulo4"/>
        <w:rPr>
          <w:rFonts w:ascii="Open Sans" w:hAnsi="Open Sans" w:cs="Open Sans"/>
          <w:sz w:val="22"/>
          <w:szCs w:val="22"/>
        </w:rPr>
      </w:pPr>
      <w:bookmarkStart w:id="491" w:name="_Toc511938946"/>
      <w:bookmarkStart w:id="492" w:name="_Toc511939202"/>
      <w:bookmarkStart w:id="493" w:name="_Toc189662394"/>
      <w:bookmarkEnd w:id="491"/>
      <w:bookmarkEnd w:id="492"/>
      <w:r w:rsidRPr="00236469">
        <w:rPr>
          <w:rFonts w:ascii="Open Sans" w:hAnsi="Open Sans" w:cs="Open Sans"/>
          <w:sz w:val="22"/>
          <w:szCs w:val="22"/>
        </w:rPr>
        <w:t>Do Funcionamento dos Órgãos</w:t>
      </w:r>
      <w:bookmarkEnd w:id="493"/>
    </w:p>
    <w:p w14:paraId="635BC95F" w14:textId="77777777" w:rsidR="007246C1" w:rsidRPr="00236469" w:rsidRDefault="007246C1">
      <w:pPr>
        <w:jc w:val="center"/>
        <w:rPr>
          <w:rFonts w:eastAsia="Verdana" w:cs="Open Sans"/>
          <w:b/>
          <w:szCs w:val="22"/>
        </w:rPr>
      </w:pPr>
    </w:p>
    <w:p w14:paraId="4B5D157F" w14:textId="7712C402" w:rsidR="00D878D7" w:rsidRDefault="00D878D7">
      <w:pPr>
        <w:ind w:firstLine="1418"/>
        <w:jc w:val="both"/>
        <w:rPr>
          <w:rFonts w:eastAsia="Verdana" w:cs="Open Sans"/>
          <w:spacing w:val="-7"/>
          <w:szCs w:val="22"/>
        </w:rPr>
      </w:pPr>
      <w:r w:rsidRPr="00D878D7">
        <w:rPr>
          <w:rFonts w:eastAsia="Verdana" w:cs="Open Sans"/>
          <w:szCs w:val="22"/>
        </w:rPr>
        <w:t>Art.</w:t>
      </w:r>
      <w:r w:rsidRPr="00D878D7">
        <w:rPr>
          <w:rFonts w:eastAsia="Verdana" w:cs="Open Sans"/>
          <w:bCs/>
          <w:spacing w:val="51"/>
          <w:szCs w:val="22"/>
        </w:rPr>
        <w:t xml:space="preserve"> </w:t>
      </w:r>
      <w:r w:rsidRPr="00D878D7">
        <w:rPr>
          <w:rFonts w:eastAsia="Verdana" w:cs="Open Sans"/>
          <w:bCs/>
          <w:szCs w:val="22"/>
        </w:rPr>
        <w:t>125.</w:t>
      </w:r>
      <w:r w:rsidR="00C07027" w:rsidRPr="00236469">
        <w:rPr>
          <w:rFonts w:eastAsia="Verdana" w:cs="Open Sans"/>
          <w:b/>
          <w:bCs/>
          <w:spacing w:val="5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0"/>
          <w:szCs w:val="22"/>
        </w:rPr>
        <w:t xml:space="preserve"> </w:t>
      </w:r>
      <w:r w:rsidR="00C07027" w:rsidRPr="00236469">
        <w:rPr>
          <w:rFonts w:eastAsia="Verdana" w:cs="Open Sans"/>
          <w:spacing w:val="2"/>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m</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9"/>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3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3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2"/>
          <w:szCs w:val="22"/>
        </w:rPr>
        <w:t>af</w:t>
      </w:r>
      <w:r w:rsidR="00C07027" w:rsidRPr="00236469">
        <w:rPr>
          <w:rFonts w:eastAsia="Verdana" w:cs="Open Sans"/>
          <w:szCs w:val="22"/>
        </w:rPr>
        <w:t>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ole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ca</w:t>
      </w:r>
      <w:r w:rsidR="00C07027" w:rsidRPr="00236469">
        <w:rPr>
          <w:rFonts w:eastAsia="Verdana" w:cs="Open Sans"/>
          <w:spacing w:val="2"/>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p>
    <w:p w14:paraId="38154D13" w14:textId="4961E362" w:rsidR="007246C1" w:rsidRPr="00236469" w:rsidRDefault="007246C1">
      <w:pPr>
        <w:jc w:val="both"/>
        <w:rPr>
          <w:rFonts w:eastAsia="Verdana" w:cs="Open Sans"/>
          <w:szCs w:val="22"/>
        </w:rPr>
      </w:pPr>
    </w:p>
    <w:p w14:paraId="243A96C3" w14:textId="0E7CB396"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As sessões extraordinárias do Tribunal Pleno e do Órgão Especial serão convocadas, quando requeridas justificadamente por 10 (dez) Ministros, pelo menos, para deliberação sobre matérias relevantes, observadas as competências de cada órgão.</w:t>
      </w:r>
    </w:p>
    <w:p w14:paraId="76B68DE7" w14:textId="77777777" w:rsidR="007246C1" w:rsidRPr="00236469" w:rsidRDefault="007246C1">
      <w:pPr>
        <w:jc w:val="both"/>
        <w:rPr>
          <w:rFonts w:eastAsia="Verdana" w:cs="Open Sans"/>
          <w:b/>
          <w:szCs w:val="22"/>
        </w:rPr>
      </w:pPr>
    </w:p>
    <w:p w14:paraId="5974A5C2" w14:textId="60EF2D6A" w:rsidR="0029415B" w:rsidRPr="00236469" w:rsidRDefault="0029415B">
      <w:pPr>
        <w:ind w:firstLine="1418"/>
        <w:jc w:val="both"/>
        <w:rPr>
          <w:rFonts w:cs="Open Sans"/>
          <w:szCs w:val="22"/>
        </w:rPr>
      </w:pPr>
      <w:r w:rsidRPr="0029415B">
        <w:rPr>
          <w:rStyle w:val="BDTEXTOGERALChar"/>
        </w:rPr>
        <w:lastRenderedPageBreak/>
        <w:t xml:space="preserve">§ 2º As sessões de julgamento sobre estabelecimento ou alteração de súmulas e outros enunciados de jurisprudência deverão ser públicas, divulgadas com, no mínimo, 20 (vinte) dias úteis de antecedência. </w:t>
      </w:r>
      <w:r w:rsidRPr="008B7D8C">
        <w:rPr>
          <w:rStyle w:val="BDTEXTOGERALChar"/>
        </w:rPr>
        <w:t>(</w:t>
      </w:r>
      <w:hyperlink r:id="rId116" w:history="1">
        <w:r w:rsidRPr="00536C87">
          <w:rPr>
            <w:rStyle w:val="HiperlinkAtualizacaoAtoChar"/>
          </w:rPr>
          <w:t>Redação dada pela Emenda Regimental n. 7, de 25 de novembro de 2024</w:t>
        </w:r>
      </w:hyperlink>
      <w:r w:rsidRPr="008B7D8C">
        <w:rPr>
          <w:rStyle w:val="BDTEXTOGERALChar"/>
        </w:rPr>
        <w:t>)</w:t>
      </w:r>
    </w:p>
    <w:p w14:paraId="3BA14D9D" w14:textId="77777777" w:rsidR="007246C1" w:rsidRPr="00236469" w:rsidRDefault="007246C1">
      <w:pPr>
        <w:jc w:val="both"/>
        <w:rPr>
          <w:rFonts w:eastAsia="Verdana" w:cs="Open Sans"/>
          <w:b/>
          <w:szCs w:val="22"/>
        </w:rPr>
      </w:pPr>
    </w:p>
    <w:p w14:paraId="362B475E" w14:textId="24BB579A"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 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355DB7FE" w14:textId="77777777" w:rsidR="007246C1" w:rsidRPr="00236469" w:rsidRDefault="007246C1">
      <w:pPr>
        <w:jc w:val="both"/>
        <w:rPr>
          <w:rFonts w:eastAsia="Verdana" w:cs="Open Sans"/>
          <w:szCs w:val="22"/>
        </w:rPr>
      </w:pPr>
    </w:p>
    <w:p w14:paraId="676852C1" w14:textId="78A2F19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126.</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são</w:t>
      </w:r>
      <w:r w:rsidR="00C07027" w:rsidRPr="00236469">
        <w:rPr>
          <w:rFonts w:eastAsia="Verdana" w:cs="Open Sans"/>
          <w:spacing w:val="-4"/>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nos casos de segredo de justiça.</w:t>
      </w:r>
    </w:p>
    <w:p w14:paraId="283B9AE5" w14:textId="77777777" w:rsidR="007246C1" w:rsidRPr="00236469" w:rsidRDefault="007246C1">
      <w:pPr>
        <w:jc w:val="both"/>
        <w:rPr>
          <w:rFonts w:eastAsia="Verdana" w:cs="Open Sans"/>
          <w:szCs w:val="22"/>
        </w:rPr>
      </w:pPr>
    </w:p>
    <w:p w14:paraId="11B2026F" w14:textId="4874945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8"/>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qu</w:t>
      </w:r>
      <w:r w:rsidR="00C07027" w:rsidRPr="00236469">
        <w:rPr>
          <w:rFonts w:eastAsia="Verdana" w:cs="Open Sans"/>
          <w:spacing w:val="1"/>
          <w:szCs w:val="22"/>
        </w:rPr>
        <w:t>er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75141B7C" w14:textId="77777777" w:rsidR="007246C1" w:rsidRPr="00236469" w:rsidRDefault="007246C1">
      <w:pPr>
        <w:jc w:val="both"/>
        <w:rPr>
          <w:rFonts w:eastAsia="Verdana" w:cs="Open Sans"/>
          <w:szCs w:val="22"/>
        </w:rPr>
      </w:pPr>
    </w:p>
    <w:p w14:paraId="1F6F68F9" w14:textId="43F3C16E" w:rsidR="007246C1" w:rsidRPr="00236469" w:rsidRDefault="00D878D7">
      <w:pPr>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128.</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 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
          <w:szCs w:val="22"/>
        </w:rPr>
        <w:t xml:space="preserve"> o</w:t>
      </w:r>
      <w:r w:rsidR="00C07027" w:rsidRPr="00236469">
        <w:rPr>
          <w:rFonts w:eastAsia="Verdana" w:cs="Open Sans"/>
          <w:szCs w:val="22"/>
        </w:rPr>
        <w:t xml:space="preserve">s </w:t>
      </w:r>
      <w:r w:rsidR="00C07027" w:rsidRPr="00236469">
        <w:rPr>
          <w:rFonts w:eastAsia="Verdana" w:cs="Open Sans"/>
          <w:spacing w:val="-1"/>
          <w:szCs w:val="22"/>
        </w:rPr>
        <w:t>lug</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b/>
          <w:bCs/>
          <w:szCs w:val="22"/>
        </w:rPr>
        <w:t>.</w:t>
      </w:r>
    </w:p>
    <w:p w14:paraId="101AD4ED" w14:textId="77777777" w:rsidR="007246C1" w:rsidRPr="00236469" w:rsidRDefault="007246C1">
      <w:pPr>
        <w:rPr>
          <w:rFonts w:eastAsia="Verdana" w:cs="Open Sans"/>
          <w:szCs w:val="22"/>
        </w:rPr>
      </w:pPr>
    </w:p>
    <w:p w14:paraId="3FC68DE0" w14:textId="4A09B962"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8"/>
          <w:szCs w:val="22"/>
        </w:rPr>
        <w:t xml:space="preserve"> </w:t>
      </w:r>
      <w:r w:rsidRPr="00D878D7">
        <w:rPr>
          <w:rFonts w:eastAsia="Verdana" w:cs="Open Sans"/>
          <w:bCs/>
          <w:szCs w:val="22"/>
        </w:rPr>
        <w:t>129.</w:t>
      </w:r>
      <w:r w:rsidR="00C07027" w:rsidRPr="00236469">
        <w:rPr>
          <w:rFonts w:eastAsia="Verdana" w:cs="Open Sans"/>
          <w:b/>
          <w:bCs/>
          <w:spacing w:val="19"/>
          <w:szCs w:val="22"/>
        </w:rPr>
        <w:t xml:space="preserve"> </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lug</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6C0C168" w14:textId="4D0E7C62" w:rsidR="007246C1" w:rsidRPr="00236469" w:rsidRDefault="007246C1">
      <w:pPr>
        <w:rPr>
          <w:rFonts w:eastAsia="Verdana" w:cs="Open Sans"/>
          <w:szCs w:val="22"/>
        </w:rPr>
      </w:pPr>
    </w:p>
    <w:p w14:paraId="6BC887AC" w14:textId="1440762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130.</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lho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0709C9F9" w14:textId="77777777" w:rsidR="007246C1" w:rsidRPr="00236469" w:rsidRDefault="007246C1">
      <w:pPr>
        <w:jc w:val="both"/>
        <w:rPr>
          <w:rFonts w:eastAsia="Verdana" w:cs="Open Sans"/>
          <w:szCs w:val="22"/>
        </w:rPr>
      </w:pPr>
    </w:p>
    <w:p w14:paraId="1D960BEF" w14:textId="439AC1D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131</w:t>
      </w:r>
      <w:r w:rsidRPr="00D878D7">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i/>
          <w:spacing w:val="-1"/>
          <w:szCs w:val="22"/>
        </w:rPr>
        <w:t>quorum</w:t>
      </w:r>
      <w:r w:rsidR="00C07027" w:rsidRPr="00236469">
        <w:rPr>
          <w:rFonts w:eastAsia="Verdana" w:cs="Open Sans"/>
          <w:szCs w:val="22"/>
        </w:rPr>
        <w:t xml:space="preserve"> de julgamento do Órgão Especial, das Seções Especializadas e das Turmas, serão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 dos arts. 69, § 4º, 70, parágrafo único, 71, §§ 1º, 2º e 4º, e 93, VII, deste Regimento.</w:t>
      </w:r>
    </w:p>
    <w:p w14:paraId="20548553" w14:textId="77777777" w:rsidR="007246C1" w:rsidRPr="00236469" w:rsidRDefault="007246C1">
      <w:pPr>
        <w:jc w:val="both"/>
        <w:rPr>
          <w:rFonts w:eastAsia="Verdana" w:cs="Open Sans"/>
          <w:szCs w:val="22"/>
        </w:rPr>
      </w:pPr>
    </w:p>
    <w:p w14:paraId="658B8F27" w14:textId="28420B6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 xml:space="preserve">e não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8"/>
          <w:szCs w:val="22"/>
        </w:rPr>
        <w:t xml:space="preserve"> </w:t>
      </w:r>
      <w:r w:rsidR="00C07027" w:rsidRPr="00236469">
        <w:rPr>
          <w:rFonts w:eastAsia="Verdana" w:cs="Open Sans"/>
          <w:szCs w:val="22"/>
        </w:rPr>
        <w:t>a</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zCs w:val="22"/>
        </w:rPr>
        <w:t>a)</w:t>
      </w:r>
      <w:r w:rsidR="00C07027" w:rsidRPr="00236469">
        <w:rPr>
          <w:rFonts w:eastAsia="Verdana" w:cs="Open Sans"/>
          <w:spacing w:val="76"/>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8"/>
          <w:szCs w:val="22"/>
        </w:rPr>
        <w:t xml:space="preserve"> </w:t>
      </w:r>
      <w:r w:rsidR="00C07027" w:rsidRPr="00236469">
        <w:rPr>
          <w:rFonts w:eastAsia="Verdana" w:cs="Open Sans"/>
          <w:szCs w:val="22"/>
        </w:rPr>
        <w:t>a 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5"/>
          <w:szCs w:val="22"/>
        </w:rPr>
        <w:t xml:space="preserve"> </w:t>
      </w:r>
      <w:r w:rsidR="00C07027" w:rsidRPr="00236469">
        <w:rPr>
          <w:rFonts w:eastAsia="Verdana" w:cs="Open Sans"/>
          <w:i/>
          <w:spacing w:val="-1"/>
          <w:szCs w:val="22"/>
        </w:rPr>
        <w:t>qu</w:t>
      </w:r>
      <w:r w:rsidR="00C07027" w:rsidRPr="00236469">
        <w:rPr>
          <w:rFonts w:eastAsia="Verdana" w:cs="Open Sans"/>
          <w:i/>
          <w:spacing w:val="3"/>
          <w:szCs w:val="22"/>
        </w:rPr>
        <w:t>o</w:t>
      </w:r>
      <w:r w:rsidR="00C07027" w:rsidRPr="00236469">
        <w:rPr>
          <w:rFonts w:eastAsia="Verdana" w:cs="Open Sans"/>
          <w:i/>
          <w:spacing w:val="1"/>
          <w:szCs w:val="22"/>
        </w:rPr>
        <w:t>r</w:t>
      </w:r>
      <w:r w:rsidR="00C07027" w:rsidRPr="00236469">
        <w:rPr>
          <w:rFonts w:eastAsia="Verdana" w:cs="Open Sans"/>
          <w:i/>
          <w:spacing w:val="-1"/>
          <w:szCs w:val="22"/>
        </w:rPr>
        <w:t>um</w:t>
      </w:r>
      <w:r w:rsidR="00C07027" w:rsidRPr="00236469">
        <w:rPr>
          <w:rFonts w:eastAsia="Verdana" w:cs="Open Sans"/>
          <w:i/>
          <w:szCs w:val="22"/>
        </w:rPr>
        <w:t>.</w:t>
      </w:r>
      <w:r w:rsidR="00E45BDD" w:rsidRPr="00236469">
        <w:rPr>
          <w:rFonts w:eastAsia="Verdana" w:cs="Open Sans"/>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7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ind</w:t>
      </w:r>
      <w:r w:rsidR="00C07027" w:rsidRPr="00236469">
        <w:rPr>
          <w:rFonts w:eastAsia="Verdana" w:cs="Open Sans"/>
          <w:szCs w:val="22"/>
        </w:rPr>
        <w:t>o as 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p>
    <w:p w14:paraId="35FFA861" w14:textId="77777777" w:rsidR="007246C1" w:rsidRPr="00236469" w:rsidRDefault="007246C1">
      <w:pPr>
        <w:jc w:val="both"/>
        <w:rPr>
          <w:rFonts w:eastAsia="Verdana" w:cs="Open Sans"/>
          <w:szCs w:val="22"/>
        </w:rPr>
      </w:pPr>
    </w:p>
    <w:p w14:paraId="2BEB6995" w14:textId="77777777" w:rsidR="007246C1" w:rsidRPr="00236469" w:rsidRDefault="007246C1">
      <w:pPr>
        <w:jc w:val="both"/>
        <w:rPr>
          <w:rFonts w:eastAsia="Verdana" w:cs="Open Sans"/>
          <w:szCs w:val="22"/>
        </w:rPr>
      </w:pPr>
    </w:p>
    <w:p w14:paraId="013E3287" w14:textId="77777777" w:rsidR="007246C1" w:rsidRPr="00236469" w:rsidRDefault="00C07027" w:rsidP="00467114">
      <w:pPr>
        <w:pStyle w:val="Ttulo3"/>
        <w:rPr>
          <w:rFonts w:ascii="Open Sans" w:hAnsi="Open Sans" w:cs="Open Sans"/>
          <w:sz w:val="22"/>
          <w:szCs w:val="22"/>
        </w:rPr>
      </w:pPr>
      <w:bookmarkStart w:id="494" w:name="_Toc511938947"/>
      <w:bookmarkStart w:id="495" w:name="_Toc511939203"/>
      <w:bookmarkStart w:id="496" w:name="_Toc189662395"/>
      <w:bookmarkEnd w:id="494"/>
      <w:bookmarkEnd w:id="495"/>
      <w:r w:rsidRPr="00236469">
        <w:rPr>
          <w:rFonts w:ascii="Open Sans" w:hAnsi="Open Sans" w:cs="Open Sans"/>
          <w:sz w:val="22"/>
          <w:szCs w:val="22"/>
        </w:rPr>
        <w:t>Seção II</w:t>
      </w:r>
      <w:bookmarkEnd w:id="496"/>
    </w:p>
    <w:p w14:paraId="4A251DC3" w14:textId="77777777" w:rsidR="007246C1" w:rsidRPr="00236469" w:rsidRDefault="00C07027" w:rsidP="002845DB">
      <w:pPr>
        <w:pStyle w:val="Ttulo4"/>
        <w:rPr>
          <w:rFonts w:ascii="Open Sans" w:hAnsi="Open Sans" w:cs="Open Sans"/>
          <w:sz w:val="22"/>
          <w:szCs w:val="22"/>
        </w:rPr>
      </w:pPr>
      <w:bookmarkStart w:id="497" w:name="_Toc511938948"/>
      <w:bookmarkStart w:id="498" w:name="_Toc511939204"/>
      <w:bookmarkStart w:id="499" w:name="_Toc189662396"/>
      <w:bookmarkEnd w:id="497"/>
      <w:bookmarkEnd w:id="498"/>
      <w:r w:rsidRPr="00236469">
        <w:rPr>
          <w:rFonts w:ascii="Open Sans" w:hAnsi="Open Sans" w:cs="Open Sans"/>
          <w:sz w:val="22"/>
          <w:szCs w:val="22"/>
        </w:rPr>
        <w:t>Do Plenário Eletrônico</w:t>
      </w:r>
      <w:bookmarkEnd w:id="499"/>
    </w:p>
    <w:p w14:paraId="36D8AE8D" w14:textId="77777777" w:rsidR="0029415B" w:rsidRDefault="0029415B">
      <w:pPr>
        <w:ind w:firstLine="1418"/>
        <w:jc w:val="both"/>
        <w:rPr>
          <w:rFonts w:cs="Open Sans"/>
          <w:szCs w:val="22"/>
        </w:rPr>
      </w:pPr>
    </w:p>
    <w:p w14:paraId="31AD1CAF" w14:textId="507D4004" w:rsidR="0029415B" w:rsidRPr="00236469" w:rsidRDefault="0029415B">
      <w:pPr>
        <w:ind w:firstLine="1418"/>
        <w:jc w:val="both"/>
        <w:rPr>
          <w:rFonts w:cs="Open Sans"/>
          <w:szCs w:val="22"/>
        </w:rPr>
      </w:pPr>
      <w:r w:rsidRPr="0029415B">
        <w:rPr>
          <w:rStyle w:val="BDTEXTOGERALChar"/>
        </w:rPr>
        <w:t xml:space="preserve">Art. 132. Os processos de competência jurisdicional do Tribunal poderão ser, a critério do Ministro relator, submetidos a sessão de julgamento eletrônico, assim entendida aquela ocorrida em ambiente virtual de forma assíncrona, por meio de Plenário Eletrônico, observadas as respectivas competências dos órgãos judicantes. </w:t>
      </w:r>
      <w:r w:rsidRPr="008B7D8C">
        <w:rPr>
          <w:rStyle w:val="BDTEXTOGERALChar"/>
        </w:rPr>
        <w:t>(</w:t>
      </w:r>
      <w:hyperlink r:id="rId117" w:history="1">
        <w:r w:rsidRPr="00536C87">
          <w:rPr>
            <w:rStyle w:val="HiperlinkAtualizacaoAtoChar"/>
          </w:rPr>
          <w:t>Redação dada pela Emenda Regimental n. 7, de 25 de novembro de 2024</w:t>
        </w:r>
      </w:hyperlink>
      <w:r w:rsidRPr="008B7D8C">
        <w:rPr>
          <w:rStyle w:val="BDTEXTOGERALChar"/>
        </w:rPr>
        <w:t>)</w:t>
      </w:r>
    </w:p>
    <w:p w14:paraId="3F3D8EC9" w14:textId="77777777" w:rsidR="00D878D7" w:rsidRDefault="00D878D7">
      <w:pPr>
        <w:jc w:val="both"/>
        <w:rPr>
          <w:rFonts w:cs="Open Sans"/>
          <w:szCs w:val="22"/>
        </w:rPr>
      </w:pPr>
    </w:p>
    <w:p w14:paraId="64D5CA53" w14:textId="6F1BD592" w:rsidR="00D878D7" w:rsidRPr="00453375" w:rsidRDefault="00D878D7">
      <w:pPr>
        <w:ind w:firstLine="1418"/>
        <w:jc w:val="both"/>
        <w:rPr>
          <w:rFonts w:cs="Open Sans"/>
          <w:color w:val="auto"/>
          <w:szCs w:val="22"/>
        </w:rPr>
      </w:pPr>
      <w:r w:rsidRPr="00453375">
        <w:rPr>
          <w:rFonts w:cs="Open Sans"/>
          <w:color w:val="auto"/>
          <w:szCs w:val="22"/>
        </w:rPr>
        <w:t>§ 1º</w:t>
      </w:r>
      <w:r w:rsidR="00C07027" w:rsidRPr="00453375">
        <w:rPr>
          <w:rFonts w:cs="Open Sans"/>
          <w:color w:val="auto"/>
          <w:szCs w:val="22"/>
        </w:rPr>
        <w:t xml:space="preserve"> O Presidente de cada órgão judicante poderá indicar à respectiva Secretaria Judiciária as classes processuais em que, preferencialmente, o julgamento ocorrerá em ambiente de Plenário Eletrônico, determinando que os processos sejam distribuídos com esse marcador, excetuados aqueles que, a critério do Ministro relator, serão encaminhados à pauta presencial.</w:t>
      </w:r>
    </w:p>
    <w:p w14:paraId="73B06E7A" w14:textId="379B88A4" w:rsidR="007246C1" w:rsidRPr="00A3784F" w:rsidRDefault="007246C1">
      <w:pPr>
        <w:jc w:val="both"/>
        <w:rPr>
          <w:rFonts w:cs="Open Sans"/>
          <w:color w:val="auto"/>
          <w:szCs w:val="22"/>
        </w:rPr>
      </w:pPr>
    </w:p>
    <w:p w14:paraId="3C8CDAB9" w14:textId="0F024C70" w:rsidR="00AA4B23" w:rsidRDefault="00216FF6" w:rsidP="00AA4B23">
      <w:pPr>
        <w:widowControl w:val="0"/>
        <w:ind w:firstLine="1418"/>
        <w:jc w:val="both"/>
        <w:rPr>
          <w:rFonts w:cs="Open Sans"/>
          <w:szCs w:val="22"/>
        </w:rPr>
      </w:pPr>
      <w:r>
        <w:rPr>
          <w:rFonts w:cs="Open Sans"/>
          <w:color w:val="auto"/>
          <w:szCs w:val="22"/>
        </w:rPr>
        <w:t>§ 2</w:t>
      </w:r>
      <w:r w:rsidRPr="00453375">
        <w:rPr>
          <w:rFonts w:cs="Open Sans"/>
          <w:color w:val="auto"/>
          <w:szCs w:val="22"/>
        </w:rPr>
        <w:t>º</w:t>
      </w:r>
      <w:r w:rsidR="00AA4B23">
        <w:rPr>
          <w:rFonts w:cs="Open Sans"/>
          <w:szCs w:val="22"/>
        </w:rPr>
        <w:t xml:space="preserve"> </w:t>
      </w:r>
      <w:r w:rsidR="00AA4B23" w:rsidRPr="002B7A79">
        <w:rPr>
          <w:rStyle w:val="BDTEXTOGERALChar"/>
        </w:rPr>
        <w:t>(</w:t>
      </w:r>
      <w:hyperlink r:id="rId118" w:history="1">
        <w:r w:rsidR="00AA4B23">
          <w:rPr>
            <w:rStyle w:val="HiperlinkAtualizacaoAtoChar"/>
          </w:rPr>
          <w:t>Revogado pela Emenda Regimental n. 7, de 25 de novembro de 2024</w:t>
        </w:r>
      </w:hyperlink>
      <w:r w:rsidR="00AA4B23" w:rsidRPr="008B7D8C">
        <w:rPr>
          <w:rStyle w:val="BDTEXTOGERALChar"/>
        </w:rPr>
        <w:t>)</w:t>
      </w:r>
    </w:p>
    <w:p w14:paraId="743B9A61" w14:textId="77777777" w:rsidR="005E7543" w:rsidRDefault="005E7543">
      <w:pPr>
        <w:ind w:firstLine="1418"/>
        <w:jc w:val="both"/>
        <w:rPr>
          <w:rFonts w:cs="Open Sans"/>
          <w:szCs w:val="22"/>
        </w:rPr>
      </w:pPr>
    </w:p>
    <w:p w14:paraId="3226847E" w14:textId="6D6BDF97" w:rsidR="005E7543" w:rsidRDefault="005E7543" w:rsidP="005E7543">
      <w:pPr>
        <w:widowControl w:val="0"/>
        <w:ind w:firstLine="1418"/>
        <w:jc w:val="both"/>
        <w:rPr>
          <w:rStyle w:val="BDTEXTOGERALChar"/>
        </w:rPr>
      </w:pPr>
      <w:r w:rsidRPr="00AF4046">
        <w:rPr>
          <w:szCs w:val="22"/>
        </w:rPr>
        <w:t>Art. 132-A. A proposta de afetação do incidente de recurso repetitivo (art. 284 deste Regimento) será necessariamente incluída em pauta de sessão virtual e deverá conter o tema a ser afetado.</w:t>
      </w:r>
      <w:r w:rsidRPr="008B7D8C">
        <w:rPr>
          <w:rStyle w:val="BDTEXTOGERALChar"/>
        </w:rPr>
        <w:t xml:space="preserve"> (</w:t>
      </w:r>
      <w:hyperlink r:id="rId119" w:history="1">
        <w:r>
          <w:rPr>
            <w:rStyle w:val="HiperlinkAtualizacaoAtoChar"/>
          </w:rPr>
          <w:t>Incluído pela Emenda Regimental n. 7, de 25 de novembro de 2024</w:t>
        </w:r>
      </w:hyperlink>
      <w:r w:rsidRPr="008B7D8C">
        <w:rPr>
          <w:rStyle w:val="BDTEXTOGERALChar"/>
        </w:rPr>
        <w:t>)</w:t>
      </w:r>
    </w:p>
    <w:p w14:paraId="3A260664" w14:textId="77777777" w:rsidR="005E7543" w:rsidRDefault="005E7543" w:rsidP="005E7543">
      <w:pPr>
        <w:widowControl w:val="0"/>
        <w:ind w:firstLine="1418"/>
        <w:jc w:val="both"/>
        <w:rPr>
          <w:rStyle w:val="BDTEXTOGERALChar"/>
        </w:rPr>
      </w:pPr>
    </w:p>
    <w:p w14:paraId="0AB596F7" w14:textId="7F033C1C" w:rsidR="005E7543" w:rsidRDefault="005E7543" w:rsidP="005E7543">
      <w:pPr>
        <w:widowControl w:val="0"/>
        <w:ind w:firstLine="1418"/>
        <w:jc w:val="both"/>
        <w:rPr>
          <w:rStyle w:val="BDTEXTOGERALChar"/>
        </w:rPr>
      </w:pPr>
      <w:r w:rsidRPr="00AF4046">
        <w:rPr>
          <w:szCs w:val="22"/>
        </w:rPr>
        <w:t>§ 1º A contagem de votos em sessão virtual observará as seguintes alternativas, com seus desdobramentos:</w:t>
      </w:r>
      <w:r w:rsidRPr="008B7D8C">
        <w:rPr>
          <w:rStyle w:val="BDTEXTOGERALChar"/>
        </w:rPr>
        <w:t xml:space="preserve"> (</w:t>
      </w:r>
      <w:hyperlink r:id="rId120" w:history="1">
        <w:r>
          <w:rPr>
            <w:rStyle w:val="HiperlinkAtualizacaoAtoChar"/>
          </w:rPr>
          <w:t>Incluído pela Emenda Regimental n. 7, de 25 de novembro de 2024</w:t>
        </w:r>
      </w:hyperlink>
      <w:r w:rsidRPr="008B7D8C">
        <w:rPr>
          <w:rStyle w:val="BDTEXTOGERALChar"/>
        </w:rPr>
        <w:t>)</w:t>
      </w:r>
    </w:p>
    <w:p w14:paraId="736D3641" w14:textId="23EB9F8F" w:rsidR="005E7543" w:rsidRDefault="005E7543" w:rsidP="005E7543">
      <w:pPr>
        <w:widowControl w:val="0"/>
        <w:ind w:firstLine="1418"/>
        <w:jc w:val="both"/>
        <w:rPr>
          <w:rStyle w:val="BDTEXTOGERALChar"/>
        </w:rPr>
      </w:pPr>
      <w:r w:rsidRPr="00AF4046">
        <w:rPr>
          <w:szCs w:val="22"/>
        </w:rPr>
        <w:t>I - convergência sem ressalvas, inclusive na hipótese do § 6º do art. 134 deste Regimento, que será computada como de acolhimento da proposta do relator e de concordância com a destinação sugerida por ele para o órgão judicante de processamento do feito;</w:t>
      </w:r>
      <w:r w:rsidRPr="008B7D8C">
        <w:rPr>
          <w:rStyle w:val="BDTEXTOGERALChar"/>
        </w:rPr>
        <w:t xml:space="preserve"> (</w:t>
      </w:r>
      <w:hyperlink r:id="rId121" w:history="1">
        <w:r>
          <w:rPr>
            <w:rStyle w:val="HiperlinkAtualizacaoAtoChar"/>
          </w:rPr>
          <w:t>Incluído pela Emenda Regimental n. 7, de 25 de novembro de 2024</w:t>
        </w:r>
      </w:hyperlink>
      <w:r w:rsidRPr="008B7D8C">
        <w:rPr>
          <w:rStyle w:val="BDTEXTOGERALChar"/>
        </w:rPr>
        <w:t>)</w:t>
      </w:r>
    </w:p>
    <w:p w14:paraId="3FC7421E" w14:textId="4CC4CB2B" w:rsidR="005E7543" w:rsidRDefault="005E7543" w:rsidP="005E7543">
      <w:pPr>
        <w:widowControl w:val="0"/>
        <w:ind w:firstLine="1418"/>
        <w:jc w:val="both"/>
        <w:rPr>
          <w:rStyle w:val="BDTEXTOGERALChar"/>
        </w:rPr>
      </w:pPr>
      <w:r w:rsidRPr="00AF4046">
        <w:rPr>
          <w:szCs w:val="22"/>
        </w:rPr>
        <w:t>II - convergência com ressalva, na qual se indicará outro órgão judicante como responsável pela tramitação do incidente instaurado;</w:t>
      </w:r>
      <w:r w:rsidRPr="008B7D8C">
        <w:rPr>
          <w:rStyle w:val="BDTEXTOGERALChar"/>
        </w:rPr>
        <w:t xml:space="preserve"> (</w:t>
      </w:r>
      <w:hyperlink r:id="rId122" w:history="1">
        <w:r>
          <w:rPr>
            <w:rStyle w:val="HiperlinkAtualizacaoAtoChar"/>
          </w:rPr>
          <w:t>Incluído pela Emenda Regimental n. 7, de 25 de novembro de 2024</w:t>
        </w:r>
      </w:hyperlink>
      <w:r w:rsidRPr="008B7D8C">
        <w:rPr>
          <w:rStyle w:val="BDTEXTOGERALChar"/>
        </w:rPr>
        <w:t>)</w:t>
      </w:r>
    </w:p>
    <w:p w14:paraId="5A403EF5" w14:textId="54405912" w:rsidR="005E7543" w:rsidRDefault="005E7543" w:rsidP="005E7543">
      <w:pPr>
        <w:pStyle w:val="BDTEXTOGERAL"/>
        <w:rPr>
          <w:rStyle w:val="BDTEXTOGERALChar"/>
        </w:rPr>
      </w:pPr>
      <w:r w:rsidRPr="00AF4046">
        <w:rPr>
          <w:szCs w:val="22"/>
        </w:rPr>
        <w:t>III - divergência, que será computada como de rejeição da afetação.</w:t>
      </w:r>
      <w:r>
        <w:rPr>
          <w:szCs w:val="22"/>
        </w:rPr>
        <w:t xml:space="preserve"> </w:t>
      </w:r>
      <w:r w:rsidRPr="008B7D8C">
        <w:rPr>
          <w:rStyle w:val="BDTEXTOGERALChar"/>
        </w:rPr>
        <w:t>(</w:t>
      </w:r>
      <w:hyperlink r:id="rId123" w:history="1">
        <w:r>
          <w:rPr>
            <w:rStyle w:val="HiperlinkAtualizacaoAtoChar"/>
          </w:rPr>
          <w:t>Incluído pela Emenda Regimental n. 7, de 25 de novembro de 2024</w:t>
        </w:r>
      </w:hyperlink>
      <w:proofErr w:type="gramStart"/>
      <w:r w:rsidRPr="008B7D8C">
        <w:rPr>
          <w:rStyle w:val="BDTEXTOGERALChar"/>
        </w:rPr>
        <w:t>)</w:t>
      </w:r>
      <w:proofErr w:type="gramEnd"/>
    </w:p>
    <w:p w14:paraId="2DDEB492" w14:textId="77777777" w:rsidR="00A3784F" w:rsidRPr="005E7543" w:rsidRDefault="00A3784F" w:rsidP="005E7543">
      <w:pPr>
        <w:pStyle w:val="BDTEXTOGERAL"/>
        <w:rPr>
          <w:rStyle w:val="BDTEXTOGERALChar"/>
          <w:snapToGrid w:val="0"/>
          <w:szCs w:val="22"/>
        </w:rPr>
      </w:pPr>
    </w:p>
    <w:p w14:paraId="6DBC1079" w14:textId="648CA7E4" w:rsidR="005E7543" w:rsidRDefault="005E7543" w:rsidP="005E7543">
      <w:pPr>
        <w:pStyle w:val="BDTEXTOGERAL"/>
        <w:rPr>
          <w:rStyle w:val="BDTEXTOGERALChar"/>
        </w:rPr>
      </w:pPr>
      <w:r w:rsidRPr="00AF4046">
        <w:rPr>
          <w:szCs w:val="22"/>
        </w:rPr>
        <w:t xml:space="preserve">§ 2º As disposições dos </w:t>
      </w:r>
      <w:proofErr w:type="spellStart"/>
      <w:r w:rsidRPr="00AF4046">
        <w:rPr>
          <w:szCs w:val="22"/>
        </w:rPr>
        <w:t>arts</w:t>
      </w:r>
      <w:proofErr w:type="spellEnd"/>
      <w:r w:rsidRPr="00AF4046">
        <w:rPr>
          <w:szCs w:val="22"/>
        </w:rPr>
        <w:t xml:space="preserve">. 133 e 134 do Regimento Interno são aplicáveis, no que </w:t>
      </w:r>
      <w:proofErr w:type="gramStart"/>
      <w:r w:rsidRPr="00AF4046">
        <w:rPr>
          <w:szCs w:val="22"/>
        </w:rPr>
        <w:t>couber,</w:t>
      </w:r>
      <w:proofErr w:type="gramEnd"/>
      <w:r w:rsidRPr="00AF4046">
        <w:rPr>
          <w:szCs w:val="22"/>
        </w:rPr>
        <w:t xml:space="preserve"> ao procedimento de afetação do incidente de recurso repetitivo, vedada em qualquer caso a remessa do processo inserido em sessão virtual à sessão presencial, para os fins previstos no </w:t>
      </w:r>
      <w:r w:rsidRPr="005F45EA">
        <w:rPr>
          <w:i/>
          <w:szCs w:val="22"/>
        </w:rPr>
        <w:t>caput</w:t>
      </w:r>
      <w:r w:rsidRPr="00AF4046">
        <w:rPr>
          <w:szCs w:val="22"/>
        </w:rPr>
        <w:t xml:space="preserve"> deste artigo.</w:t>
      </w:r>
      <w:r w:rsidRPr="008B7D8C">
        <w:rPr>
          <w:rStyle w:val="BDTEXTOGERALChar"/>
        </w:rPr>
        <w:t xml:space="preserve"> (</w:t>
      </w:r>
      <w:hyperlink r:id="rId124" w:history="1">
        <w:r>
          <w:rPr>
            <w:rStyle w:val="HiperlinkAtualizacaoAtoChar"/>
          </w:rPr>
          <w:t>Incluído pela Emenda Regimental n. 7, de 25 de novembro de 2024</w:t>
        </w:r>
      </w:hyperlink>
      <w:proofErr w:type="gramStart"/>
      <w:r w:rsidRPr="008B7D8C">
        <w:rPr>
          <w:rStyle w:val="BDTEXTOGERALChar"/>
        </w:rPr>
        <w:t>)</w:t>
      </w:r>
      <w:proofErr w:type="gramEnd"/>
    </w:p>
    <w:p w14:paraId="40677D6E" w14:textId="77777777" w:rsidR="005E7543" w:rsidRDefault="005E7543" w:rsidP="005E7543">
      <w:pPr>
        <w:pStyle w:val="BDTEXTOGERAL"/>
        <w:rPr>
          <w:rStyle w:val="BDTEXTOGERALChar"/>
        </w:rPr>
      </w:pPr>
    </w:p>
    <w:p w14:paraId="62D0D922" w14:textId="1A26CF35" w:rsidR="005E7543" w:rsidRDefault="005E7543" w:rsidP="005E7543">
      <w:pPr>
        <w:pStyle w:val="BDTEXTOGERAL"/>
        <w:rPr>
          <w:rStyle w:val="BDTEXTOGERALChar"/>
        </w:rPr>
      </w:pPr>
      <w:r w:rsidRPr="00AF4046">
        <w:rPr>
          <w:szCs w:val="22"/>
        </w:rPr>
        <w:t>§ 3º Quando a maioria formada na sessão virtual de julgamento inclinar-se pela rejeição da afetação do incidente, o resultado da votação será certificado nos autos e o processo retornará concluso ao relator para prosseguir no exame do recurso pela sistemática ordinária de processamento, no respectivo órgão judicante de origem.</w:t>
      </w:r>
      <w:r>
        <w:rPr>
          <w:szCs w:val="22"/>
        </w:rPr>
        <w:t xml:space="preserve"> </w:t>
      </w:r>
      <w:r w:rsidRPr="008B7D8C">
        <w:rPr>
          <w:rStyle w:val="BDTEXTOGERALChar"/>
        </w:rPr>
        <w:t>(</w:t>
      </w:r>
      <w:hyperlink r:id="rId125" w:history="1">
        <w:r>
          <w:rPr>
            <w:rStyle w:val="HiperlinkAtualizacaoAtoChar"/>
          </w:rPr>
          <w:t>Incluído pela Emenda Regimental n. 7, de 25 de novembro de 2024</w:t>
        </w:r>
      </w:hyperlink>
      <w:proofErr w:type="gramStart"/>
      <w:r w:rsidRPr="008B7D8C">
        <w:rPr>
          <w:rStyle w:val="BDTEXTOGERALChar"/>
        </w:rPr>
        <w:t>)</w:t>
      </w:r>
      <w:proofErr w:type="gramEnd"/>
    </w:p>
    <w:p w14:paraId="0A29B997" w14:textId="77777777" w:rsidR="005E7543" w:rsidRPr="005E7543" w:rsidRDefault="005E7543" w:rsidP="005E7543">
      <w:pPr>
        <w:pStyle w:val="BDTEXTOGERAL"/>
        <w:rPr>
          <w:rStyle w:val="BDTEXTOGERALChar"/>
          <w:snapToGrid w:val="0"/>
          <w:szCs w:val="22"/>
        </w:rPr>
      </w:pPr>
    </w:p>
    <w:p w14:paraId="0126CBD7" w14:textId="24ADB25D" w:rsidR="005E7543" w:rsidRDefault="005E7543" w:rsidP="005E7543">
      <w:pPr>
        <w:pStyle w:val="BDTEXTOGERAL"/>
        <w:rPr>
          <w:rStyle w:val="BDTEXTOGERALChar"/>
        </w:rPr>
      </w:pPr>
      <w:r w:rsidRPr="00AF4046">
        <w:rPr>
          <w:szCs w:val="22"/>
        </w:rPr>
        <w:t xml:space="preserve">§ 4º Acolhida </w:t>
      </w:r>
      <w:proofErr w:type="gramStart"/>
      <w:r w:rsidRPr="00AF4046">
        <w:rPr>
          <w:szCs w:val="22"/>
        </w:rPr>
        <w:t>a</w:t>
      </w:r>
      <w:proofErr w:type="gramEnd"/>
      <w:r w:rsidRPr="00AF4046">
        <w:rPr>
          <w:szCs w:val="22"/>
        </w:rPr>
        <w:t xml:space="preserve"> proposta de afetação do incidente de recurso repetitivo em sessão virtual, o resultado da votação será certificado nos autos e o processo será distribuído a um relator no Tribunal Pleno, nos termos do § 1º deste artigo, seguindo-se </w:t>
      </w:r>
      <w:r w:rsidRPr="00AF4046">
        <w:rPr>
          <w:szCs w:val="22"/>
        </w:rPr>
        <w:lastRenderedPageBreak/>
        <w:t>na tramitação do incidente as demais previsões contidas no Capítulo II deste regimento.</w:t>
      </w:r>
      <w:r>
        <w:rPr>
          <w:szCs w:val="22"/>
        </w:rPr>
        <w:t xml:space="preserve"> </w:t>
      </w:r>
      <w:r w:rsidRPr="008B7D8C">
        <w:rPr>
          <w:rStyle w:val="BDTEXTOGERALChar"/>
        </w:rPr>
        <w:t>(</w:t>
      </w:r>
      <w:hyperlink r:id="rId126" w:history="1">
        <w:r>
          <w:rPr>
            <w:rStyle w:val="HiperlinkAtualizacaoAtoChar"/>
          </w:rPr>
          <w:t>Incluído pela Emenda Regimental n. 7, de 25 de novembro de 2024</w:t>
        </w:r>
      </w:hyperlink>
      <w:proofErr w:type="gramStart"/>
      <w:r w:rsidRPr="008B7D8C">
        <w:rPr>
          <w:rStyle w:val="BDTEXTOGERALChar"/>
        </w:rPr>
        <w:t>)</w:t>
      </w:r>
      <w:proofErr w:type="gramEnd"/>
    </w:p>
    <w:p w14:paraId="7DC182CF" w14:textId="77777777" w:rsidR="005E7543" w:rsidRPr="005E7543" w:rsidRDefault="005E7543" w:rsidP="005E7543">
      <w:pPr>
        <w:pStyle w:val="BDTEXTOGERAL"/>
        <w:rPr>
          <w:rStyle w:val="BDTEXTOGERALChar"/>
          <w:snapToGrid w:val="0"/>
          <w:szCs w:val="22"/>
        </w:rPr>
      </w:pPr>
    </w:p>
    <w:p w14:paraId="401CA55D" w14:textId="74DED68D" w:rsidR="005E7543" w:rsidRDefault="005E7543" w:rsidP="005E7543">
      <w:pPr>
        <w:pStyle w:val="BDTEXTOGERAL"/>
        <w:rPr>
          <w:rStyle w:val="BDTEXTOGERALChar"/>
        </w:rPr>
      </w:pPr>
      <w:r w:rsidRPr="00AF4046">
        <w:rPr>
          <w:szCs w:val="22"/>
        </w:rPr>
        <w:t>§ 5º O julgamento de mérito do incidente de recurso repetitivo, no caso de mera reafirmação de jurisprudência dominante da Corte, também será realizado por meio do Plenário Eletrônico, na mesma sessão virtual que decide sobre a proposta de afetação.</w:t>
      </w:r>
      <w:r w:rsidRPr="008B7D8C">
        <w:rPr>
          <w:rStyle w:val="BDTEXTOGERALChar"/>
        </w:rPr>
        <w:t xml:space="preserve"> (</w:t>
      </w:r>
      <w:hyperlink r:id="rId127" w:history="1">
        <w:r>
          <w:rPr>
            <w:rStyle w:val="HiperlinkAtualizacaoAtoChar"/>
          </w:rPr>
          <w:t>Incluído pela Emenda Regimental n. 7, de 25 de novembro de 2024</w:t>
        </w:r>
      </w:hyperlink>
      <w:proofErr w:type="gramStart"/>
      <w:r w:rsidRPr="008B7D8C">
        <w:rPr>
          <w:rStyle w:val="BDTEXTOGERALChar"/>
        </w:rPr>
        <w:t>)</w:t>
      </w:r>
      <w:proofErr w:type="gramEnd"/>
    </w:p>
    <w:p w14:paraId="03C43ECE" w14:textId="77777777" w:rsidR="005E7543" w:rsidRPr="005E7543" w:rsidRDefault="005E7543" w:rsidP="005E7543">
      <w:pPr>
        <w:pStyle w:val="BDTEXTOGERAL"/>
        <w:rPr>
          <w:rStyle w:val="BDTEXTOGERALChar"/>
          <w:snapToGrid w:val="0"/>
          <w:szCs w:val="22"/>
        </w:rPr>
      </w:pPr>
    </w:p>
    <w:p w14:paraId="2600BA40" w14:textId="2D94CC1F" w:rsidR="005E7543" w:rsidRPr="005E7543" w:rsidRDefault="005E7543" w:rsidP="005E7543">
      <w:pPr>
        <w:pStyle w:val="BDTEXTOGERAL"/>
        <w:rPr>
          <w:rStyle w:val="BDTEXTOGERALChar"/>
          <w:snapToGrid w:val="0"/>
          <w:szCs w:val="22"/>
        </w:rPr>
      </w:pPr>
      <w:r w:rsidRPr="00AF4046">
        <w:rPr>
          <w:szCs w:val="22"/>
        </w:rPr>
        <w:t>§ 6º Quando designada sessão virtual para afetação de incidente de recursos repetitivos, com proposta de reafirmação de jurisprudência, eventuais sustentações orais quanto ao mérito deverão ser necessariamente juntadas por meio eletrônico, após a publicação da pauta e até 48 horas antes de iniciado o julgamento em ambiente virtual.</w:t>
      </w:r>
      <w:r w:rsidRPr="008B7D8C">
        <w:rPr>
          <w:rStyle w:val="BDTEXTOGERALChar"/>
        </w:rPr>
        <w:t xml:space="preserve"> (</w:t>
      </w:r>
      <w:hyperlink r:id="rId128" w:history="1">
        <w:r>
          <w:rPr>
            <w:rStyle w:val="HiperlinkAtualizacaoAtoChar"/>
          </w:rPr>
          <w:t>Incluído pela Emenda Regimental n. 7, de 25 de novembro de 2024</w:t>
        </w:r>
      </w:hyperlink>
      <w:proofErr w:type="gramStart"/>
      <w:r w:rsidRPr="008B7D8C">
        <w:rPr>
          <w:rStyle w:val="BDTEXTOGERALChar"/>
        </w:rPr>
        <w:t>)</w:t>
      </w:r>
      <w:proofErr w:type="gramEnd"/>
    </w:p>
    <w:p w14:paraId="3FBFD0E6" w14:textId="77777777" w:rsidR="007246C1" w:rsidRPr="00236469" w:rsidRDefault="007246C1">
      <w:pPr>
        <w:jc w:val="both"/>
        <w:rPr>
          <w:rFonts w:cs="Open Sans"/>
          <w:b/>
          <w:szCs w:val="22"/>
        </w:rPr>
      </w:pPr>
    </w:p>
    <w:p w14:paraId="11C0C0E5" w14:textId="5770BC42" w:rsidR="0029415B" w:rsidRPr="00236469" w:rsidRDefault="0029415B" w:rsidP="0029415B">
      <w:pPr>
        <w:ind w:firstLine="1418"/>
        <w:jc w:val="both"/>
        <w:rPr>
          <w:rFonts w:cs="Open Sans"/>
          <w:szCs w:val="22"/>
        </w:rPr>
      </w:pPr>
      <w:r w:rsidRPr="0029415B">
        <w:rPr>
          <w:rStyle w:val="BDTEXTOGERALChar"/>
        </w:rPr>
        <w:t xml:space="preserve">Art. 133. As sessões presenciais e virtuais dos órgãos judicantes poderão constar de pauta única a ser publicada na mesma data, respeitado o prazo de, no mínimo, 5 (cinco) dias úteis entre a data da sua publicação no Diário Eletrônico da Justiça do Trabalho e o início do julgamento. </w:t>
      </w:r>
      <w:r w:rsidRPr="008B7D8C">
        <w:rPr>
          <w:rStyle w:val="BDTEXTOGERALChar"/>
        </w:rPr>
        <w:t>(</w:t>
      </w:r>
      <w:hyperlink r:id="rId129" w:history="1">
        <w:r w:rsidRPr="00536C87">
          <w:rPr>
            <w:rStyle w:val="HiperlinkAtualizacaoAtoChar"/>
          </w:rPr>
          <w:t>Redação dada pela Emenda Regimental n. 7, de 25 de novembro de 2024</w:t>
        </w:r>
      </w:hyperlink>
      <w:r w:rsidRPr="008B7D8C">
        <w:rPr>
          <w:rStyle w:val="BDTEXTOGERALChar"/>
        </w:rPr>
        <w:t>)</w:t>
      </w:r>
    </w:p>
    <w:p w14:paraId="586634ED" w14:textId="77777777" w:rsidR="007246C1" w:rsidRPr="00236469" w:rsidRDefault="007246C1">
      <w:pPr>
        <w:jc w:val="both"/>
        <w:rPr>
          <w:rFonts w:cs="Open Sans"/>
          <w:szCs w:val="22"/>
        </w:rPr>
      </w:pPr>
    </w:p>
    <w:p w14:paraId="7168E511" w14:textId="5FB40761" w:rsidR="00D878D7"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Na publicação da pauta no Diário Eletrônico da Justiça do Trabalho haverá a distinção dos processos que serão julgados em meio eletrônico daqueles que serão julgados na sessão presencial.</w:t>
      </w:r>
    </w:p>
    <w:p w14:paraId="553E62D0" w14:textId="78BFCEAE" w:rsidR="007246C1" w:rsidRPr="00236469" w:rsidRDefault="007246C1">
      <w:pPr>
        <w:jc w:val="both"/>
        <w:rPr>
          <w:rFonts w:cs="Open Sans"/>
          <w:b/>
          <w:szCs w:val="22"/>
        </w:rPr>
      </w:pPr>
    </w:p>
    <w:p w14:paraId="11ABF564" w14:textId="36EE887B"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Ainda que publicados os processos em pauta única, as sessões virtuais terão encerramento à 0 (zero) hora do dia útil anterior ao da sessão presencial correspondente.</w:t>
      </w:r>
    </w:p>
    <w:p w14:paraId="1C77EC3D" w14:textId="6028A0C1" w:rsidR="007246C1" w:rsidRPr="00236469" w:rsidRDefault="007246C1">
      <w:pPr>
        <w:jc w:val="both"/>
        <w:rPr>
          <w:rFonts w:cs="Open Sans"/>
          <w:b/>
          <w:szCs w:val="22"/>
        </w:rPr>
      </w:pPr>
    </w:p>
    <w:p w14:paraId="304672EE" w14:textId="2BD87E96"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Quando a pauta for composta apenas por processos indicados a julgamento em sessão virtual, as partes serão cientificadas no Diário Eletrônico da Justiça do Trabalho sobre a data e o horário de início e de encerramento da sessão.</w:t>
      </w:r>
    </w:p>
    <w:p w14:paraId="2BBB13D7" w14:textId="0CF1B8AD" w:rsidR="007246C1" w:rsidRPr="00236469" w:rsidRDefault="007246C1">
      <w:pPr>
        <w:jc w:val="both"/>
        <w:rPr>
          <w:rFonts w:cs="Open Sans"/>
          <w:b/>
          <w:szCs w:val="22"/>
        </w:rPr>
      </w:pPr>
    </w:p>
    <w:p w14:paraId="42F4E28B" w14:textId="4D18A27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As sessões virtuais serão disponibilizadas para consulta em portal específico no sítio eletrônico do Tribunal, no qual será registrada a eventual remessa do processo para julgamento presencial ou o resultado final da votação.</w:t>
      </w:r>
    </w:p>
    <w:p w14:paraId="47A3B441" w14:textId="77777777" w:rsidR="007246C1" w:rsidRPr="00236469" w:rsidRDefault="007246C1">
      <w:pPr>
        <w:jc w:val="both"/>
        <w:rPr>
          <w:rFonts w:cs="Open Sans"/>
          <w:b/>
          <w:szCs w:val="22"/>
        </w:rPr>
      </w:pPr>
      <w:bookmarkStart w:id="500" w:name="_Toc338194754"/>
      <w:bookmarkStart w:id="501" w:name="_Toc406518675"/>
      <w:bookmarkStart w:id="502" w:name="_Toc451956220"/>
      <w:bookmarkStart w:id="503" w:name="_Toc451956484"/>
      <w:bookmarkStart w:id="504" w:name="_Toc451957518"/>
      <w:bookmarkStart w:id="505" w:name="_Toc451957784"/>
      <w:bookmarkStart w:id="506" w:name="_Toc451958044"/>
      <w:bookmarkStart w:id="507" w:name="_Toc451958305"/>
      <w:bookmarkStart w:id="508" w:name="_Toc451960934"/>
      <w:bookmarkEnd w:id="500"/>
      <w:bookmarkEnd w:id="501"/>
      <w:bookmarkEnd w:id="502"/>
      <w:bookmarkEnd w:id="503"/>
      <w:bookmarkEnd w:id="504"/>
      <w:bookmarkEnd w:id="505"/>
      <w:bookmarkEnd w:id="506"/>
      <w:bookmarkEnd w:id="507"/>
      <w:bookmarkEnd w:id="508"/>
    </w:p>
    <w:p w14:paraId="26A41A88" w14:textId="73FD3E2E" w:rsidR="006370A4" w:rsidRPr="00236469" w:rsidRDefault="006370A4" w:rsidP="006370A4">
      <w:pPr>
        <w:ind w:firstLine="1418"/>
        <w:jc w:val="both"/>
        <w:rPr>
          <w:rFonts w:cs="Open Sans"/>
          <w:szCs w:val="22"/>
        </w:rPr>
      </w:pPr>
      <w:r w:rsidRPr="006370A4">
        <w:rPr>
          <w:rStyle w:val="BDTEXTOGERALChar"/>
        </w:rPr>
        <w:t xml:space="preserve">Art. 134. Em ambiente eletrônico próprio, denominado Plenário Eletrônico, o relator, no início da sessão de julgamento virtual, deverá inserir a ementa, o relatório e o voto para divulgação pública no sítio eletrônico do Tribunal, assim como serão lançados os votos dos demais Ministros, em tempo real, à medida que forem proferidos. </w:t>
      </w:r>
      <w:r w:rsidRPr="008B7D8C">
        <w:rPr>
          <w:rStyle w:val="BDTEXTOGERALChar"/>
        </w:rPr>
        <w:t>(</w:t>
      </w:r>
      <w:hyperlink r:id="rId130" w:history="1">
        <w:r w:rsidRPr="00536C87">
          <w:rPr>
            <w:rStyle w:val="HiperlinkAtualizacaoAtoChar"/>
          </w:rPr>
          <w:t>Redação dada pela Emenda Regimental n. 7, de 25 de novembro de 2024</w:t>
        </w:r>
      </w:hyperlink>
      <w:r w:rsidRPr="008B7D8C">
        <w:rPr>
          <w:rStyle w:val="BDTEXTOGERALChar"/>
        </w:rPr>
        <w:t>)</w:t>
      </w:r>
    </w:p>
    <w:p w14:paraId="45D460DC" w14:textId="77777777" w:rsidR="00A04AB5" w:rsidRDefault="00A04AB5" w:rsidP="00A04AB5">
      <w:pPr>
        <w:ind w:firstLine="1418"/>
        <w:jc w:val="both"/>
        <w:rPr>
          <w:rStyle w:val="BDTEXTOGERALChar"/>
        </w:rPr>
      </w:pPr>
    </w:p>
    <w:p w14:paraId="744574CE" w14:textId="49488FDB" w:rsidR="00A04AB5" w:rsidRPr="00236469" w:rsidRDefault="00A04AB5" w:rsidP="00A04AB5">
      <w:pPr>
        <w:ind w:firstLine="1418"/>
        <w:jc w:val="both"/>
        <w:rPr>
          <w:rFonts w:cs="Open Sans"/>
          <w:szCs w:val="22"/>
        </w:rPr>
      </w:pPr>
      <w:r w:rsidRPr="00A04AB5">
        <w:rPr>
          <w:rStyle w:val="BDTEXTOGERALChar"/>
        </w:rPr>
        <w:t xml:space="preserve">§ 1º O sistema liberará automaticamente os votos dos processos encaminhados para julgamento em ambiente virtual, assegurando-se aos demais </w:t>
      </w:r>
      <w:r w:rsidRPr="00A04AB5">
        <w:rPr>
          <w:rStyle w:val="BDTEXTOGERALChar"/>
        </w:rPr>
        <w:lastRenderedPageBreak/>
        <w:t xml:space="preserve">Ministros componentes do órgão judicante, no Plenário Eletrônico, o período de 6 (seis) dias úteis, anteriores ao encerramento da votação previsto no art. 133, § 2º, deste Regimento, para análise e manifestação até o encerramento da sessão virtual. </w:t>
      </w:r>
      <w:r w:rsidRPr="008B7D8C">
        <w:rPr>
          <w:rStyle w:val="BDTEXTOGERALChar"/>
        </w:rPr>
        <w:t>(</w:t>
      </w:r>
      <w:hyperlink r:id="rId131" w:history="1">
        <w:r w:rsidRPr="00536C87">
          <w:rPr>
            <w:rStyle w:val="HiperlinkAtualizacaoAtoChar"/>
          </w:rPr>
          <w:t>Redação dada pela Emenda Regimental n. 7, de 25 de novembro de 2024</w:t>
        </w:r>
      </w:hyperlink>
      <w:r w:rsidRPr="008B7D8C">
        <w:rPr>
          <w:rStyle w:val="BDTEXTOGERALChar"/>
        </w:rPr>
        <w:t>)</w:t>
      </w:r>
    </w:p>
    <w:p w14:paraId="7F94A804" w14:textId="77777777" w:rsidR="00A04AB5" w:rsidRDefault="00A04AB5" w:rsidP="00A04AB5">
      <w:pPr>
        <w:ind w:firstLine="1418"/>
        <w:jc w:val="both"/>
        <w:rPr>
          <w:rStyle w:val="BDTEXTOGERALChar"/>
        </w:rPr>
      </w:pPr>
    </w:p>
    <w:p w14:paraId="279F0B6F" w14:textId="754DD43F" w:rsidR="00A04AB5" w:rsidRPr="00236469" w:rsidRDefault="00A04AB5" w:rsidP="00A04AB5">
      <w:pPr>
        <w:ind w:firstLine="1418"/>
        <w:jc w:val="both"/>
        <w:rPr>
          <w:rFonts w:cs="Open Sans"/>
          <w:szCs w:val="22"/>
        </w:rPr>
      </w:pPr>
      <w:r w:rsidRPr="00A04AB5">
        <w:rPr>
          <w:rStyle w:val="BDTEXTOGERALChar"/>
        </w:rPr>
        <w:t xml:space="preserve">§ 2º O início da sessão de julgamento definirá a composição do órgão judicante, inclusive considerando-se os casos de impedimento, suspeição ou afastamento temporário de um dos seus componentes. Empatada a votação ou não alcançado o respectivo </w:t>
      </w:r>
      <w:r w:rsidRPr="00A04AB5">
        <w:rPr>
          <w:rStyle w:val="BDTEXTOGERALChar"/>
          <w:i/>
        </w:rPr>
        <w:t>quorum</w:t>
      </w:r>
      <w:r w:rsidRPr="00A04AB5">
        <w:rPr>
          <w:rStyle w:val="BDTEXTOGERALChar"/>
        </w:rPr>
        <w:t xml:space="preserve">, o julgamento será suspenso e retomado na sessão virtual imediatamente subsequente, a fim de que sejam colhidos os votos dos membros do órgão colegiado ausentes. </w:t>
      </w:r>
      <w:r w:rsidRPr="008B7D8C">
        <w:rPr>
          <w:rStyle w:val="BDTEXTOGERALChar"/>
        </w:rPr>
        <w:t>(</w:t>
      </w:r>
      <w:hyperlink r:id="rId132" w:history="1">
        <w:r w:rsidRPr="00536C87">
          <w:rPr>
            <w:rStyle w:val="HiperlinkAtualizacaoAtoChar"/>
          </w:rPr>
          <w:t>Redação dada pela Emenda Regimental n. 7, de 25 de novembro de 2024</w:t>
        </w:r>
      </w:hyperlink>
      <w:r w:rsidRPr="008B7D8C">
        <w:rPr>
          <w:rStyle w:val="BDTEXTOGERALChar"/>
        </w:rPr>
        <w:t>)</w:t>
      </w:r>
    </w:p>
    <w:p w14:paraId="4B2B5E00" w14:textId="77777777" w:rsidR="00D52B41" w:rsidRPr="00236469" w:rsidRDefault="00D52B41">
      <w:pPr>
        <w:ind w:firstLine="1418"/>
        <w:jc w:val="both"/>
        <w:rPr>
          <w:rFonts w:cs="Open Sans"/>
          <w:szCs w:val="22"/>
        </w:rPr>
      </w:pPr>
    </w:p>
    <w:p w14:paraId="59C1F1D4" w14:textId="19DB4440" w:rsidR="00D52B41" w:rsidRPr="00236469" w:rsidRDefault="00D878D7">
      <w:pPr>
        <w:ind w:firstLine="1418"/>
        <w:jc w:val="both"/>
        <w:rPr>
          <w:rFonts w:cs="Open Sans"/>
          <w:szCs w:val="22"/>
        </w:rPr>
      </w:pPr>
      <w:r w:rsidRPr="00D878D7">
        <w:rPr>
          <w:rFonts w:cs="Open Sans"/>
          <w:szCs w:val="22"/>
        </w:rPr>
        <w:t>§ 2º</w:t>
      </w:r>
      <w:r w:rsidR="00D52B41" w:rsidRPr="00A04AB5">
        <w:rPr>
          <w:rFonts w:cs="Open Sans"/>
          <w:szCs w:val="22"/>
        </w:rPr>
        <w:t>-A</w:t>
      </w:r>
      <w:r w:rsidR="00D52B41" w:rsidRPr="00236469">
        <w:rPr>
          <w:rFonts w:cs="Open Sans"/>
          <w:szCs w:val="22"/>
        </w:rPr>
        <w:t xml:space="preserve"> O advogado com poderes de representação poderá, até o encerramento da votação prevista no art. 133, §2º, deste Regimento, solicitar o registro da sua participação na sessão virtual, que constará de certidão de julgamento independentemente da remessa do processo para julgamento presencial. (</w:t>
      </w:r>
      <w:hyperlink r:id="rId133" w:history="1">
        <w:r w:rsidR="00D52B41" w:rsidRPr="00236469">
          <w:rPr>
            <w:rStyle w:val="Hyperlink"/>
            <w:rFonts w:cs="Open Sans"/>
            <w:i/>
            <w:szCs w:val="22"/>
          </w:rPr>
          <w:t>Incluído pelo Ato Regimental n. 4, de 19 de setembro de 2022</w:t>
        </w:r>
      </w:hyperlink>
      <w:r w:rsidR="00D52B41" w:rsidRPr="00236469">
        <w:rPr>
          <w:rFonts w:cs="Open Sans"/>
          <w:szCs w:val="22"/>
        </w:rPr>
        <w:t>)</w:t>
      </w:r>
    </w:p>
    <w:p w14:paraId="03D89F75" w14:textId="77777777" w:rsidR="007246C1" w:rsidRPr="00236469" w:rsidRDefault="007246C1">
      <w:pPr>
        <w:ind w:firstLine="1418"/>
        <w:jc w:val="both"/>
        <w:rPr>
          <w:rFonts w:cs="Open Sans"/>
          <w:szCs w:val="22"/>
        </w:rPr>
      </w:pPr>
    </w:p>
    <w:p w14:paraId="02E95CE5" w14:textId="1BB78FCC"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As opções de voto serão as seguintes:</w:t>
      </w:r>
    </w:p>
    <w:p w14:paraId="2DC40D1B" w14:textId="77777777" w:rsidR="00D878D7" w:rsidRDefault="00C07027">
      <w:pPr>
        <w:ind w:firstLine="1418"/>
        <w:jc w:val="both"/>
        <w:rPr>
          <w:rFonts w:cs="Open Sans"/>
          <w:szCs w:val="22"/>
        </w:rPr>
      </w:pPr>
      <w:r w:rsidRPr="00236469">
        <w:rPr>
          <w:rFonts w:cs="Open Sans"/>
          <w:szCs w:val="22"/>
        </w:rPr>
        <w:t>I - convergente com o Ministro relator;</w:t>
      </w:r>
    </w:p>
    <w:p w14:paraId="5B36E769" w14:textId="4D9D7CA8" w:rsidR="007246C1" w:rsidRPr="00236469" w:rsidRDefault="00C07027">
      <w:pPr>
        <w:ind w:firstLine="1418"/>
        <w:jc w:val="both"/>
        <w:rPr>
          <w:rFonts w:cs="Open Sans"/>
          <w:szCs w:val="22"/>
        </w:rPr>
      </w:pPr>
      <w:r w:rsidRPr="00236469">
        <w:rPr>
          <w:rFonts w:cs="Open Sans"/>
          <w:szCs w:val="22"/>
        </w:rPr>
        <w:t>II - convergente com o Ministro relator, com ressalva de entendimento;</w:t>
      </w:r>
    </w:p>
    <w:p w14:paraId="32C002D8" w14:textId="2453D8E2" w:rsidR="00A04AB5" w:rsidRDefault="00A04AB5" w:rsidP="00A04AB5">
      <w:pPr>
        <w:ind w:firstLine="1418"/>
        <w:jc w:val="both"/>
        <w:rPr>
          <w:rStyle w:val="BDTEXTOGERALChar"/>
        </w:rPr>
      </w:pPr>
      <w:r w:rsidRPr="00A04AB5">
        <w:rPr>
          <w:rFonts w:cs="Open Sans"/>
          <w:szCs w:val="22"/>
        </w:rPr>
        <w:t>III - divergente do Ministro relator; ou</w:t>
      </w:r>
      <w:r>
        <w:rPr>
          <w:rFonts w:cs="Open Sans"/>
          <w:szCs w:val="22"/>
        </w:rPr>
        <w:t xml:space="preserve"> </w:t>
      </w:r>
      <w:r w:rsidRPr="008B7D8C">
        <w:rPr>
          <w:rStyle w:val="BDTEXTOGERALChar"/>
        </w:rPr>
        <w:t>(</w:t>
      </w:r>
      <w:hyperlink r:id="rId134" w:history="1">
        <w:r w:rsidRPr="00536C87">
          <w:rPr>
            <w:rStyle w:val="HiperlinkAtualizacaoAtoChar"/>
          </w:rPr>
          <w:t>Redação dada pela Emenda Regimental n. 7, de 25 de novembro de 2024</w:t>
        </w:r>
      </w:hyperlink>
      <w:r w:rsidRPr="008B7D8C">
        <w:rPr>
          <w:rStyle w:val="BDTEXTOGERALChar"/>
        </w:rPr>
        <w:t>)</w:t>
      </w:r>
    </w:p>
    <w:p w14:paraId="7B0B0B79" w14:textId="0C2E4C9B" w:rsidR="005E7543" w:rsidRPr="005E7543" w:rsidRDefault="005E7543" w:rsidP="005E7543">
      <w:pPr>
        <w:pStyle w:val="BDTEXTOGERAL"/>
        <w:rPr>
          <w:rStyle w:val="BDTEXTOGERALChar"/>
          <w:snapToGrid w:val="0"/>
          <w:szCs w:val="22"/>
        </w:rPr>
      </w:pPr>
      <w:r w:rsidRPr="00AF4046">
        <w:rPr>
          <w:szCs w:val="22"/>
        </w:rPr>
        <w:t>IV - acompanhando a divergência.</w:t>
      </w:r>
      <w:r>
        <w:rPr>
          <w:szCs w:val="22"/>
        </w:rPr>
        <w:t xml:space="preserve"> </w:t>
      </w:r>
      <w:r w:rsidRPr="008B7D8C">
        <w:rPr>
          <w:rStyle w:val="BDTEXTOGERALChar"/>
        </w:rPr>
        <w:t>(</w:t>
      </w:r>
      <w:hyperlink r:id="rId135" w:history="1">
        <w:r>
          <w:rPr>
            <w:rStyle w:val="HiperlinkAtualizacaoAtoChar"/>
          </w:rPr>
          <w:t>Incluído pela Emenda Regimental n. 7, de 25 de novembro de 2024</w:t>
        </w:r>
      </w:hyperlink>
      <w:proofErr w:type="gramStart"/>
      <w:r w:rsidRPr="008B7D8C">
        <w:rPr>
          <w:rStyle w:val="BDTEXTOGERALChar"/>
        </w:rPr>
        <w:t>)</w:t>
      </w:r>
      <w:proofErr w:type="gramEnd"/>
    </w:p>
    <w:p w14:paraId="35B48E8D" w14:textId="51AB4697" w:rsidR="007246C1" w:rsidRPr="00236469" w:rsidRDefault="007246C1">
      <w:pPr>
        <w:ind w:firstLine="1418"/>
        <w:jc w:val="both"/>
        <w:rPr>
          <w:rFonts w:cs="Open Sans"/>
          <w:szCs w:val="22"/>
        </w:rPr>
      </w:pPr>
    </w:p>
    <w:p w14:paraId="63772DD7" w14:textId="6734CA7D" w:rsidR="00A04AB5" w:rsidRDefault="00A04AB5" w:rsidP="00A04AB5">
      <w:pPr>
        <w:ind w:firstLine="1418"/>
        <w:jc w:val="both"/>
        <w:rPr>
          <w:rStyle w:val="BDTEXTOGERALChar"/>
        </w:rPr>
      </w:pPr>
      <w:r w:rsidRPr="00A04AB5">
        <w:rPr>
          <w:rStyle w:val="BDTEXTOGERALChar"/>
        </w:rPr>
        <w:t xml:space="preserve">§ 4º Eleita qualquer uma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 </w:t>
      </w:r>
      <w:r w:rsidRPr="008B7D8C">
        <w:rPr>
          <w:rStyle w:val="BDTEXTOGERALChar"/>
        </w:rPr>
        <w:t>(</w:t>
      </w:r>
      <w:hyperlink r:id="rId136" w:history="1">
        <w:r w:rsidRPr="00536C87">
          <w:rPr>
            <w:rStyle w:val="HiperlinkAtualizacaoAtoChar"/>
          </w:rPr>
          <w:t>Redação dada pela Emenda Regimental n. 7, de 25 de novembro de 2024</w:t>
        </w:r>
      </w:hyperlink>
      <w:r w:rsidRPr="008B7D8C">
        <w:rPr>
          <w:rStyle w:val="BDTEXTOGERALChar"/>
        </w:rPr>
        <w:t>)</w:t>
      </w:r>
    </w:p>
    <w:p w14:paraId="3F9F2CE6" w14:textId="77777777" w:rsidR="005E7543" w:rsidRDefault="005E7543" w:rsidP="00A04AB5">
      <w:pPr>
        <w:ind w:firstLine="1418"/>
        <w:jc w:val="both"/>
        <w:rPr>
          <w:rStyle w:val="BDTEXTOGERALChar"/>
        </w:rPr>
      </w:pPr>
    </w:p>
    <w:p w14:paraId="588A4141" w14:textId="0439AC74" w:rsidR="005E7543" w:rsidRDefault="005E7543" w:rsidP="005E7543">
      <w:pPr>
        <w:pStyle w:val="BDTEXTOGERAL"/>
        <w:rPr>
          <w:rFonts w:cs="Open Sans"/>
          <w:szCs w:val="22"/>
        </w:rPr>
      </w:pPr>
      <w:r w:rsidRPr="00AF4046">
        <w:rPr>
          <w:szCs w:val="22"/>
        </w:rPr>
        <w:t xml:space="preserve">§ 4º-A Deverão constar as opções de pedido de vista e de destaque do processo, assim entendidos: </w:t>
      </w:r>
      <w:r w:rsidRPr="008B7D8C">
        <w:rPr>
          <w:rStyle w:val="BDTEXTOGERALChar"/>
        </w:rPr>
        <w:t>(</w:t>
      </w:r>
      <w:hyperlink r:id="rId137" w:history="1">
        <w:r>
          <w:rPr>
            <w:rStyle w:val="HiperlinkAtualizacaoAtoChar"/>
          </w:rPr>
          <w:t>Incluído pela Emenda Regimental n. 7, de 25 de novembro de 2024</w:t>
        </w:r>
      </w:hyperlink>
      <w:proofErr w:type="gramStart"/>
      <w:r w:rsidRPr="008B7D8C">
        <w:rPr>
          <w:rStyle w:val="BDTEXTOGERALChar"/>
        </w:rPr>
        <w:t>)</w:t>
      </w:r>
      <w:proofErr w:type="gramEnd"/>
    </w:p>
    <w:p w14:paraId="0D4BE5BA" w14:textId="34643C8D" w:rsidR="005E7543" w:rsidRPr="005E7543" w:rsidRDefault="005E7543" w:rsidP="005E7543">
      <w:pPr>
        <w:pStyle w:val="BDTEXTOGERAL"/>
        <w:rPr>
          <w:rStyle w:val="BDTEXTOGERALChar"/>
          <w:snapToGrid w:val="0"/>
          <w:szCs w:val="22"/>
        </w:rPr>
      </w:pPr>
      <w:r w:rsidRPr="00AF4046">
        <w:rPr>
          <w:szCs w:val="22"/>
        </w:rPr>
        <w:t>I - pedido de vista: manifestação de membro do colegiado para melhor análise do caso, com retirada do processo da sessão de julgamento em curso e continuidade em sessão virtual posterior;</w:t>
      </w:r>
      <w:r w:rsidRPr="008B7D8C">
        <w:rPr>
          <w:rStyle w:val="BDTEXTOGERALChar"/>
        </w:rPr>
        <w:t xml:space="preserve"> (</w:t>
      </w:r>
      <w:hyperlink r:id="rId138" w:history="1">
        <w:r>
          <w:rPr>
            <w:rStyle w:val="HiperlinkAtualizacaoAtoChar"/>
          </w:rPr>
          <w:t>Incluído pela Emenda Regimental n. 7, de 25 de novembro de 2024</w:t>
        </w:r>
      </w:hyperlink>
      <w:proofErr w:type="gramStart"/>
      <w:r w:rsidRPr="008B7D8C">
        <w:rPr>
          <w:rStyle w:val="BDTEXTOGERALChar"/>
        </w:rPr>
        <w:t>)</w:t>
      </w:r>
      <w:proofErr w:type="gramEnd"/>
    </w:p>
    <w:p w14:paraId="552B70AA" w14:textId="787A32F2" w:rsidR="005E7543" w:rsidRPr="005E7543" w:rsidRDefault="005E7543" w:rsidP="005E7543">
      <w:pPr>
        <w:pStyle w:val="BDTEXTOGERAL"/>
        <w:rPr>
          <w:rStyle w:val="BDTEXTOGERALChar"/>
          <w:snapToGrid w:val="0"/>
          <w:szCs w:val="22"/>
        </w:rPr>
      </w:pPr>
      <w:r w:rsidRPr="00AF4046">
        <w:rPr>
          <w:szCs w:val="22"/>
        </w:rPr>
        <w:t>II - pedido de destaque: manifestação de membro do colegiado para retirada do processo da sessão virtual em curso e reinício do julgamento em sessão presencial posterior</w:t>
      </w:r>
      <w:r>
        <w:rPr>
          <w:szCs w:val="22"/>
        </w:rPr>
        <w:t>.</w:t>
      </w:r>
      <w:r w:rsidRPr="008B7D8C">
        <w:rPr>
          <w:rStyle w:val="BDTEXTOGERALChar"/>
        </w:rPr>
        <w:t xml:space="preserve"> (</w:t>
      </w:r>
      <w:hyperlink r:id="rId139" w:history="1">
        <w:r>
          <w:rPr>
            <w:rStyle w:val="HiperlinkAtualizacaoAtoChar"/>
          </w:rPr>
          <w:t>Incluído pela Emenda Regimental n. 7, de 25 de novembro de 2024</w:t>
        </w:r>
      </w:hyperlink>
      <w:proofErr w:type="gramStart"/>
      <w:r w:rsidRPr="008B7D8C">
        <w:rPr>
          <w:rStyle w:val="BDTEXTOGERALChar"/>
        </w:rPr>
        <w:t>)</w:t>
      </w:r>
      <w:proofErr w:type="gramEnd"/>
    </w:p>
    <w:p w14:paraId="33B8D761" w14:textId="77777777" w:rsidR="005E7543" w:rsidRPr="00236469" w:rsidRDefault="005E7543" w:rsidP="00A04AB5">
      <w:pPr>
        <w:ind w:firstLine="1418"/>
        <w:jc w:val="both"/>
        <w:rPr>
          <w:rFonts w:cs="Open Sans"/>
          <w:szCs w:val="22"/>
        </w:rPr>
      </w:pPr>
    </w:p>
    <w:p w14:paraId="28BA767A" w14:textId="3725EBD4" w:rsidR="00AA4B23" w:rsidRDefault="00216FF6" w:rsidP="00AA4B23">
      <w:pPr>
        <w:widowControl w:val="0"/>
        <w:ind w:firstLine="1418"/>
        <w:jc w:val="both"/>
        <w:rPr>
          <w:rFonts w:cs="Open Sans"/>
          <w:szCs w:val="22"/>
        </w:rPr>
      </w:pPr>
      <w:r>
        <w:rPr>
          <w:szCs w:val="22"/>
        </w:rPr>
        <w:lastRenderedPageBreak/>
        <w:t>§ 5</w:t>
      </w:r>
      <w:r w:rsidRPr="00AF4046">
        <w:rPr>
          <w:szCs w:val="22"/>
        </w:rPr>
        <w:t>º</w:t>
      </w:r>
      <w:r w:rsidR="00AA4B23" w:rsidRPr="00AA4B23">
        <w:rPr>
          <w:rStyle w:val="BDTEXTOGERALChar"/>
        </w:rPr>
        <w:t xml:space="preserve"> </w:t>
      </w:r>
      <w:r w:rsidR="00AA4B23" w:rsidRPr="002B7A79">
        <w:rPr>
          <w:rStyle w:val="BDTEXTOGERALChar"/>
        </w:rPr>
        <w:t>(</w:t>
      </w:r>
      <w:hyperlink r:id="rId140" w:history="1">
        <w:r w:rsidR="00AA4B23">
          <w:rPr>
            <w:rStyle w:val="HiperlinkAtualizacaoAtoChar"/>
          </w:rPr>
          <w:t>Revogado pela Emenda Regimental n. 7, de 25 de novembro de 2024</w:t>
        </w:r>
      </w:hyperlink>
      <w:r w:rsidR="00AA4B23" w:rsidRPr="008B7D8C">
        <w:rPr>
          <w:rStyle w:val="BDTEXTOGERALChar"/>
        </w:rPr>
        <w:t>)</w:t>
      </w:r>
    </w:p>
    <w:p w14:paraId="45ABC296" w14:textId="77777777" w:rsidR="00216FF6" w:rsidRDefault="00216FF6">
      <w:pPr>
        <w:ind w:firstLine="1418"/>
        <w:jc w:val="both"/>
        <w:rPr>
          <w:rStyle w:val="BDTEXTOGERALChar"/>
        </w:rPr>
      </w:pPr>
      <w:r>
        <w:rPr>
          <w:rStyle w:val="BDTEXTOGERALChar"/>
        </w:rPr>
        <w:t xml:space="preserve">I - </w:t>
      </w:r>
      <w:r w:rsidR="00AA4B23" w:rsidRPr="002B7A79">
        <w:rPr>
          <w:rStyle w:val="BDTEXTOGERALChar"/>
        </w:rPr>
        <w:t>(</w:t>
      </w:r>
      <w:hyperlink r:id="rId141" w:history="1">
        <w:r w:rsidR="00AA4B23">
          <w:rPr>
            <w:rStyle w:val="HiperlinkAtualizacaoAtoChar"/>
          </w:rPr>
          <w:t>Revogado pela Emenda Regimental n. 7, de 25 de novembro de 2024</w:t>
        </w:r>
      </w:hyperlink>
      <w:r w:rsidR="00AA4B23" w:rsidRPr="008B7D8C">
        <w:rPr>
          <w:rStyle w:val="BDTEXTOGERALChar"/>
        </w:rPr>
        <w:t>)</w:t>
      </w:r>
    </w:p>
    <w:p w14:paraId="62DC65C0" w14:textId="77777777" w:rsidR="00216FF6" w:rsidRDefault="00216FF6">
      <w:pPr>
        <w:ind w:firstLine="1418"/>
        <w:jc w:val="both"/>
        <w:rPr>
          <w:rStyle w:val="BDTEXTOGERALChar"/>
        </w:rPr>
      </w:pPr>
      <w:r>
        <w:rPr>
          <w:rStyle w:val="BDTEXTOGERALChar"/>
        </w:rPr>
        <w:t xml:space="preserve">II - </w:t>
      </w:r>
      <w:r w:rsidR="00AA4B23" w:rsidRPr="002B7A79">
        <w:rPr>
          <w:rStyle w:val="BDTEXTOGERALChar"/>
        </w:rPr>
        <w:t>(</w:t>
      </w:r>
      <w:hyperlink r:id="rId142" w:history="1">
        <w:r w:rsidR="00AA4B23">
          <w:rPr>
            <w:rStyle w:val="HiperlinkAtualizacaoAtoChar"/>
          </w:rPr>
          <w:t>Revogado pela Emenda Regimental n. 7, de 25 de novembro de 2024</w:t>
        </w:r>
      </w:hyperlink>
      <w:r w:rsidR="00AA4B23" w:rsidRPr="008B7D8C">
        <w:rPr>
          <w:rStyle w:val="BDTEXTOGERALChar"/>
        </w:rPr>
        <w:t>)</w:t>
      </w:r>
    </w:p>
    <w:p w14:paraId="65C7ADBB" w14:textId="77777777" w:rsidR="00216FF6" w:rsidRDefault="00216FF6">
      <w:pPr>
        <w:ind w:firstLine="1418"/>
        <w:jc w:val="both"/>
        <w:rPr>
          <w:rStyle w:val="BDTEXTOGERALChar"/>
        </w:rPr>
      </w:pPr>
      <w:r>
        <w:rPr>
          <w:rStyle w:val="BDTEXTOGERALChar"/>
        </w:rPr>
        <w:t xml:space="preserve">III - </w:t>
      </w:r>
      <w:r w:rsidR="00AA4B23" w:rsidRPr="002B7A79">
        <w:rPr>
          <w:rStyle w:val="BDTEXTOGERALChar"/>
        </w:rPr>
        <w:t>(</w:t>
      </w:r>
      <w:hyperlink r:id="rId143"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36236EAB" w14:textId="66D96DB3" w:rsidR="007246C1" w:rsidRPr="00236469" w:rsidRDefault="00216FF6">
      <w:pPr>
        <w:ind w:firstLine="1418"/>
        <w:jc w:val="both"/>
        <w:rPr>
          <w:rFonts w:cs="Open Sans"/>
          <w:szCs w:val="22"/>
        </w:rPr>
      </w:pPr>
      <w:r>
        <w:rPr>
          <w:rStyle w:val="BDTEXTOGERALChar"/>
        </w:rPr>
        <w:t xml:space="preserve">IV - </w:t>
      </w:r>
      <w:r w:rsidR="00AA4B23" w:rsidRPr="002B7A79">
        <w:rPr>
          <w:rStyle w:val="BDTEXTOGERALChar"/>
        </w:rPr>
        <w:t>(</w:t>
      </w:r>
      <w:hyperlink r:id="rId144" w:history="1">
        <w:r w:rsidR="00AA4B23">
          <w:rPr>
            <w:rStyle w:val="HiperlinkAtualizacaoAtoChar"/>
          </w:rPr>
          <w:t>Revogado pela Emenda Regimental n. 7, de 25 de novembro de 2024</w:t>
        </w:r>
      </w:hyperlink>
      <w:r w:rsidR="00AA4B23" w:rsidRPr="008B7D8C">
        <w:rPr>
          <w:rStyle w:val="BDTEXTOGERALChar"/>
        </w:rPr>
        <w:t>)</w:t>
      </w:r>
    </w:p>
    <w:p w14:paraId="50FC6AD6" w14:textId="77777777" w:rsidR="00A04AB5" w:rsidRDefault="00A04AB5" w:rsidP="00A04AB5">
      <w:pPr>
        <w:ind w:firstLine="1418"/>
        <w:jc w:val="both"/>
        <w:rPr>
          <w:rStyle w:val="BDTEXTOGERALChar"/>
        </w:rPr>
      </w:pPr>
    </w:p>
    <w:p w14:paraId="078FAE15" w14:textId="54836D14" w:rsidR="00A04AB5" w:rsidRPr="00236469" w:rsidRDefault="00A04AB5" w:rsidP="00A04AB5">
      <w:pPr>
        <w:ind w:firstLine="1418"/>
        <w:jc w:val="both"/>
        <w:rPr>
          <w:rFonts w:cs="Open Sans"/>
          <w:szCs w:val="22"/>
        </w:rPr>
      </w:pPr>
      <w:r w:rsidRPr="00A04AB5">
        <w:rPr>
          <w:rStyle w:val="BDTEXTOGERALChar"/>
        </w:rPr>
        <w:t xml:space="preserve">§ 6º O membro do órgão colegiado que não participar da sessão de julgamento terá sua ausência registrada na ata respectiva, o mesmo ocorrendo quando não se pronunciar no prazo previsto no § 1º. </w:t>
      </w:r>
      <w:r w:rsidRPr="008B7D8C">
        <w:rPr>
          <w:rStyle w:val="BDTEXTOGERALChar"/>
        </w:rPr>
        <w:t>(</w:t>
      </w:r>
      <w:hyperlink r:id="rId145" w:history="1">
        <w:r w:rsidRPr="00536C87">
          <w:rPr>
            <w:rStyle w:val="HiperlinkAtualizacaoAtoChar"/>
          </w:rPr>
          <w:t>Redação dada pela Emenda Regimental n. 7, de 25 de novembro de 2024</w:t>
        </w:r>
      </w:hyperlink>
      <w:r w:rsidRPr="008B7D8C">
        <w:rPr>
          <w:rStyle w:val="BDTEXTOGERALChar"/>
        </w:rPr>
        <w:t>)</w:t>
      </w:r>
    </w:p>
    <w:p w14:paraId="62D103E7" w14:textId="77777777" w:rsidR="00A04AB5" w:rsidRDefault="00A04AB5">
      <w:pPr>
        <w:ind w:firstLine="1418"/>
        <w:jc w:val="both"/>
        <w:rPr>
          <w:rFonts w:cs="Open Sans"/>
          <w:szCs w:val="22"/>
        </w:rPr>
      </w:pPr>
    </w:p>
    <w:p w14:paraId="69911609" w14:textId="2CE242B6" w:rsidR="00D878D7" w:rsidRDefault="00D878D7">
      <w:pPr>
        <w:ind w:firstLine="1418"/>
        <w:jc w:val="both"/>
        <w:rPr>
          <w:rFonts w:cs="Open Sans"/>
          <w:szCs w:val="22"/>
        </w:rPr>
      </w:pPr>
      <w:r w:rsidRPr="00D878D7">
        <w:rPr>
          <w:rFonts w:cs="Open Sans"/>
          <w:szCs w:val="22"/>
        </w:rPr>
        <w:t>§ 7º</w:t>
      </w:r>
      <w:r w:rsidR="00C07027" w:rsidRPr="00236469">
        <w:rPr>
          <w:rFonts w:cs="Open Sans"/>
          <w:szCs w:val="22"/>
        </w:rPr>
        <w:t xml:space="preserve"> O Ministro relator e os demais componentes poderão, a qualquer tempo, mesmo com a votação iniciada, independentemente de terem votado em meio eletrônico, remeter o processo para julgamento presencial.</w:t>
      </w:r>
    </w:p>
    <w:p w14:paraId="65F77F09" w14:textId="454E57F4" w:rsidR="007246C1" w:rsidRPr="00236469" w:rsidRDefault="007246C1">
      <w:pPr>
        <w:ind w:firstLine="1418"/>
        <w:jc w:val="both"/>
        <w:rPr>
          <w:rFonts w:cs="Open Sans"/>
          <w:szCs w:val="22"/>
        </w:rPr>
      </w:pPr>
    </w:p>
    <w:p w14:paraId="62D15F19" w14:textId="7B39E63B" w:rsidR="007246C1" w:rsidRPr="00236469" w:rsidRDefault="00D878D7">
      <w:pPr>
        <w:ind w:firstLine="1418"/>
        <w:jc w:val="both"/>
        <w:rPr>
          <w:rFonts w:cs="Open Sans"/>
          <w:szCs w:val="22"/>
        </w:rPr>
      </w:pPr>
      <w:r w:rsidRPr="00D878D7">
        <w:rPr>
          <w:rFonts w:cs="Open Sans"/>
          <w:szCs w:val="22"/>
        </w:rPr>
        <w:t>§ 8º</w:t>
      </w:r>
      <w:r w:rsidR="00C07027" w:rsidRPr="00236469">
        <w:rPr>
          <w:rFonts w:cs="Open Sans"/>
          <w:szCs w:val="22"/>
        </w:rPr>
        <w:t xml:space="preserve"> O Ministério Público, na condição de </w:t>
      </w:r>
      <w:r w:rsidR="00C07027" w:rsidRPr="00236469">
        <w:rPr>
          <w:rFonts w:cs="Open Sans"/>
          <w:i/>
          <w:szCs w:val="22"/>
        </w:rPr>
        <w:t>custos</w:t>
      </w:r>
      <w:r w:rsidR="00E45BDD" w:rsidRPr="00236469">
        <w:rPr>
          <w:rFonts w:cs="Open Sans"/>
          <w:szCs w:val="22"/>
        </w:rPr>
        <w:t xml:space="preserve"> </w:t>
      </w:r>
      <w:r w:rsidR="00C07027" w:rsidRPr="00236469">
        <w:rPr>
          <w:rFonts w:cs="Open Sans"/>
          <w:i/>
          <w:szCs w:val="22"/>
        </w:rPr>
        <w:t>legis</w:t>
      </w:r>
      <w:r w:rsidR="00C07027" w:rsidRPr="00236469">
        <w:rPr>
          <w:rFonts w:cs="Open Sans"/>
          <w:szCs w:val="22"/>
        </w:rPr>
        <w:t>, terá assegurado o direito de acesso aos autos dos processos encaminhados para julgamento em meio eletrônico.</w:t>
      </w:r>
    </w:p>
    <w:p w14:paraId="03016F78" w14:textId="77777777" w:rsidR="005E7543" w:rsidRDefault="005E7543">
      <w:pPr>
        <w:ind w:firstLine="1418"/>
        <w:jc w:val="both"/>
        <w:rPr>
          <w:rFonts w:cs="Open Sans"/>
          <w:szCs w:val="22"/>
        </w:rPr>
      </w:pPr>
    </w:p>
    <w:p w14:paraId="5799F6BA" w14:textId="7F4F8892" w:rsidR="005E7543" w:rsidRPr="005E7543" w:rsidRDefault="005E7543" w:rsidP="005E7543">
      <w:pPr>
        <w:pStyle w:val="BDTEXTOGERAL"/>
        <w:rPr>
          <w:rStyle w:val="BDTEXTOGERALChar"/>
          <w:snapToGrid w:val="0"/>
          <w:szCs w:val="22"/>
        </w:rPr>
      </w:pPr>
      <w:r w:rsidRPr="00AF4046">
        <w:rPr>
          <w:szCs w:val="22"/>
        </w:rPr>
        <w:t>Art. 134-A. Nas hipóteses de cabimento de sustentação oral previstas neste Regimento Interno, fica facultado à Procuradoria-Geral do Trabalho, à Advocacia-Geral da União, aos defensores públicos ou advogados privados e aos demais habilitados nos autos encaminhar as respectivas sustentações por meio eletrônico após a publicação da pauta e até 48 horas antes de iniciado o julgamento em ambiente virtual.</w:t>
      </w:r>
      <w:r w:rsidRPr="008B7D8C">
        <w:rPr>
          <w:rStyle w:val="BDTEXTOGERALChar"/>
        </w:rPr>
        <w:t xml:space="preserve"> (</w:t>
      </w:r>
      <w:hyperlink r:id="rId146" w:history="1">
        <w:r>
          <w:rPr>
            <w:rStyle w:val="HiperlinkAtualizacaoAtoChar"/>
          </w:rPr>
          <w:t>Incluído pela Emenda Regimental n. 7, de 25 de novembro de 2024</w:t>
        </w:r>
      </w:hyperlink>
      <w:proofErr w:type="gramStart"/>
      <w:r w:rsidRPr="008B7D8C">
        <w:rPr>
          <w:rStyle w:val="BDTEXTOGERALChar"/>
        </w:rPr>
        <w:t>)</w:t>
      </w:r>
      <w:proofErr w:type="gramEnd"/>
    </w:p>
    <w:p w14:paraId="691E0451" w14:textId="77777777" w:rsidR="005E7543" w:rsidRDefault="005E7543">
      <w:pPr>
        <w:ind w:firstLine="1418"/>
        <w:jc w:val="both"/>
        <w:rPr>
          <w:rFonts w:cs="Open Sans"/>
          <w:szCs w:val="22"/>
        </w:rPr>
      </w:pPr>
    </w:p>
    <w:p w14:paraId="053376E7" w14:textId="2AC9326B" w:rsidR="005E7543" w:rsidRPr="005E7543" w:rsidRDefault="005E7543" w:rsidP="005E7543">
      <w:pPr>
        <w:pStyle w:val="BDTEXTOGERAL"/>
        <w:rPr>
          <w:rStyle w:val="BDTEXTOGERALChar"/>
          <w:snapToGrid w:val="0"/>
          <w:szCs w:val="22"/>
        </w:rPr>
      </w:pPr>
      <w:r w:rsidRPr="00AF4046">
        <w:rPr>
          <w:szCs w:val="22"/>
        </w:rPr>
        <w:t xml:space="preserve">§ 1° O envio do arquivo de sustentação oral será realizado por meio do sistema de </w:t>
      </w:r>
      <w:proofErr w:type="spellStart"/>
      <w:r w:rsidRPr="00AF4046">
        <w:rPr>
          <w:szCs w:val="22"/>
        </w:rPr>
        <w:t>peticionamento</w:t>
      </w:r>
      <w:proofErr w:type="spellEnd"/>
      <w:r w:rsidRPr="00AF4046">
        <w:rPr>
          <w:szCs w:val="22"/>
        </w:rPr>
        <w:t xml:space="preserve"> eletrônico do Tribunal Superior do Trabalho e gerará protocolo de recebimento e andamento processual.</w:t>
      </w:r>
      <w:r>
        <w:rPr>
          <w:szCs w:val="22"/>
        </w:rPr>
        <w:t xml:space="preserve"> </w:t>
      </w:r>
      <w:r w:rsidRPr="008B7D8C">
        <w:rPr>
          <w:rStyle w:val="BDTEXTOGERALChar"/>
        </w:rPr>
        <w:t>(</w:t>
      </w:r>
      <w:hyperlink r:id="rId147" w:history="1">
        <w:r>
          <w:rPr>
            <w:rStyle w:val="HiperlinkAtualizacaoAtoChar"/>
          </w:rPr>
          <w:t>Incluído pela Emenda Regimental n. 7, de 25 de novembro de 2024</w:t>
        </w:r>
      </w:hyperlink>
      <w:proofErr w:type="gramStart"/>
      <w:r w:rsidRPr="008B7D8C">
        <w:rPr>
          <w:rStyle w:val="BDTEXTOGERALChar"/>
        </w:rPr>
        <w:t>)</w:t>
      </w:r>
      <w:proofErr w:type="gramEnd"/>
    </w:p>
    <w:p w14:paraId="489B3455" w14:textId="77777777" w:rsidR="005E7543" w:rsidRDefault="005E7543">
      <w:pPr>
        <w:ind w:firstLine="1418"/>
        <w:jc w:val="both"/>
        <w:rPr>
          <w:rFonts w:cs="Open Sans"/>
          <w:szCs w:val="22"/>
        </w:rPr>
      </w:pPr>
    </w:p>
    <w:p w14:paraId="1C1AA6EC" w14:textId="52358B0C" w:rsidR="005E7543" w:rsidRPr="005E7543" w:rsidRDefault="005E7543" w:rsidP="005E7543">
      <w:pPr>
        <w:pStyle w:val="BDTEXTOGERAL"/>
        <w:rPr>
          <w:rStyle w:val="BDTEXTOGERALChar"/>
          <w:snapToGrid w:val="0"/>
          <w:szCs w:val="22"/>
        </w:rPr>
      </w:pPr>
      <w:r w:rsidRPr="00AF4046">
        <w:rPr>
          <w:szCs w:val="22"/>
        </w:rPr>
        <w:t>§ 2° As sustentações orais por meio eletrônico serão automaticamente disponibilizadas no sistema de votação dos Ministros e ficarão disponíveis no sítio eletrônico do Tribunal Superior do Trabalho durante a sessão de julgamento.</w:t>
      </w:r>
      <w:r w:rsidRPr="008B7D8C">
        <w:rPr>
          <w:rStyle w:val="BDTEXTOGERALChar"/>
        </w:rPr>
        <w:t xml:space="preserve"> (</w:t>
      </w:r>
      <w:hyperlink r:id="rId148" w:history="1">
        <w:r>
          <w:rPr>
            <w:rStyle w:val="HiperlinkAtualizacaoAtoChar"/>
          </w:rPr>
          <w:t>Incluído pela Emenda Regimental n. 7, de 25 de novembro de 2024</w:t>
        </w:r>
      </w:hyperlink>
      <w:proofErr w:type="gramStart"/>
      <w:r w:rsidRPr="008B7D8C">
        <w:rPr>
          <w:rStyle w:val="BDTEXTOGERALChar"/>
        </w:rPr>
        <w:t>)</w:t>
      </w:r>
      <w:proofErr w:type="gramEnd"/>
    </w:p>
    <w:p w14:paraId="22651D1D" w14:textId="77777777" w:rsidR="005E7543" w:rsidRDefault="005E7543">
      <w:pPr>
        <w:ind w:firstLine="1418"/>
        <w:jc w:val="both"/>
        <w:rPr>
          <w:rFonts w:cs="Open Sans"/>
          <w:szCs w:val="22"/>
        </w:rPr>
      </w:pPr>
    </w:p>
    <w:p w14:paraId="36B09F19" w14:textId="3C8A6D7C" w:rsidR="005E7543" w:rsidRPr="005E7543" w:rsidRDefault="005E7543" w:rsidP="005E7543">
      <w:pPr>
        <w:pStyle w:val="BDTEXTOGERAL"/>
        <w:rPr>
          <w:rStyle w:val="BDTEXTOGERALChar"/>
          <w:snapToGrid w:val="0"/>
          <w:szCs w:val="22"/>
        </w:rPr>
      </w:pPr>
      <w:r w:rsidRPr="00AF4046">
        <w:rPr>
          <w:szCs w:val="22"/>
        </w:rPr>
        <w:t xml:space="preserve">§ 3° O arquivo eletrônico de sustentação oral poderá ser áudio ou vídeo e deverá observar o tempo regimental de sustentação e as especificações técnicas de formato, resolução e tamanho, definidos em norma do Tribunal, </w:t>
      </w:r>
      <w:proofErr w:type="gramStart"/>
      <w:r w:rsidRPr="00AF4046">
        <w:rPr>
          <w:szCs w:val="22"/>
        </w:rPr>
        <w:t>sob pena</w:t>
      </w:r>
      <w:proofErr w:type="gramEnd"/>
      <w:r w:rsidRPr="00AF4046">
        <w:rPr>
          <w:szCs w:val="22"/>
        </w:rPr>
        <w:t xml:space="preserve"> de ser desconsiderado.</w:t>
      </w:r>
      <w:r w:rsidRPr="008B7D8C">
        <w:rPr>
          <w:rStyle w:val="BDTEXTOGERALChar"/>
        </w:rPr>
        <w:t xml:space="preserve"> (</w:t>
      </w:r>
      <w:hyperlink r:id="rId149" w:history="1">
        <w:r>
          <w:rPr>
            <w:rStyle w:val="HiperlinkAtualizacaoAtoChar"/>
          </w:rPr>
          <w:t>Incluído pela Emenda Regimental n. 7, de 25 de novembro de 2024</w:t>
        </w:r>
      </w:hyperlink>
      <w:proofErr w:type="gramStart"/>
      <w:r w:rsidRPr="008B7D8C">
        <w:rPr>
          <w:rStyle w:val="BDTEXTOGERALChar"/>
        </w:rPr>
        <w:t>)</w:t>
      </w:r>
      <w:proofErr w:type="gramEnd"/>
    </w:p>
    <w:p w14:paraId="458266DA" w14:textId="77777777" w:rsidR="005E7543" w:rsidRDefault="005E7543">
      <w:pPr>
        <w:ind w:firstLine="1418"/>
        <w:jc w:val="both"/>
        <w:rPr>
          <w:rFonts w:cs="Open Sans"/>
          <w:szCs w:val="22"/>
        </w:rPr>
      </w:pPr>
    </w:p>
    <w:p w14:paraId="5E053C56" w14:textId="021E976D" w:rsidR="005E7543" w:rsidRPr="005E7543" w:rsidRDefault="005E7543" w:rsidP="005E7543">
      <w:pPr>
        <w:pStyle w:val="BDTEXTOGERAL"/>
        <w:rPr>
          <w:rStyle w:val="BDTEXTOGERALChar"/>
          <w:snapToGrid w:val="0"/>
          <w:szCs w:val="22"/>
        </w:rPr>
      </w:pPr>
      <w:r w:rsidRPr="00AF4046">
        <w:rPr>
          <w:szCs w:val="22"/>
        </w:rPr>
        <w:t>§ 4° O advogado e o procurador firmarão termo de declaração de que se encontram devidamente habilitados nos autos e de responsabilidade pelo conteúdo do arquivo enviado.</w:t>
      </w:r>
      <w:r w:rsidRPr="008B7D8C">
        <w:rPr>
          <w:rStyle w:val="BDTEXTOGERALChar"/>
        </w:rPr>
        <w:t xml:space="preserve"> (</w:t>
      </w:r>
      <w:hyperlink r:id="rId150" w:history="1">
        <w:r>
          <w:rPr>
            <w:rStyle w:val="HiperlinkAtualizacaoAtoChar"/>
          </w:rPr>
          <w:t>Incluído pela Emenda Regimental n. 7, de 25 de novembro de 2024</w:t>
        </w:r>
      </w:hyperlink>
      <w:proofErr w:type="gramStart"/>
      <w:r w:rsidRPr="008B7D8C">
        <w:rPr>
          <w:rStyle w:val="BDTEXTOGERALChar"/>
        </w:rPr>
        <w:t>)</w:t>
      </w:r>
      <w:proofErr w:type="gramEnd"/>
    </w:p>
    <w:p w14:paraId="30D45D1F" w14:textId="77777777" w:rsidR="005E7543" w:rsidRDefault="005E7543">
      <w:pPr>
        <w:ind w:firstLine="1418"/>
        <w:jc w:val="both"/>
        <w:rPr>
          <w:rFonts w:cs="Open Sans"/>
          <w:szCs w:val="22"/>
        </w:rPr>
      </w:pPr>
    </w:p>
    <w:p w14:paraId="3A6C6A74" w14:textId="6747E98E" w:rsidR="005E7543" w:rsidRPr="005E7543" w:rsidRDefault="005E7543" w:rsidP="005E7543">
      <w:pPr>
        <w:pStyle w:val="BDTEXTOGERAL"/>
        <w:rPr>
          <w:rStyle w:val="BDTEXTOGERALChar"/>
          <w:snapToGrid w:val="0"/>
          <w:szCs w:val="22"/>
        </w:rPr>
      </w:pPr>
      <w:r w:rsidRPr="00AF4046">
        <w:rPr>
          <w:szCs w:val="22"/>
        </w:rPr>
        <w:t xml:space="preserve">§ 5º Utilizada </w:t>
      </w:r>
      <w:proofErr w:type="gramStart"/>
      <w:r w:rsidRPr="00AF4046">
        <w:rPr>
          <w:szCs w:val="22"/>
        </w:rPr>
        <w:t>a</w:t>
      </w:r>
      <w:proofErr w:type="gramEnd"/>
      <w:r w:rsidRPr="00AF4046">
        <w:rPr>
          <w:szCs w:val="22"/>
        </w:rPr>
        <w:t xml:space="preserve"> prerrogativa processual a que se refere o </w:t>
      </w:r>
      <w:r w:rsidRPr="005F45EA">
        <w:rPr>
          <w:i/>
          <w:szCs w:val="22"/>
        </w:rPr>
        <w:t>caput</w:t>
      </w:r>
      <w:r w:rsidRPr="00AF4046">
        <w:rPr>
          <w:szCs w:val="22"/>
        </w:rPr>
        <w:t xml:space="preserve"> deste artigo, é vedado ao advogado optante requerer preferência no julgamento e não se aplica ao feito o disposto no art. 135, II, deste Regimento, assegurada a consignação de sua presença na certidão de julgamento quando solicitado na petição que encaminha o arquivo gravado, em conformidade com o disposto no § 2º-A do art. 134 deste Regimento.</w:t>
      </w:r>
      <w:r w:rsidRPr="008B7D8C">
        <w:rPr>
          <w:rStyle w:val="BDTEXTOGERALChar"/>
        </w:rPr>
        <w:t xml:space="preserve"> (</w:t>
      </w:r>
      <w:hyperlink r:id="rId151" w:history="1">
        <w:r>
          <w:rPr>
            <w:rStyle w:val="HiperlinkAtualizacaoAtoChar"/>
          </w:rPr>
          <w:t>Incluído pela Emenda Regimental n. 7, de 25 de novembro de 2024</w:t>
        </w:r>
      </w:hyperlink>
      <w:proofErr w:type="gramStart"/>
      <w:r w:rsidRPr="008B7D8C">
        <w:rPr>
          <w:rStyle w:val="BDTEXTOGERALChar"/>
        </w:rPr>
        <w:t>)</w:t>
      </w:r>
      <w:proofErr w:type="gramEnd"/>
    </w:p>
    <w:p w14:paraId="09E8936D" w14:textId="77777777" w:rsidR="005E7543" w:rsidRDefault="005E7543">
      <w:pPr>
        <w:ind w:firstLine="1418"/>
        <w:jc w:val="both"/>
        <w:rPr>
          <w:rFonts w:cs="Open Sans"/>
          <w:szCs w:val="22"/>
        </w:rPr>
      </w:pPr>
    </w:p>
    <w:p w14:paraId="72428CFD" w14:textId="3D0A54DB" w:rsidR="005E7543" w:rsidRPr="005E7543" w:rsidRDefault="005E7543" w:rsidP="005E7543">
      <w:pPr>
        <w:pStyle w:val="BDTEXTOGERAL"/>
        <w:rPr>
          <w:rStyle w:val="BDTEXTOGERALChar"/>
          <w:snapToGrid w:val="0"/>
          <w:szCs w:val="22"/>
        </w:rPr>
      </w:pPr>
      <w:r w:rsidRPr="00AF4046">
        <w:rPr>
          <w:szCs w:val="22"/>
        </w:rPr>
        <w:t>§ 6º A utilização da prerrogativa processual contida neste artigo pelo advogado de uma das partes processuais não sujeita os advogados das outras aos termos do parágrafo anterior.</w:t>
      </w:r>
      <w:r w:rsidRPr="008B7D8C">
        <w:rPr>
          <w:rStyle w:val="BDTEXTOGERALChar"/>
        </w:rPr>
        <w:t xml:space="preserve"> (</w:t>
      </w:r>
      <w:hyperlink r:id="rId152" w:history="1">
        <w:r>
          <w:rPr>
            <w:rStyle w:val="HiperlinkAtualizacaoAtoChar"/>
          </w:rPr>
          <w:t>Incluído pela Emenda Regimental n. 7, de 25 de novembro de 2024</w:t>
        </w:r>
      </w:hyperlink>
      <w:proofErr w:type="gramStart"/>
      <w:r w:rsidRPr="008B7D8C">
        <w:rPr>
          <w:rStyle w:val="BDTEXTOGERALChar"/>
        </w:rPr>
        <w:t>)</w:t>
      </w:r>
      <w:proofErr w:type="gramEnd"/>
    </w:p>
    <w:p w14:paraId="6C3CC445" w14:textId="77777777" w:rsidR="005E7543" w:rsidRDefault="005E7543">
      <w:pPr>
        <w:ind w:firstLine="1418"/>
        <w:jc w:val="both"/>
        <w:rPr>
          <w:rFonts w:cs="Open Sans"/>
          <w:szCs w:val="22"/>
        </w:rPr>
      </w:pPr>
    </w:p>
    <w:p w14:paraId="56B45A9C" w14:textId="222CE9B2" w:rsidR="005E7543" w:rsidRPr="005E7543" w:rsidRDefault="005E7543" w:rsidP="005E7543">
      <w:pPr>
        <w:pStyle w:val="BDTEXTOGERAL"/>
        <w:rPr>
          <w:rStyle w:val="BDTEXTOGERALChar"/>
          <w:snapToGrid w:val="0"/>
          <w:szCs w:val="22"/>
        </w:rPr>
      </w:pPr>
      <w:r w:rsidRPr="00AF4046">
        <w:rPr>
          <w:szCs w:val="22"/>
        </w:rPr>
        <w:t>§ 7º Durante o julgamento em sessão virtual, os advogados e procuradores poderão realizar esclarecimentos exclusivamente sobre matéria de fato, os quais serão disponibilizados, em tempo real, no sistema de votação dos membros do órgão colegiado.</w:t>
      </w:r>
      <w:r w:rsidRPr="008B7D8C">
        <w:rPr>
          <w:rStyle w:val="BDTEXTOGERALChar"/>
        </w:rPr>
        <w:t xml:space="preserve"> (</w:t>
      </w:r>
      <w:hyperlink r:id="rId153" w:history="1">
        <w:r>
          <w:rPr>
            <w:rStyle w:val="HiperlinkAtualizacaoAtoChar"/>
          </w:rPr>
          <w:t>Incluído pela Emenda Regimental n. 7, de 25 de novembro de 2024</w:t>
        </w:r>
      </w:hyperlink>
      <w:proofErr w:type="gramStart"/>
      <w:r w:rsidRPr="008B7D8C">
        <w:rPr>
          <w:rStyle w:val="BDTEXTOGERALChar"/>
        </w:rPr>
        <w:t>)</w:t>
      </w:r>
      <w:proofErr w:type="gramEnd"/>
    </w:p>
    <w:p w14:paraId="7E27C4C3" w14:textId="77777777" w:rsidR="005E7543" w:rsidRDefault="005E7543">
      <w:pPr>
        <w:ind w:firstLine="1418"/>
        <w:jc w:val="both"/>
        <w:rPr>
          <w:rFonts w:cs="Open Sans"/>
          <w:szCs w:val="22"/>
        </w:rPr>
      </w:pPr>
    </w:p>
    <w:p w14:paraId="388D6847" w14:textId="13F9CBFF" w:rsidR="005E7543" w:rsidRPr="005E7543" w:rsidRDefault="005E7543" w:rsidP="005E7543">
      <w:pPr>
        <w:pStyle w:val="BDTEXTOGERAL"/>
        <w:rPr>
          <w:rStyle w:val="BDTEXTOGERALChar"/>
          <w:snapToGrid w:val="0"/>
          <w:szCs w:val="22"/>
        </w:rPr>
      </w:pPr>
      <w:r w:rsidRPr="00AF4046">
        <w:rPr>
          <w:szCs w:val="22"/>
        </w:rPr>
        <w:t>§ 8º A secretaria do órgão julgador certificará nos autos o não atendimento das exigências previstas nos §§ 3º e 4º.</w:t>
      </w:r>
      <w:r w:rsidRPr="008B7D8C">
        <w:rPr>
          <w:rStyle w:val="BDTEXTOGERALChar"/>
        </w:rPr>
        <w:t xml:space="preserve"> (</w:t>
      </w:r>
      <w:hyperlink r:id="rId154" w:history="1">
        <w:r>
          <w:rPr>
            <w:rStyle w:val="HiperlinkAtualizacaoAtoChar"/>
          </w:rPr>
          <w:t>Incluído pela Emenda Regimental n. 7, de 25 de novembro de 2024</w:t>
        </w:r>
      </w:hyperlink>
      <w:proofErr w:type="gramStart"/>
      <w:r w:rsidRPr="008B7D8C">
        <w:rPr>
          <w:rStyle w:val="BDTEXTOGERALChar"/>
        </w:rPr>
        <w:t>)</w:t>
      </w:r>
      <w:proofErr w:type="gramEnd"/>
    </w:p>
    <w:p w14:paraId="3F987A55" w14:textId="77777777" w:rsidR="005E7543" w:rsidRPr="00236469" w:rsidRDefault="005E7543">
      <w:pPr>
        <w:ind w:firstLine="1418"/>
        <w:jc w:val="both"/>
        <w:rPr>
          <w:rFonts w:cs="Open Sans"/>
          <w:szCs w:val="22"/>
        </w:rPr>
      </w:pPr>
    </w:p>
    <w:p w14:paraId="4BA2830D" w14:textId="0036B817" w:rsidR="005E7543" w:rsidRDefault="005E7543" w:rsidP="00613110">
      <w:pPr>
        <w:pStyle w:val="BDTEXTOGERAL"/>
        <w:rPr>
          <w:rFonts w:cs="Open Sans"/>
          <w:szCs w:val="22"/>
        </w:rPr>
      </w:pPr>
      <w:r w:rsidRPr="00AF4046">
        <w:rPr>
          <w:szCs w:val="22"/>
        </w:rPr>
        <w:t>Art. 135. Não serão julgados em ambiente virtual os processos com pedido de destaque feito:</w:t>
      </w:r>
      <w:r>
        <w:rPr>
          <w:szCs w:val="22"/>
        </w:rPr>
        <w:t xml:space="preserve"> </w:t>
      </w:r>
      <w:r w:rsidRPr="008B7D8C">
        <w:rPr>
          <w:rStyle w:val="BDTEXTOGERALChar"/>
        </w:rPr>
        <w:t>(</w:t>
      </w:r>
      <w:hyperlink r:id="rId155" w:history="1">
        <w:r>
          <w:rPr>
            <w:rStyle w:val="HiperlinkAtualizacaoAtoChar"/>
          </w:rPr>
          <w:t>Redação dada pela Emenda Regimental n. 7, de 25 de novembro de 2024</w:t>
        </w:r>
      </w:hyperlink>
      <w:proofErr w:type="gramStart"/>
      <w:r w:rsidRPr="008B7D8C">
        <w:rPr>
          <w:rStyle w:val="BDTEXTOGERALChar"/>
        </w:rPr>
        <w:t>)</w:t>
      </w:r>
      <w:proofErr w:type="gramEnd"/>
    </w:p>
    <w:p w14:paraId="21B4DFB2" w14:textId="71C3CF0D" w:rsidR="005E7543" w:rsidRPr="005E7543" w:rsidRDefault="005E7543" w:rsidP="005E7543">
      <w:pPr>
        <w:pStyle w:val="BDTEXTOGERAL"/>
        <w:rPr>
          <w:rStyle w:val="BDTEXTOGERALChar"/>
          <w:snapToGrid w:val="0"/>
          <w:szCs w:val="22"/>
        </w:rPr>
      </w:pPr>
      <w:r w:rsidRPr="00AF4046">
        <w:rPr>
          <w:szCs w:val="22"/>
        </w:rPr>
        <w:t>I - por qualquer membro do órgão colegiado;</w:t>
      </w:r>
      <w:r w:rsidRPr="008B7D8C">
        <w:rPr>
          <w:rStyle w:val="BDTEXTOGERALChar"/>
        </w:rPr>
        <w:t xml:space="preserve"> (</w:t>
      </w:r>
      <w:hyperlink r:id="rId156" w:history="1">
        <w:r>
          <w:rPr>
            <w:rStyle w:val="HiperlinkAtualizacaoAtoChar"/>
          </w:rPr>
          <w:t>Incluído pela Emenda Regimental n. 7, de 25 de novembro de 2024</w:t>
        </w:r>
      </w:hyperlink>
      <w:proofErr w:type="gramStart"/>
      <w:r w:rsidRPr="008B7D8C">
        <w:rPr>
          <w:rStyle w:val="BDTEXTOGERALChar"/>
        </w:rPr>
        <w:t>)</w:t>
      </w:r>
      <w:proofErr w:type="gramEnd"/>
    </w:p>
    <w:p w14:paraId="32F66949" w14:textId="0034CC8E" w:rsidR="005E7543" w:rsidRDefault="00613110" w:rsidP="005E7543">
      <w:pPr>
        <w:pStyle w:val="BDTEXTOGERAL"/>
        <w:rPr>
          <w:rStyle w:val="BDTEXTOGERALChar"/>
        </w:rPr>
      </w:pPr>
      <w:r w:rsidRPr="00AF4046">
        <w:rPr>
          <w:szCs w:val="22"/>
        </w:rPr>
        <w:t>II - por qualquer das partes ou pelo representante do Ministério Público, desde que requerido até 48 (quarenta e oito) horas antes do início da sessão e deferido pelo relator, por comportar sustentação oral.</w:t>
      </w:r>
      <w:r w:rsidRPr="008B7D8C">
        <w:rPr>
          <w:rStyle w:val="BDTEXTOGERALChar"/>
        </w:rPr>
        <w:t xml:space="preserve"> </w:t>
      </w:r>
      <w:r w:rsidR="005E7543" w:rsidRPr="008B7D8C">
        <w:rPr>
          <w:rStyle w:val="BDTEXTOGERALChar"/>
        </w:rPr>
        <w:t>(</w:t>
      </w:r>
      <w:hyperlink r:id="rId157"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7681DA03" w14:textId="77777777" w:rsidR="00613110" w:rsidRPr="005E7543" w:rsidRDefault="00613110" w:rsidP="005E7543">
      <w:pPr>
        <w:pStyle w:val="BDTEXTOGERAL"/>
        <w:rPr>
          <w:rStyle w:val="BDTEXTOGERALChar"/>
          <w:snapToGrid w:val="0"/>
          <w:szCs w:val="22"/>
        </w:rPr>
      </w:pPr>
    </w:p>
    <w:p w14:paraId="3231E325" w14:textId="753B142C" w:rsidR="005E7543" w:rsidRDefault="00613110" w:rsidP="005E7543">
      <w:pPr>
        <w:pStyle w:val="BDTEXTOGERAL"/>
        <w:rPr>
          <w:rStyle w:val="BDTEXTOGERALChar"/>
        </w:rPr>
      </w:pPr>
      <w:r w:rsidRPr="00AF4046">
        <w:rPr>
          <w:szCs w:val="22"/>
        </w:rPr>
        <w:t xml:space="preserve">§ 1º Nos casos previstos neste artigo, o processo será encaminhado ao órgão colegiado competente para julgamento presencial, com publicação de nova pauta. Nos demais </w:t>
      </w:r>
      <w:proofErr w:type="gramStart"/>
      <w:r w:rsidRPr="00AF4046">
        <w:rPr>
          <w:szCs w:val="22"/>
        </w:rPr>
        <w:t>casos, será</w:t>
      </w:r>
      <w:proofErr w:type="gramEnd"/>
      <w:r w:rsidRPr="00AF4046">
        <w:rPr>
          <w:szCs w:val="22"/>
        </w:rPr>
        <w:t xml:space="preserve"> facultado ao advogado o registro de presença no Plenário Eletrônico.</w:t>
      </w:r>
      <w:r w:rsidRPr="008B7D8C">
        <w:rPr>
          <w:rStyle w:val="BDTEXTOGERALChar"/>
        </w:rPr>
        <w:t xml:space="preserve"> </w:t>
      </w:r>
      <w:r w:rsidR="005E7543" w:rsidRPr="008B7D8C">
        <w:rPr>
          <w:rStyle w:val="BDTEXTOGERALChar"/>
        </w:rPr>
        <w:t>(</w:t>
      </w:r>
      <w:hyperlink r:id="rId158"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07E81333" w14:textId="77777777" w:rsidR="00613110" w:rsidRPr="005E7543" w:rsidRDefault="00613110" w:rsidP="005E7543">
      <w:pPr>
        <w:pStyle w:val="BDTEXTOGERAL"/>
        <w:rPr>
          <w:rStyle w:val="BDTEXTOGERALChar"/>
          <w:snapToGrid w:val="0"/>
          <w:szCs w:val="22"/>
        </w:rPr>
      </w:pPr>
    </w:p>
    <w:p w14:paraId="3EE3E32D" w14:textId="6C014605" w:rsidR="005E7543" w:rsidRPr="005E7543" w:rsidRDefault="00613110" w:rsidP="005E7543">
      <w:pPr>
        <w:pStyle w:val="BDTEXTOGERAL"/>
        <w:rPr>
          <w:rStyle w:val="BDTEXTOGERALChar"/>
          <w:snapToGrid w:val="0"/>
          <w:szCs w:val="22"/>
        </w:rPr>
      </w:pPr>
      <w:r w:rsidRPr="00AF4046">
        <w:rPr>
          <w:szCs w:val="22"/>
        </w:rPr>
        <w:t xml:space="preserve">§ 2º Nos casos de destaque, o julgamento será reiniciado em sessão presencial, podendo os Ministros </w:t>
      </w:r>
      <w:proofErr w:type="gramStart"/>
      <w:r w:rsidRPr="00AF4046">
        <w:rPr>
          <w:szCs w:val="22"/>
        </w:rPr>
        <w:t>renovarem</w:t>
      </w:r>
      <w:proofErr w:type="gramEnd"/>
      <w:r w:rsidRPr="00AF4046">
        <w:rPr>
          <w:szCs w:val="22"/>
        </w:rPr>
        <w:t xml:space="preserve"> ou modificarem seus votos.</w:t>
      </w:r>
      <w:r w:rsidRPr="008B7D8C">
        <w:rPr>
          <w:rStyle w:val="BDTEXTOGERALChar"/>
        </w:rPr>
        <w:t xml:space="preserve"> </w:t>
      </w:r>
      <w:r w:rsidR="005E7543" w:rsidRPr="008B7D8C">
        <w:rPr>
          <w:rStyle w:val="BDTEXTOGERALChar"/>
        </w:rPr>
        <w:t>(</w:t>
      </w:r>
      <w:hyperlink r:id="rId159"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5D574AFF" w14:textId="77777777" w:rsidR="00613110" w:rsidRDefault="00613110" w:rsidP="005E7543">
      <w:pPr>
        <w:pStyle w:val="BDTEXTOGERAL"/>
        <w:rPr>
          <w:rStyle w:val="BDTEXTOGERALChar"/>
        </w:rPr>
      </w:pPr>
    </w:p>
    <w:p w14:paraId="478EFBEE" w14:textId="051F8280" w:rsidR="005E7543" w:rsidRDefault="00613110" w:rsidP="005E7543">
      <w:pPr>
        <w:pStyle w:val="BDTEXTOGERAL"/>
        <w:rPr>
          <w:rStyle w:val="BDTEXTOGERALChar"/>
        </w:rPr>
      </w:pPr>
      <w:r w:rsidRPr="00AF4046">
        <w:rPr>
          <w:szCs w:val="22"/>
        </w:rPr>
        <w:t xml:space="preserve">§ 3º O disposto no parágrafo anterior não prejudica o voto já proferido por membro do colegiado que posteriormente deixe o cargo ou o órgão, que será </w:t>
      </w:r>
      <w:r w:rsidRPr="00AF4046">
        <w:rPr>
          <w:szCs w:val="22"/>
        </w:rPr>
        <w:lastRenderedPageBreak/>
        <w:t>computado, sem possibilidade de modificação.</w:t>
      </w:r>
      <w:r w:rsidRPr="008B7D8C">
        <w:rPr>
          <w:rStyle w:val="BDTEXTOGERALChar"/>
        </w:rPr>
        <w:t xml:space="preserve"> </w:t>
      </w:r>
      <w:r w:rsidR="005E7543" w:rsidRPr="008B7D8C">
        <w:rPr>
          <w:rStyle w:val="BDTEXTOGERALChar"/>
        </w:rPr>
        <w:t>(</w:t>
      </w:r>
      <w:hyperlink r:id="rId160"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431A0775" w14:textId="77777777" w:rsidR="0008760B" w:rsidRDefault="0008760B" w:rsidP="005E7543">
      <w:pPr>
        <w:pStyle w:val="BDTEXTOGERAL"/>
        <w:rPr>
          <w:rStyle w:val="BDTEXTOGERALChar"/>
        </w:rPr>
      </w:pPr>
    </w:p>
    <w:p w14:paraId="1555F125" w14:textId="2D7217F3" w:rsidR="0008760B" w:rsidRPr="005E7543" w:rsidRDefault="0008760B" w:rsidP="0008760B">
      <w:pPr>
        <w:pStyle w:val="BDTEXTOGERAL"/>
        <w:rPr>
          <w:rStyle w:val="BDTEXTOGERALChar"/>
          <w:snapToGrid w:val="0"/>
          <w:szCs w:val="22"/>
        </w:rPr>
      </w:pPr>
      <w:r w:rsidRPr="00AF4046">
        <w:rPr>
          <w:szCs w:val="22"/>
        </w:rPr>
        <w:t>Art. 135-A. Os processos objeto de pedido de vista feito em ambiente eletrônico poderão, a critério do vistor, ser devolvidos para prosseguimento do julgamento em sessão virtual ou presencial.</w:t>
      </w:r>
      <w:r w:rsidRPr="008B7D8C">
        <w:rPr>
          <w:rStyle w:val="BDTEXTOGERALChar"/>
        </w:rPr>
        <w:t xml:space="preserve"> (</w:t>
      </w:r>
      <w:hyperlink r:id="rId161" w:history="1">
        <w:r>
          <w:rPr>
            <w:rStyle w:val="HiperlinkAtualizacaoAtoChar"/>
          </w:rPr>
          <w:t>Incluído pela Emenda Regimental n. 7, de 25 de novembro de 2024</w:t>
        </w:r>
      </w:hyperlink>
      <w:proofErr w:type="gramStart"/>
      <w:r w:rsidRPr="008B7D8C">
        <w:rPr>
          <w:rStyle w:val="BDTEXTOGERALChar"/>
        </w:rPr>
        <w:t>)</w:t>
      </w:r>
      <w:proofErr w:type="gramEnd"/>
    </w:p>
    <w:p w14:paraId="0DE397BA" w14:textId="77777777" w:rsidR="0008760B" w:rsidRDefault="0008760B" w:rsidP="0008760B">
      <w:pPr>
        <w:pStyle w:val="BDTEXTOGERAL"/>
        <w:rPr>
          <w:szCs w:val="22"/>
        </w:rPr>
      </w:pPr>
    </w:p>
    <w:p w14:paraId="1D8863DE" w14:textId="77777777" w:rsidR="0008760B" w:rsidRDefault="0008760B" w:rsidP="0008760B">
      <w:pPr>
        <w:pStyle w:val="BDTEXTOGERAL"/>
        <w:rPr>
          <w:szCs w:val="22"/>
        </w:rPr>
      </w:pPr>
      <w:r w:rsidRPr="00AF4046">
        <w:rPr>
          <w:szCs w:val="22"/>
        </w:rPr>
        <w:t>§ 1º Na devolução de pedido de vista em sessão de julgamento eletrônico, o vistor deverá inserir o voto no ambiente virtual para divulgação pública no início da sessão.</w:t>
      </w:r>
    </w:p>
    <w:p w14:paraId="71ADFFB7" w14:textId="77777777" w:rsidR="0008760B" w:rsidRPr="00AF4046" w:rsidRDefault="0008760B" w:rsidP="0008760B">
      <w:pPr>
        <w:pStyle w:val="BDTEXTOGERAL"/>
        <w:rPr>
          <w:szCs w:val="22"/>
        </w:rPr>
      </w:pPr>
    </w:p>
    <w:p w14:paraId="1D10E5FF" w14:textId="6C897DDA" w:rsidR="0008760B" w:rsidRPr="005E7543" w:rsidRDefault="0008760B" w:rsidP="0008760B">
      <w:pPr>
        <w:pStyle w:val="BDTEXTOGERAL"/>
        <w:rPr>
          <w:rStyle w:val="BDTEXTOGERALChar"/>
          <w:snapToGrid w:val="0"/>
          <w:szCs w:val="22"/>
        </w:rPr>
      </w:pPr>
      <w:r w:rsidRPr="00AF4046">
        <w:rPr>
          <w:szCs w:val="22"/>
        </w:rPr>
        <w:t>§ 2º Na devolução de pedido de vista em sessão presencial, o julgamento será retomado com o voto do vistor.</w:t>
      </w:r>
      <w:r w:rsidRPr="008B7D8C">
        <w:rPr>
          <w:rStyle w:val="BDTEXTOGERALChar"/>
        </w:rPr>
        <w:t xml:space="preserve"> (</w:t>
      </w:r>
      <w:hyperlink r:id="rId162" w:history="1">
        <w:r>
          <w:rPr>
            <w:rStyle w:val="HiperlinkAtualizacaoAtoChar"/>
          </w:rPr>
          <w:t>Incluído pela Emenda Regimental n. 7, de 25 de novembro de 2024</w:t>
        </w:r>
      </w:hyperlink>
      <w:proofErr w:type="gramStart"/>
      <w:r w:rsidRPr="008B7D8C">
        <w:rPr>
          <w:rStyle w:val="BDTEXTOGERALChar"/>
        </w:rPr>
        <w:t>)</w:t>
      </w:r>
      <w:proofErr w:type="gramEnd"/>
    </w:p>
    <w:p w14:paraId="3180C4D4" w14:textId="77777777" w:rsidR="0008760B" w:rsidRDefault="0008760B" w:rsidP="0008760B">
      <w:pPr>
        <w:pStyle w:val="BDTEXTOGERAL"/>
        <w:rPr>
          <w:szCs w:val="22"/>
        </w:rPr>
      </w:pPr>
    </w:p>
    <w:p w14:paraId="2C541B0A" w14:textId="1592883A" w:rsidR="0008760B" w:rsidRDefault="0008760B" w:rsidP="0008760B">
      <w:pPr>
        <w:pStyle w:val="BDTEXTOGERAL"/>
        <w:rPr>
          <w:rStyle w:val="BDTEXTOGERALChar"/>
        </w:rPr>
      </w:pPr>
      <w:r w:rsidRPr="00AF4046">
        <w:rPr>
          <w:szCs w:val="22"/>
        </w:rPr>
        <w:t>§ 3º Os processos em que houver pedido de vista deverão ser devolvidos para retomada do julgamento com a maior brevidade possível, não ultrapassando a primeira sessão subsequente ao término do prazo de vista, vedada a devolução da vista na mesma sessão virtual em que solicitada.</w:t>
      </w:r>
      <w:r w:rsidRPr="008B7D8C">
        <w:rPr>
          <w:rStyle w:val="BDTEXTOGERALChar"/>
        </w:rPr>
        <w:t xml:space="preserve"> (</w:t>
      </w:r>
      <w:hyperlink r:id="rId163" w:history="1">
        <w:r>
          <w:rPr>
            <w:rStyle w:val="HiperlinkAtualizacaoAtoChar"/>
          </w:rPr>
          <w:t>Incluído pela Emenda Regimental n. 7, de 25 de novembro de 2024</w:t>
        </w:r>
      </w:hyperlink>
      <w:proofErr w:type="gramStart"/>
      <w:r w:rsidRPr="008B7D8C">
        <w:rPr>
          <w:rStyle w:val="BDTEXTOGERALChar"/>
        </w:rPr>
        <w:t>)</w:t>
      </w:r>
      <w:proofErr w:type="gramEnd"/>
    </w:p>
    <w:p w14:paraId="39D33740" w14:textId="77777777" w:rsidR="0008760B" w:rsidRPr="005E7543" w:rsidRDefault="0008760B" w:rsidP="0008760B">
      <w:pPr>
        <w:pStyle w:val="BDTEXTOGERAL"/>
        <w:rPr>
          <w:rStyle w:val="BDTEXTOGERALChar"/>
          <w:snapToGrid w:val="0"/>
          <w:szCs w:val="22"/>
        </w:rPr>
      </w:pPr>
    </w:p>
    <w:p w14:paraId="319E1956" w14:textId="2990F9FD" w:rsidR="0008760B" w:rsidRPr="005E7543" w:rsidRDefault="0008760B" w:rsidP="0008760B">
      <w:pPr>
        <w:pStyle w:val="BDTEXTOGERAL"/>
        <w:rPr>
          <w:rStyle w:val="BDTEXTOGERALChar"/>
          <w:snapToGrid w:val="0"/>
          <w:szCs w:val="22"/>
        </w:rPr>
      </w:pPr>
      <w:r w:rsidRPr="00AF4046">
        <w:rPr>
          <w:szCs w:val="22"/>
        </w:rPr>
        <w:t>§ 4º Retomada a sessão com o voto-vista, os votos já proferidos poderão ser modificados, salvo no caso de voto já proferido por membro do colegiado que posteriormente deixe de compor o órgão, que será computado, sem possibilidade de modificação.</w:t>
      </w:r>
      <w:r w:rsidRPr="008B7D8C">
        <w:rPr>
          <w:rStyle w:val="BDTEXTOGERALChar"/>
        </w:rPr>
        <w:t xml:space="preserve"> (</w:t>
      </w:r>
      <w:hyperlink r:id="rId164" w:history="1">
        <w:r>
          <w:rPr>
            <w:rStyle w:val="HiperlinkAtualizacaoAtoChar"/>
          </w:rPr>
          <w:t>Incluído pela Emenda Regimental n. 7, de 25 de novembro de 2024</w:t>
        </w:r>
      </w:hyperlink>
      <w:proofErr w:type="gramStart"/>
      <w:r w:rsidRPr="008B7D8C">
        <w:rPr>
          <w:rStyle w:val="BDTEXTOGERALChar"/>
        </w:rPr>
        <w:t>)</w:t>
      </w:r>
      <w:proofErr w:type="gramEnd"/>
    </w:p>
    <w:p w14:paraId="76FB7201" w14:textId="77777777" w:rsidR="0008760B" w:rsidRDefault="0008760B" w:rsidP="0008760B">
      <w:pPr>
        <w:pStyle w:val="BDTEXTOGERAL"/>
        <w:rPr>
          <w:rStyle w:val="BDTEXTOGERALChar"/>
        </w:rPr>
      </w:pPr>
    </w:p>
    <w:p w14:paraId="6D12DB34" w14:textId="77777777" w:rsidR="004361DC" w:rsidRDefault="004361DC" w:rsidP="004361DC">
      <w:pPr>
        <w:ind w:firstLine="1418"/>
        <w:jc w:val="both"/>
        <w:rPr>
          <w:rStyle w:val="BDTEXTOGERALChar"/>
        </w:rPr>
      </w:pPr>
      <w:r w:rsidRPr="004361DC">
        <w:rPr>
          <w:rFonts w:cs="Open Sans"/>
          <w:szCs w:val="22"/>
        </w:rPr>
        <w:t>Art. 136. Os julgamentos eletrônicos serão públicos, com acesso direto, em tempo real e disponíveis a qualquer pessoa, por meio do sítio eletrônico próprio designado pelo Tribunal.</w:t>
      </w:r>
      <w:r>
        <w:rPr>
          <w:rFonts w:cs="Open Sans"/>
          <w:szCs w:val="22"/>
        </w:rPr>
        <w:t xml:space="preserve"> </w:t>
      </w:r>
      <w:r w:rsidRPr="008B7D8C">
        <w:rPr>
          <w:rStyle w:val="BDTEXTOGERALChar"/>
        </w:rPr>
        <w:t>(</w:t>
      </w:r>
      <w:hyperlink r:id="rId165" w:history="1">
        <w:r w:rsidRPr="00536C87">
          <w:rPr>
            <w:rStyle w:val="HiperlinkAtualizacaoAtoChar"/>
          </w:rPr>
          <w:t>Redação dada pela Emenda Regimental n. 7, de 25 de novembro de 2024</w:t>
        </w:r>
      </w:hyperlink>
      <w:r w:rsidRPr="008B7D8C">
        <w:rPr>
          <w:rStyle w:val="BDTEXTOGERALChar"/>
        </w:rPr>
        <w:t>)</w:t>
      </w:r>
    </w:p>
    <w:p w14:paraId="1B61EECC" w14:textId="77777777" w:rsidR="004361DC" w:rsidRPr="00236469" w:rsidRDefault="004361DC">
      <w:pPr>
        <w:ind w:firstLine="1418"/>
        <w:rPr>
          <w:rFonts w:cs="Open Sans"/>
          <w:szCs w:val="22"/>
        </w:rPr>
      </w:pPr>
    </w:p>
    <w:p w14:paraId="35781214" w14:textId="24D4EA81" w:rsidR="00A04AB5" w:rsidRDefault="00A04AB5" w:rsidP="00A04AB5">
      <w:pPr>
        <w:ind w:firstLine="1418"/>
        <w:jc w:val="both"/>
        <w:rPr>
          <w:rStyle w:val="BDTEXTOGERALChar"/>
        </w:rPr>
      </w:pPr>
      <w:bookmarkStart w:id="509" w:name="__UnoMark__79818_1546811925"/>
      <w:bookmarkStart w:id="510" w:name="__UnoMark__79817_1546811925"/>
      <w:bookmarkStart w:id="511" w:name="__UnoMark__79815_1546811925"/>
      <w:bookmarkEnd w:id="509"/>
      <w:bookmarkEnd w:id="510"/>
      <w:bookmarkEnd w:id="511"/>
      <w:r w:rsidRPr="00A04AB5">
        <w:rPr>
          <w:rStyle w:val="BDTEXTOGERALChar"/>
        </w:rPr>
        <w:t xml:space="preserve">Parágrafo único. Os votos serão computados na ordem cronológica das manifestações. </w:t>
      </w:r>
      <w:r w:rsidRPr="008B7D8C">
        <w:rPr>
          <w:rStyle w:val="BDTEXTOGERALChar"/>
        </w:rPr>
        <w:t>(</w:t>
      </w:r>
      <w:hyperlink r:id="rId166" w:history="1">
        <w:r w:rsidRPr="00536C87">
          <w:rPr>
            <w:rStyle w:val="HiperlinkAtualizacaoAtoChar"/>
          </w:rPr>
          <w:t>Redação dada pela Emenda Regimental n. 7, de 25 de novembro de 2024</w:t>
        </w:r>
      </w:hyperlink>
      <w:r w:rsidRPr="008B7D8C">
        <w:rPr>
          <w:rStyle w:val="BDTEXTOGERALChar"/>
        </w:rPr>
        <w:t>)</w:t>
      </w:r>
    </w:p>
    <w:p w14:paraId="450CEFF0" w14:textId="77777777" w:rsidR="0008760B" w:rsidRDefault="0008760B" w:rsidP="00A04AB5">
      <w:pPr>
        <w:ind w:firstLine="1418"/>
        <w:jc w:val="both"/>
        <w:rPr>
          <w:rStyle w:val="BDTEXTOGERALChar"/>
        </w:rPr>
      </w:pPr>
    </w:p>
    <w:p w14:paraId="4E274B23" w14:textId="77777777" w:rsidR="0008760B" w:rsidRPr="005E7543" w:rsidRDefault="0008760B" w:rsidP="0008760B">
      <w:pPr>
        <w:pStyle w:val="BDTEXTOGERAL"/>
        <w:rPr>
          <w:rStyle w:val="BDTEXTOGERALChar"/>
          <w:snapToGrid w:val="0"/>
          <w:szCs w:val="22"/>
        </w:rPr>
      </w:pPr>
      <w:r w:rsidRPr="00AF4046">
        <w:rPr>
          <w:szCs w:val="22"/>
        </w:rPr>
        <w:t>Art. 136-A. Em caso de excepcional urgência, o presidente do órgão julgador poderá convocar sessão virtual extraordinária, com prazos fixados no respectivo ato convocatório.</w:t>
      </w:r>
      <w:r>
        <w:rPr>
          <w:szCs w:val="22"/>
        </w:rPr>
        <w:t xml:space="preserve"> </w:t>
      </w:r>
      <w:r w:rsidRPr="008B7D8C">
        <w:rPr>
          <w:rStyle w:val="BDTEXTOGERALChar"/>
        </w:rPr>
        <w:t>(</w:t>
      </w:r>
      <w:hyperlink r:id="rId167" w:history="1">
        <w:r>
          <w:rPr>
            <w:rStyle w:val="HiperlinkAtualizacaoAtoChar"/>
          </w:rPr>
          <w:t>Incluído pela Emenda Regimental n. 7, de 25 de novembro de 2024</w:t>
        </w:r>
      </w:hyperlink>
      <w:proofErr w:type="gramStart"/>
      <w:r w:rsidRPr="008B7D8C">
        <w:rPr>
          <w:rStyle w:val="BDTEXTOGERALChar"/>
        </w:rPr>
        <w:t>)</w:t>
      </w:r>
      <w:proofErr w:type="gramEnd"/>
    </w:p>
    <w:p w14:paraId="0A45A469" w14:textId="77777777" w:rsidR="0008760B" w:rsidRPr="00AF4046" w:rsidRDefault="0008760B" w:rsidP="0008760B">
      <w:pPr>
        <w:pStyle w:val="BDTEXTOGERAL"/>
        <w:rPr>
          <w:szCs w:val="22"/>
        </w:rPr>
      </w:pPr>
    </w:p>
    <w:p w14:paraId="547A54DB" w14:textId="741638E9" w:rsidR="0008760B" w:rsidRPr="005E7543" w:rsidRDefault="0008760B" w:rsidP="0008760B">
      <w:pPr>
        <w:pStyle w:val="BDTEXTOGERAL"/>
        <w:rPr>
          <w:rStyle w:val="BDTEXTOGERALChar"/>
          <w:snapToGrid w:val="0"/>
          <w:szCs w:val="22"/>
        </w:rPr>
      </w:pPr>
      <w:r w:rsidRPr="00AF4046">
        <w:rPr>
          <w:szCs w:val="22"/>
        </w:rPr>
        <w:t>§ 1º O relator solicitará ao presidente do colegiado a convocação de sessão virtual extraordinária indicando a excepcional urgência do caso.</w:t>
      </w:r>
      <w:r w:rsidRPr="0008760B">
        <w:rPr>
          <w:rStyle w:val="BDTEXTOGERALChar"/>
        </w:rPr>
        <w:t xml:space="preserve"> </w:t>
      </w:r>
      <w:r w:rsidRPr="008B7D8C">
        <w:rPr>
          <w:rStyle w:val="BDTEXTOGERALChar"/>
        </w:rPr>
        <w:t>(</w:t>
      </w:r>
      <w:hyperlink r:id="rId168" w:history="1">
        <w:r>
          <w:rPr>
            <w:rStyle w:val="HiperlinkAtualizacaoAtoChar"/>
          </w:rPr>
          <w:t>Incluído pela Emenda Regimental n. 7, de 25 de novembro de 2024</w:t>
        </w:r>
      </w:hyperlink>
      <w:proofErr w:type="gramStart"/>
      <w:r w:rsidRPr="008B7D8C">
        <w:rPr>
          <w:rStyle w:val="BDTEXTOGERALChar"/>
        </w:rPr>
        <w:t>)</w:t>
      </w:r>
      <w:proofErr w:type="gramEnd"/>
    </w:p>
    <w:p w14:paraId="2CC0F7EF" w14:textId="77777777" w:rsidR="0008760B" w:rsidRPr="00AF4046" w:rsidRDefault="0008760B" w:rsidP="0008760B">
      <w:pPr>
        <w:pStyle w:val="BDTEXTOGERAL"/>
        <w:rPr>
          <w:szCs w:val="22"/>
        </w:rPr>
      </w:pPr>
    </w:p>
    <w:p w14:paraId="5EDC1304" w14:textId="6B948236" w:rsidR="0008760B" w:rsidRDefault="0008760B" w:rsidP="0008760B">
      <w:pPr>
        <w:pStyle w:val="BDTEXTOGERAL"/>
        <w:rPr>
          <w:szCs w:val="22"/>
        </w:rPr>
      </w:pPr>
      <w:r w:rsidRPr="00AF4046">
        <w:rPr>
          <w:szCs w:val="22"/>
        </w:rPr>
        <w:lastRenderedPageBreak/>
        <w:t xml:space="preserve">§ 2º Os prazos previstos nos </w:t>
      </w:r>
      <w:proofErr w:type="spellStart"/>
      <w:r w:rsidRPr="00AF4046">
        <w:rPr>
          <w:szCs w:val="22"/>
        </w:rPr>
        <w:t>arts</w:t>
      </w:r>
      <w:proofErr w:type="spellEnd"/>
      <w:r w:rsidRPr="00AF4046">
        <w:rPr>
          <w:szCs w:val="22"/>
        </w:rPr>
        <w:t>. 133 e 134, § 1º, não se aplicam à sessão virtual extraordinária, devendo o ato convocatório fixar o seu período de início e término.</w:t>
      </w:r>
      <w:r w:rsidRPr="0008760B">
        <w:rPr>
          <w:rStyle w:val="BDTEXTOGERALChar"/>
        </w:rPr>
        <w:t xml:space="preserve"> </w:t>
      </w:r>
      <w:r w:rsidRPr="008B7D8C">
        <w:rPr>
          <w:rStyle w:val="BDTEXTOGERALChar"/>
        </w:rPr>
        <w:t>(</w:t>
      </w:r>
      <w:hyperlink r:id="rId169" w:history="1">
        <w:r>
          <w:rPr>
            <w:rStyle w:val="HiperlinkAtualizacaoAtoChar"/>
          </w:rPr>
          <w:t>Incluído pela Emenda Regimental n. 7, de 25 de novembro de 2024</w:t>
        </w:r>
      </w:hyperlink>
      <w:proofErr w:type="gramStart"/>
      <w:r w:rsidRPr="008B7D8C">
        <w:rPr>
          <w:rStyle w:val="BDTEXTOGERALChar"/>
        </w:rPr>
        <w:t>)</w:t>
      </w:r>
      <w:proofErr w:type="gramEnd"/>
    </w:p>
    <w:p w14:paraId="01F4509D" w14:textId="77777777" w:rsidR="0008760B" w:rsidRPr="00AF4046" w:rsidRDefault="0008760B" w:rsidP="0008760B">
      <w:pPr>
        <w:pStyle w:val="BDTEXTOGERAL"/>
        <w:rPr>
          <w:szCs w:val="22"/>
        </w:rPr>
      </w:pPr>
    </w:p>
    <w:p w14:paraId="3BD25C64" w14:textId="2C103FD5" w:rsidR="0008760B" w:rsidRDefault="0008760B" w:rsidP="0008760B">
      <w:pPr>
        <w:pStyle w:val="BDTEXTOGERAL"/>
        <w:rPr>
          <w:szCs w:val="22"/>
        </w:rPr>
      </w:pPr>
      <w:r w:rsidRPr="00AF4046">
        <w:rPr>
          <w:szCs w:val="22"/>
        </w:rPr>
        <w:t>§ 3º Convocada a sessão, o processo será apresentado em mesa, gerando andamento processual com a informação do período da sessão.</w:t>
      </w:r>
      <w:r w:rsidRPr="0008760B">
        <w:rPr>
          <w:rStyle w:val="BDTEXTOGERALChar"/>
        </w:rPr>
        <w:t xml:space="preserve"> </w:t>
      </w:r>
      <w:r w:rsidRPr="008B7D8C">
        <w:rPr>
          <w:rStyle w:val="BDTEXTOGERALChar"/>
        </w:rPr>
        <w:t>(</w:t>
      </w:r>
      <w:hyperlink r:id="rId170" w:history="1">
        <w:r>
          <w:rPr>
            <w:rStyle w:val="HiperlinkAtualizacaoAtoChar"/>
          </w:rPr>
          <w:t>Incluído pela Emenda Regimental n. 7, de 25 de novembro de 2024</w:t>
        </w:r>
      </w:hyperlink>
      <w:proofErr w:type="gramStart"/>
      <w:r w:rsidRPr="008B7D8C">
        <w:rPr>
          <w:rStyle w:val="BDTEXTOGERALChar"/>
        </w:rPr>
        <w:t>)</w:t>
      </w:r>
      <w:proofErr w:type="gramEnd"/>
    </w:p>
    <w:p w14:paraId="14C540C6" w14:textId="77777777" w:rsidR="0008760B" w:rsidRPr="00AF4046" w:rsidRDefault="0008760B" w:rsidP="0008760B">
      <w:pPr>
        <w:pStyle w:val="BDTEXTOGERAL"/>
        <w:rPr>
          <w:szCs w:val="22"/>
        </w:rPr>
      </w:pPr>
    </w:p>
    <w:p w14:paraId="102F3D4D" w14:textId="34D600CE" w:rsidR="0008760B" w:rsidRPr="00AF4046" w:rsidRDefault="0008760B" w:rsidP="0008760B">
      <w:pPr>
        <w:pStyle w:val="BDTEXTOGERAL"/>
        <w:rPr>
          <w:szCs w:val="22"/>
        </w:rPr>
      </w:pPr>
      <w:r w:rsidRPr="00AF4046">
        <w:rPr>
          <w:szCs w:val="22"/>
        </w:rPr>
        <w:t>§ 4º O advogado e o procurador que desejarem realizar sustentação oral por meio eletrônico, quando cabível, deverão encaminhá-la até o início da sessão virtual extraordinária.</w:t>
      </w:r>
      <w:r w:rsidRPr="0008760B">
        <w:rPr>
          <w:rStyle w:val="BDTEXTOGERALChar"/>
        </w:rPr>
        <w:t xml:space="preserve"> </w:t>
      </w:r>
      <w:r w:rsidRPr="008B7D8C">
        <w:rPr>
          <w:rStyle w:val="BDTEXTOGERALChar"/>
        </w:rPr>
        <w:t>(</w:t>
      </w:r>
      <w:hyperlink r:id="rId171" w:history="1">
        <w:r>
          <w:rPr>
            <w:rStyle w:val="HiperlinkAtualizacaoAtoChar"/>
          </w:rPr>
          <w:t>Incluído pela Emenda Regimental n. 7, de 25 de novembro de 2024</w:t>
        </w:r>
      </w:hyperlink>
      <w:proofErr w:type="gramStart"/>
      <w:r w:rsidRPr="008B7D8C">
        <w:rPr>
          <w:rStyle w:val="BDTEXTOGERALChar"/>
        </w:rPr>
        <w:t>)</w:t>
      </w:r>
      <w:proofErr w:type="gramEnd"/>
    </w:p>
    <w:p w14:paraId="7F4F65B2" w14:textId="77777777" w:rsidR="0008760B" w:rsidRPr="00AF4046" w:rsidRDefault="0008760B" w:rsidP="0008760B">
      <w:pPr>
        <w:pStyle w:val="BDTEXTOGERAL"/>
        <w:rPr>
          <w:szCs w:val="22"/>
        </w:rPr>
      </w:pPr>
    </w:p>
    <w:p w14:paraId="23FD5CBF" w14:textId="70B4FE26" w:rsidR="0008760B" w:rsidRPr="00AF4046" w:rsidRDefault="0008760B" w:rsidP="0008760B">
      <w:pPr>
        <w:pStyle w:val="BDTEXTOGERAL"/>
        <w:rPr>
          <w:szCs w:val="22"/>
        </w:rPr>
      </w:pPr>
      <w:r w:rsidRPr="00AF4046">
        <w:rPr>
          <w:szCs w:val="22"/>
        </w:rPr>
        <w:t>Art. 136-B. As atas referentes aos julgamentos das sessões virtuais serão publicadas no Diário de Justiça Eletrônico e conterão a proclamação final ou parcial do julgamento.</w:t>
      </w:r>
      <w:r w:rsidRPr="0008760B">
        <w:rPr>
          <w:rStyle w:val="BDTEXTOGERALChar"/>
        </w:rPr>
        <w:t xml:space="preserve"> </w:t>
      </w:r>
      <w:r w:rsidRPr="008B7D8C">
        <w:rPr>
          <w:rStyle w:val="BDTEXTOGERALChar"/>
        </w:rPr>
        <w:t>(</w:t>
      </w:r>
      <w:hyperlink r:id="rId172" w:history="1">
        <w:r>
          <w:rPr>
            <w:rStyle w:val="HiperlinkAtualizacaoAtoChar"/>
          </w:rPr>
          <w:t>Incluído pela Emenda Regimental n. 7, de 25 de novembro de 2024</w:t>
        </w:r>
      </w:hyperlink>
      <w:proofErr w:type="gramStart"/>
      <w:r w:rsidRPr="008B7D8C">
        <w:rPr>
          <w:rStyle w:val="BDTEXTOGERALChar"/>
        </w:rPr>
        <w:t>)</w:t>
      </w:r>
      <w:proofErr w:type="gramEnd"/>
    </w:p>
    <w:p w14:paraId="49DBC143" w14:textId="77777777" w:rsidR="0008760B" w:rsidRPr="00AF4046" w:rsidRDefault="0008760B" w:rsidP="0008760B">
      <w:pPr>
        <w:pStyle w:val="BDTEXTOGERAL"/>
        <w:rPr>
          <w:szCs w:val="22"/>
        </w:rPr>
      </w:pPr>
    </w:p>
    <w:p w14:paraId="102E6A11" w14:textId="6C5F8DAF" w:rsidR="0008760B" w:rsidRPr="00236469" w:rsidRDefault="0008760B" w:rsidP="0008760B">
      <w:pPr>
        <w:pStyle w:val="BDTEXTOGERAL"/>
        <w:rPr>
          <w:rFonts w:cs="Open Sans"/>
          <w:szCs w:val="22"/>
        </w:rPr>
      </w:pPr>
      <w:r w:rsidRPr="00AF4046">
        <w:rPr>
          <w:szCs w:val="22"/>
        </w:rPr>
        <w:t>Art. 136-C. Nas ações de competência originária dos tribunais, as decisões monocráticas que concederem tutelas provisórias, tanto cautelares quanto antecipadas, deverão ser submetidas a referendo do órgão colegiado, incluindo-se os respectivos processos na primeira sessão de julgamento possível.</w:t>
      </w:r>
      <w:r w:rsidRPr="0008760B">
        <w:rPr>
          <w:rStyle w:val="BDTEXTOGERALChar"/>
        </w:rPr>
        <w:t xml:space="preserve"> </w:t>
      </w:r>
      <w:r w:rsidRPr="008B7D8C">
        <w:rPr>
          <w:rStyle w:val="BDTEXTOGERALChar"/>
        </w:rPr>
        <w:t>(</w:t>
      </w:r>
      <w:hyperlink r:id="rId173" w:history="1">
        <w:r>
          <w:rPr>
            <w:rStyle w:val="HiperlinkAtualizacaoAtoChar"/>
          </w:rPr>
          <w:t>Incluído pela Emenda Regimental n. 7, de 25 de novembro de 2024</w:t>
        </w:r>
      </w:hyperlink>
      <w:proofErr w:type="gramStart"/>
      <w:r w:rsidRPr="008B7D8C">
        <w:rPr>
          <w:rStyle w:val="BDTEXTOGERALChar"/>
        </w:rPr>
        <w:t>)</w:t>
      </w:r>
      <w:proofErr w:type="gramEnd"/>
    </w:p>
    <w:p w14:paraId="2644B8F3" w14:textId="77777777" w:rsidR="00A04AB5" w:rsidRPr="00236469" w:rsidRDefault="00A04AB5">
      <w:pPr>
        <w:ind w:firstLine="1418"/>
        <w:jc w:val="both"/>
        <w:rPr>
          <w:rFonts w:cs="Open Sans"/>
          <w:szCs w:val="22"/>
        </w:rPr>
      </w:pPr>
    </w:p>
    <w:p w14:paraId="0CB1D967" w14:textId="09B8F132" w:rsidR="00C07027" w:rsidRPr="00236469" w:rsidRDefault="00C07027">
      <w:pPr>
        <w:rPr>
          <w:rFonts w:cs="Open Sans"/>
          <w:b/>
          <w:szCs w:val="22"/>
        </w:rPr>
      </w:pPr>
      <w:bookmarkStart w:id="512" w:name="_Toc511938949"/>
      <w:bookmarkStart w:id="513" w:name="_Toc511939205"/>
      <w:bookmarkEnd w:id="512"/>
      <w:bookmarkEnd w:id="513"/>
    </w:p>
    <w:p w14:paraId="1DEDE936" w14:textId="77777777" w:rsidR="007246C1" w:rsidRPr="00236469" w:rsidRDefault="00C07027" w:rsidP="00467114">
      <w:pPr>
        <w:pStyle w:val="Ttulo3"/>
        <w:rPr>
          <w:rFonts w:ascii="Open Sans" w:hAnsi="Open Sans" w:cs="Open Sans"/>
          <w:sz w:val="22"/>
          <w:szCs w:val="22"/>
        </w:rPr>
      </w:pPr>
      <w:bookmarkStart w:id="514" w:name="_Toc189662397"/>
      <w:r w:rsidRPr="00236469">
        <w:rPr>
          <w:rFonts w:ascii="Open Sans" w:hAnsi="Open Sans" w:cs="Open Sans"/>
          <w:sz w:val="22"/>
          <w:szCs w:val="22"/>
        </w:rPr>
        <w:t>Seção III</w:t>
      </w:r>
      <w:bookmarkEnd w:id="514"/>
    </w:p>
    <w:p w14:paraId="4B187736" w14:textId="77777777" w:rsidR="007246C1" w:rsidRPr="00236469" w:rsidRDefault="00C07027" w:rsidP="002845DB">
      <w:pPr>
        <w:pStyle w:val="Ttulo4"/>
        <w:rPr>
          <w:rFonts w:ascii="Open Sans" w:hAnsi="Open Sans" w:cs="Open Sans"/>
          <w:sz w:val="22"/>
          <w:szCs w:val="22"/>
        </w:rPr>
      </w:pPr>
      <w:bookmarkStart w:id="515" w:name="_Toc511938950"/>
      <w:bookmarkStart w:id="516" w:name="_Toc511939206"/>
      <w:bookmarkStart w:id="517" w:name="_Toc189662398"/>
      <w:bookmarkEnd w:id="515"/>
      <w:bookmarkEnd w:id="516"/>
      <w:r w:rsidRPr="00236469">
        <w:rPr>
          <w:rFonts w:ascii="Open Sans" w:hAnsi="Open Sans" w:cs="Open Sans"/>
          <w:sz w:val="22"/>
          <w:szCs w:val="22"/>
        </w:rPr>
        <w:t>Das Disposições Gerais</w:t>
      </w:r>
      <w:bookmarkEnd w:id="517"/>
    </w:p>
    <w:p w14:paraId="04A22E1C" w14:textId="77777777" w:rsidR="007246C1" w:rsidRPr="00236469" w:rsidRDefault="007246C1">
      <w:pPr>
        <w:widowControl w:val="0"/>
        <w:jc w:val="center"/>
        <w:outlineLvl w:val="2"/>
        <w:rPr>
          <w:rFonts w:cs="Open Sans"/>
          <w:b/>
          <w:szCs w:val="22"/>
        </w:rPr>
      </w:pPr>
    </w:p>
    <w:p w14:paraId="5CCF9354" w14:textId="1614B034" w:rsidR="007246C1" w:rsidRPr="00236469" w:rsidRDefault="00D878D7">
      <w:pPr>
        <w:ind w:firstLine="1418"/>
        <w:jc w:val="both"/>
        <w:rPr>
          <w:rFonts w:eastAsia="Verdana" w:cs="Open Sans"/>
          <w:spacing w:val="-1"/>
          <w:szCs w:val="22"/>
        </w:rPr>
      </w:pPr>
      <w:r w:rsidRPr="00D878D7">
        <w:rPr>
          <w:rFonts w:cs="Open Sans"/>
          <w:szCs w:val="22"/>
        </w:rPr>
        <w:t>Art.</w:t>
      </w:r>
      <w:r w:rsidRPr="00D878D7">
        <w:rPr>
          <w:rFonts w:eastAsia="Verdana" w:cs="Open Sans"/>
          <w:bCs/>
          <w:spacing w:val="8"/>
          <w:szCs w:val="22"/>
        </w:rPr>
        <w:t xml:space="preserve"> </w:t>
      </w:r>
      <w:r w:rsidRPr="00D878D7">
        <w:rPr>
          <w:rFonts w:eastAsia="Verdana" w:cs="Open Sans"/>
          <w:bCs/>
          <w:szCs w:val="22"/>
        </w:rPr>
        <w:t>137.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judi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2253EF55"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7A4C1348" w14:textId="77777777" w:rsidR="00D878D7" w:rsidRDefault="00C07027">
      <w:pPr>
        <w:ind w:firstLine="1418"/>
        <w:jc w:val="both"/>
        <w:rPr>
          <w:rFonts w:eastAsia="Verdana" w:cs="Open Sans"/>
          <w:spacing w:val="-12"/>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p>
    <w:p w14:paraId="7B902F55" w14:textId="7E0754C5"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6574C943" w14:textId="77777777" w:rsidR="007246C1" w:rsidRPr="00236469" w:rsidRDefault="007246C1">
      <w:pPr>
        <w:ind w:firstLine="1418"/>
        <w:jc w:val="both"/>
        <w:rPr>
          <w:rFonts w:eastAsia="Verdana" w:cs="Open Sans"/>
          <w:szCs w:val="22"/>
        </w:rPr>
      </w:pPr>
    </w:p>
    <w:p w14:paraId="4C59F312" w14:textId="53D4C35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138.</w:t>
      </w:r>
      <w:r w:rsidR="00C07027" w:rsidRPr="00236469">
        <w:rPr>
          <w:rFonts w:eastAsia="Verdana" w:cs="Open Sans"/>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ubmetid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31CECA50" w14:textId="11640B14" w:rsidR="007246C1" w:rsidRPr="00236469" w:rsidRDefault="00C07027">
      <w:pPr>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i/>
          <w:color w:val="000000"/>
          <w:spacing w:val="-1"/>
          <w:szCs w:val="22"/>
        </w:rPr>
        <w:t>h</w:t>
      </w:r>
      <w:r w:rsidRPr="00236469">
        <w:rPr>
          <w:rFonts w:eastAsia="Verdana" w:cs="Open Sans"/>
          <w:i/>
          <w:color w:val="000000"/>
          <w:szCs w:val="22"/>
        </w:rPr>
        <w:t>a</w:t>
      </w:r>
      <w:r w:rsidRPr="00236469">
        <w:rPr>
          <w:rFonts w:eastAsia="Verdana" w:cs="Open Sans"/>
          <w:i/>
          <w:color w:val="000000"/>
          <w:spacing w:val="-1"/>
          <w:szCs w:val="22"/>
        </w:rPr>
        <w:t>b</w:t>
      </w:r>
      <w:r w:rsidRPr="00236469">
        <w:rPr>
          <w:rFonts w:eastAsia="Verdana" w:cs="Open Sans"/>
          <w:i/>
          <w:color w:val="000000"/>
          <w:spacing w:val="1"/>
          <w:szCs w:val="22"/>
        </w:rPr>
        <w:t>e</w:t>
      </w:r>
      <w:r w:rsidRPr="00236469">
        <w:rPr>
          <w:rFonts w:eastAsia="Verdana" w:cs="Open Sans"/>
          <w:i/>
          <w:color w:val="000000"/>
          <w:szCs w:val="22"/>
        </w:rPr>
        <w:t>as</w:t>
      </w:r>
      <w:r w:rsidR="00E45BDD" w:rsidRPr="00236469">
        <w:rPr>
          <w:rFonts w:eastAsia="Verdana" w:cs="Open Sans"/>
          <w:color w:val="000000"/>
          <w:spacing w:val="-9"/>
          <w:szCs w:val="22"/>
        </w:rPr>
        <w:t xml:space="preserve"> </w:t>
      </w:r>
      <w:r w:rsidRPr="00236469">
        <w:rPr>
          <w:rFonts w:eastAsia="Verdana" w:cs="Open Sans"/>
          <w:i/>
          <w:color w:val="000000"/>
          <w:szCs w:val="22"/>
        </w:rPr>
        <w:t>c</w:t>
      </w:r>
      <w:r w:rsidRPr="00236469">
        <w:rPr>
          <w:rFonts w:eastAsia="Verdana" w:cs="Open Sans"/>
          <w:i/>
          <w:color w:val="000000"/>
          <w:spacing w:val="1"/>
          <w:szCs w:val="22"/>
        </w:rPr>
        <w:t>or</w:t>
      </w:r>
      <w:r w:rsidRPr="00236469">
        <w:rPr>
          <w:rFonts w:eastAsia="Verdana" w:cs="Open Sans"/>
          <w:i/>
          <w:color w:val="000000"/>
          <w:spacing w:val="-1"/>
          <w:szCs w:val="22"/>
        </w:rPr>
        <w:t>p</w:t>
      </w:r>
      <w:r w:rsidRPr="00236469">
        <w:rPr>
          <w:rFonts w:eastAsia="Verdana" w:cs="Open Sans"/>
          <w:i/>
          <w:color w:val="000000"/>
          <w:spacing w:val="2"/>
          <w:szCs w:val="22"/>
        </w:rPr>
        <w:t>u</w:t>
      </w:r>
      <w:r w:rsidRPr="00236469">
        <w:rPr>
          <w:rFonts w:eastAsia="Verdana" w:cs="Open Sans"/>
          <w:i/>
          <w:color w:val="000000"/>
          <w:szCs w:val="22"/>
        </w:rPr>
        <w:t>s</w:t>
      </w:r>
      <w:r w:rsidRPr="00236469">
        <w:rPr>
          <w:rFonts w:eastAsia="Verdana" w:cs="Open Sans"/>
          <w:color w:val="000000"/>
          <w:szCs w:val="22"/>
        </w:rPr>
        <w:t>;</w:t>
      </w:r>
    </w:p>
    <w:p w14:paraId="6534318E"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t>II -</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q</w:t>
      </w:r>
      <w:r w:rsidRPr="00236469">
        <w:rPr>
          <w:rFonts w:eastAsia="Verdana" w:cs="Open Sans"/>
          <w:color w:val="000000"/>
          <w:spacing w:val="2"/>
          <w:szCs w:val="22"/>
        </w:rPr>
        <w:t>u</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did</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 f</w:t>
      </w:r>
      <w:r w:rsidRPr="00236469">
        <w:rPr>
          <w:rFonts w:eastAsia="Verdana" w:cs="Open Sans"/>
          <w:color w:val="000000"/>
          <w:spacing w:val="1"/>
          <w:szCs w:val="22"/>
        </w:rPr>
        <w:t>or</w:t>
      </w:r>
      <w:r w:rsidRPr="00236469">
        <w:rPr>
          <w:rFonts w:eastAsia="Verdana" w:cs="Open Sans"/>
          <w:color w:val="000000"/>
          <w:spacing w:val="-1"/>
          <w:szCs w:val="22"/>
        </w:rPr>
        <w:t>mu</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do 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t</w:t>
      </w:r>
      <w:r w:rsidRPr="00236469">
        <w:rPr>
          <w:rFonts w:eastAsia="Verdana" w:cs="Open Sans"/>
          <w:color w:val="000000"/>
          <w:szCs w:val="22"/>
        </w:rPr>
        <w:t>é</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or</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2"/>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iní</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o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33"/>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d</w:t>
      </w:r>
      <w:r w:rsidRPr="00236469">
        <w:rPr>
          <w:rFonts w:eastAsia="Verdana" w:cs="Open Sans"/>
          <w:color w:val="000000"/>
          <w:spacing w:val="-1"/>
          <w:szCs w:val="22"/>
        </w:rPr>
        <w:t>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3"/>
          <w:szCs w:val="22"/>
        </w:rPr>
        <w:t>o</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nd</w:t>
      </w:r>
      <w:r w:rsidRPr="00236469">
        <w:rPr>
          <w:rFonts w:eastAsia="Verdana" w:cs="Open Sans"/>
          <w:color w:val="000000"/>
          <w:spacing w:val="1"/>
          <w:szCs w:val="22"/>
        </w:rPr>
        <w:t>o</w:t>
      </w:r>
      <w:r w:rsidRPr="00236469">
        <w:rPr>
          <w:rFonts w:eastAsia="Verdana" w:cs="Open Sans"/>
          <w:color w:val="000000"/>
          <w:spacing w:val="-1"/>
          <w:szCs w:val="22"/>
        </w:rPr>
        <w:t>-</w:t>
      </w:r>
      <w:r w:rsidRPr="00236469">
        <w:rPr>
          <w:rFonts w:eastAsia="Verdana" w:cs="Open Sans"/>
          <w:color w:val="000000"/>
          <w:szCs w:val="22"/>
        </w:rPr>
        <w:t>se</w:t>
      </w:r>
      <w:r w:rsidRPr="00236469">
        <w:rPr>
          <w:rFonts w:eastAsia="Verdana" w:cs="Open Sans"/>
          <w:color w:val="000000"/>
          <w:spacing w:val="29"/>
          <w:szCs w:val="22"/>
        </w:rPr>
        <w:t xml:space="preserve"> </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1"/>
          <w:szCs w:val="22"/>
        </w:rPr>
        <w:t xml:space="preserve">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sso</w:t>
      </w:r>
      <w:r w:rsidRPr="00236469">
        <w:rPr>
          <w:rFonts w:eastAsia="Verdana" w:cs="Open Sans"/>
          <w:color w:val="000000"/>
          <w:spacing w:val="33"/>
          <w:szCs w:val="22"/>
        </w:rPr>
        <w:t xml:space="preserve"> </w:t>
      </w:r>
      <w:r w:rsidRPr="00236469">
        <w:rPr>
          <w:rFonts w:eastAsia="Verdana" w:cs="Open Sans"/>
          <w:color w:val="000000"/>
          <w:szCs w:val="22"/>
        </w:rPr>
        <w:t xml:space="preserve">à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65"/>
          <w:szCs w:val="22"/>
        </w:rPr>
        <w:t xml:space="preserve"> </w:t>
      </w:r>
      <w:r w:rsidRPr="00236469">
        <w:rPr>
          <w:rFonts w:eastAsia="Verdana" w:cs="Open Sans"/>
          <w:color w:val="000000"/>
          <w:spacing w:val="-1"/>
          <w:szCs w:val="22"/>
        </w:rPr>
        <w:t>n</w:t>
      </w:r>
      <w:r w:rsidRPr="00236469">
        <w:rPr>
          <w:rFonts w:eastAsia="Verdana" w:cs="Open Sans"/>
          <w:color w:val="000000"/>
          <w:szCs w:val="22"/>
        </w:rPr>
        <w:t>a sa</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e 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 s</w:t>
      </w:r>
      <w:r w:rsidRPr="00236469">
        <w:rPr>
          <w:rFonts w:eastAsia="Verdana" w:cs="Open Sans"/>
          <w:color w:val="000000"/>
          <w:spacing w:val="1"/>
          <w:szCs w:val="22"/>
        </w:rPr>
        <w:t>o</w:t>
      </w:r>
      <w:r w:rsidRPr="00236469">
        <w:rPr>
          <w:rFonts w:eastAsia="Verdana" w:cs="Open Sans"/>
          <w:color w:val="000000"/>
          <w:spacing w:val="-1"/>
          <w:szCs w:val="22"/>
        </w:rPr>
        <w:t>li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 xml:space="preserve">u a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a </w:t>
      </w:r>
      <w:r w:rsidRPr="00236469">
        <w:rPr>
          <w:rFonts w:eastAsia="Verdana" w:cs="Open Sans"/>
          <w:bCs/>
          <w:color w:val="000000"/>
          <w:spacing w:val="1"/>
          <w:szCs w:val="22"/>
        </w:rPr>
        <w:t>ou de outro advogado constituído</w:t>
      </w:r>
      <w:r w:rsidRPr="00236469">
        <w:rPr>
          <w:rFonts w:eastAsia="Verdana" w:cs="Open Sans"/>
          <w:color w:val="000000"/>
          <w:szCs w:val="22"/>
        </w:rPr>
        <w:t>;</w:t>
      </w:r>
    </w:p>
    <w:p w14:paraId="1E5E1444" w14:textId="77777777" w:rsidR="007246C1" w:rsidRPr="00236469" w:rsidRDefault="00C07027">
      <w:pPr>
        <w:ind w:firstLine="1418"/>
        <w:jc w:val="both"/>
        <w:rPr>
          <w:rFonts w:eastAsia="Verdana" w:cs="Open Sans"/>
          <w:szCs w:val="22"/>
        </w:rPr>
      </w:pPr>
      <w:r w:rsidRPr="00236469">
        <w:rPr>
          <w:rFonts w:eastAsia="Verdana" w:cs="Open Sans"/>
          <w:bCs/>
          <w:color w:val="000000"/>
          <w:spacing w:val="-1"/>
          <w:szCs w:val="22"/>
        </w:rPr>
        <w:t>II</w:t>
      </w:r>
      <w:r w:rsidRPr="00236469">
        <w:rPr>
          <w:rFonts w:eastAsia="Verdana" w:cs="Open Sans"/>
          <w:bCs/>
          <w:color w:val="000000"/>
          <w:szCs w:val="22"/>
        </w:rPr>
        <w:t>I -</w:t>
      </w:r>
      <w:r w:rsidRPr="00236469">
        <w:rPr>
          <w:rFonts w:eastAsia="Verdana" w:cs="Open Sans"/>
          <w:bCs/>
          <w:color w:val="000000"/>
          <w:spacing w:val="3"/>
          <w:szCs w:val="22"/>
        </w:rPr>
        <w:t xml:space="preserve"> </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ça</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a</w:t>
      </w:r>
      <w:r w:rsidRPr="00236469">
        <w:rPr>
          <w:rFonts w:eastAsia="Verdana" w:cs="Open Sans"/>
          <w:szCs w:val="22"/>
        </w:rPr>
        <w:t xml:space="preserve">s </w:t>
      </w:r>
      <w:r w:rsidRPr="00236469">
        <w:rPr>
          <w:rFonts w:eastAsia="Verdana" w:cs="Open Sans"/>
          <w:bCs/>
          <w:spacing w:val="-2"/>
          <w:szCs w:val="22"/>
        </w:rPr>
        <w:t>t</w:t>
      </w:r>
      <w:r w:rsidRPr="00236469">
        <w:rPr>
          <w:rFonts w:eastAsia="Verdana" w:cs="Open Sans"/>
          <w:bCs/>
          <w:spacing w:val="1"/>
          <w:szCs w:val="22"/>
        </w:rPr>
        <w:t>u</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la</w:t>
      </w:r>
      <w:r w:rsidRPr="00236469">
        <w:rPr>
          <w:rFonts w:eastAsia="Verdana" w:cs="Open Sans"/>
          <w:bCs/>
          <w:szCs w:val="22"/>
        </w:rPr>
        <w:t>s provisórias e as reclamações;</w:t>
      </w:r>
    </w:p>
    <w:p w14:paraId="1A3C3BF6"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t>IV</w:t>
      </w:r>
      <w:r w:rsidRPr="00236469">
        <w:rPr>
          <w:rFonts w:eastAsia="Verdana" w:cs="Open Sans"/>
          <w:color w:val="000000"/>
          <w:spacing w:val="-4"/>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ore</w:t>
      </w:r>
      <w:r w:rsidRPr="00236469">
        <w:rPr>
          <w:rFonts w:eastAsia="Verdana" w:cs="Open Sans"/>
          <w:color w:val="000000"/>
          <w:szCs w:val="22"/>
        </w:rPr>
        <w:t>s;</w:t>
      </w:r>
    </w:p>
    <w:p w14:paraId="56A831BD" w14:textId="77777777" w:rsidR="00D878D7" w:rsidRDefault="00C07027">
      <w:pPr>
        <w:ind w:firstLine="1418"/>
        <w:jc w:val="both"/>
        <w:rPr>
          <w:rFonts w:eastAsia="Verdana" w:cs="Open Sans"/>
          <w:color w:val="000000"/>
          <w:spacing w:val="-8"/>
          <w:szCs w:val="22"/>
        </w:rPr>
      </w:pPr>
      <w:r w:rsidRPr="00236469">
        <w:rPr>
          <w:rFonts w:eastAsia="Verdana" w:cs="Open Sans"/>
          <w:color w:val="000000"/>
          <w:szCs w:val="22"/>
        </w:rPr>
        <w:t>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ssão a</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 xml:space="preserve">r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z</w:t>
      </w:r>
      <w:r w:rsidRPr="00236469">
        <w:rPr>
          <w:rFonts w:eastAsia="Verdana" w:cs="Open Sans"/>
          <w:color w:val="000000"/>
          <w:szCs w:val="22"/>
        </w:rPr>
        <w:t>ão</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 xml:space="preserve">a </w:t>
      </w:r>
      <w:r w:rsidRPr="00236469">
        <w:rPr>
          <w:rFonts w:eastAsia="Verdana" w:cs="Open Sans"/>
          <w:color w:val="000000"/>
          <w:spacing w:val="1"/>
          <w:szCs w:val="22"/>
        </w:rPr>
        <w:t>re</w:t>
      </w:r>
      <w:r w:rsidRPr="00236469">
        <w:rPr>
          <w:rFonts w:eastAsia="Verdana" w:cs="Open Sans"/>
          <w:color w:val="000000"/>
          <w:spacing w:val="-1"/>
          <w:szCs w:val="22"/>
        </w:rPr>
        <w:t>gim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w:t>
      </w:r>
    </w:p>
    <w:p w14:paraId="71A94220" w14:textId="538CABD0" w:rsidR="007246C1" w:rsidRPr="00236469" w:rsidRDefault="00C07027">
      <w:pPr>
        <w:ind w:firstLine="1418"/>
        <w:jc w:val="both"/>
        <w:rPr>
          <w:rFonts w:eastAsia="Verdana" w:cs="Open Sans"/>
          <w:color w:val="000000"/>
          <w:szCs w:val="22"/>
        </w:rPr>
      </w:pPr>
      <w:r w:rsidRPr="00236469">
        <w:rPr>
          <w:rFonts w:eastAsia="Verdana" w:cs="Open Sans"/>
          <w:color w:val="000000"/>
          <w:spacing w:val="-1"/>
          <w:szCs w:val="22"/>
        </w:rPr>
        <w:t>V</w:t>
      </w:r>
      <w:r w:rsidRPr="00236469">
        <w:rPr>
          <w:rFonts w:eastAsia="Verdana" w:cs="Open Sans"/>
          <w:color w:val="000000"/>
          <w:szCs w:val="22"/>
        </w:rPr>
        <w:t>I</w:t>
      </w:r>
      <w:r w:rsidRPr="00236469">
        <w:rPr>
          <w:rFonts w:eastAsia="Verdana" w:cs="Open Sans"/>
          <w:color w:val="000000"/>
          <w:spacing w:val="-3"/>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10"/>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1"/>
          <w:szCs w:val="22"/>
        </w:rPr>
        <w:t xml:space="preserve"> p</w:t>
      </w:r>
      <w:r w:rsidRPr="00236469">
        <w:rPr>
          <w:rFonts w:eastAsia="Verdana" w:cs="Open Sans"/>
          <w:color w:val="000000"/>
          <w:szCs w:val="22"/>
        </w:rPr>
        <w:t>a</w:t>
      </w:r>
      <w:r w:rsidRPr="00236469">
        <w:rPr>
          <w:rFonts w:eastAsia="Verdana" w:cs="Open Sans"/>
          <w:color w:val="000000"/>
          <w:spacing w:val="-1"/>
          <w:szCs w:val="22"/>
        </w:rPr>
        <w:t>ut</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di</w:t>
      </w:r>
      <w:r w:rsidRPr="00236469">
        <w:rPr>
          <w:rFonts w:eastAsia="Verdana" w:cs="Open Sans"/>
          <w:color w:val="000000"/>
          <w:spacing w:val="2"/>
          <w:szCs w:val="22"/>
        </w:rPr>
        <w:t>a</w:t>
      </w:r>
      <w:r w:rsidRPr="00236469">
        <w:rPr>
          <w:rFonts w:eastAsia="Verdana" w:cs="Open Sans"/>
          <w:color w:val="000000"/>
          <w:szCs w:val="22"/>
        </w:rPr>
        <w:t>.</w:t>
      </w:r>
    </w:p>
    <w:p w14:paraId="055AAA08" w14:textId="77777777" w:rsidR="007246C1" w:rsidRPr="00236469" w:rsidRDefault="007246C1">
      <w:pPr>
        <w:ind w:firstLine="1418"/>
        <w:jc w:val="both"/>
        <w:rPr>
          <w:rFonts w:eastAsia="Verdana" w:cs="Open Sans"/>
          <w:color w:val="000000"/>
          <w:szCs w:val="22"/>
        </w:rPr>
      </w:pPr>
    </w:p>
    <w:p w14:paraId="0239B7AC" w14:textId="63347E56"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139.</w:t>
      </w:r>
      <w:r w:rsidR="00C07027" w:rsidRPr="00236469">
        <w:rPr>
          <w:rFonts w:eastAsia="Verdana" w:cs="Open Sans"/>
          <w:b/>
          <w:bCs/>
          <w:spacing w:val="9"/>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simples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ressalvadas as hipóteses previstas neste Regimento.</w:t>
      </w:r>
    </w:p>
    <w:p w14:paraId="3DFE6D08" w14:textId="1CEF40B7" w:rsidR="00A04AB5" w:rsidRDefault="008C6B61" w:rsidP="00DD065A">
      <w:pPr>
        <w:widowControl w:val="0"/>
        <w:ind w:firstLine="1418"/>
        <w:jc w:val="both"/>
        <w:rPr>
          <w:rFonts w:eastAsia="Verdana" w:cs="Open Sans"/>
          <w:bCs/>
          <w:color w:val="000000"/>
          <w:szCs w:val="22"/>
        </w:rPr>
      </w:pPr>
      <w:hyperlink r:id="rId174" w:history="1"/>
    </w:p>
    <w:p w14:paraId="64A9B182" w14:textId="276F5F91" w:rsidR="00A04AB5" w:rsidRPr="00236469" w:rsidRDefault="00A04AB5" w:rsidP="00DD065A">
      <w:pPr>
        <w:widowControl w:val="0"/>
        <w:ind w:firstLine="1418"/>
        <w:jc w:val="both"/>
        <w:rPr>
          <w:rFonts w:eastAsia="Verdana" w:cs="Open Sans"/>
          <w:bCs/>
          <w:color w:val="000000"/>
          <w:szCs w:val="22"/>
        </w:rPr>
      </w:pPr>
      <w:r w:rsidRPr="00A04AB5">
        <w:rPr>
          <w:rStyle w:val="BDTEXTOGERALChar"/>
        </w:rPr>
        <w:t xml:space="preserve">Art. 140. Se houver empate nas votações do Tribunal Pleno, do Órgão Especial e das Seções Especializadas por ausência, falta, licença médica, afastamento, impedimento ou suspeição de qualquer Ministro, observar-se-á o disposto neste Regimento. </w:t>
      </w:r>
      <w:r w:rsidRPr="008B7D8C">
        <w:rPr>
          <w:rStyle w:val="BDTEXTOGERALChar"/>
        </w:rPr>
        <w:t>(</w:t>
      </w:r>
      <w:hyperlink r:id="rId175" w:history="1">
        <w:r w:rsidRPr="00536C87">
          <w:rPr>
            <w:rStyle w:val="HiperlinkAtualizacaoAtoChar"/>
          </w:rPr>
          <w:t>Redação dada pela Emenda Regimental n. 7, de 25 de novembro de 2024</w:t>
        </w:r>
      </w:hyperlink>
      <w:r w:rsidRPr="008B7D8C">
        <w:rPr>
          <w:rStyle w:val="BDTEXTOGERALChar"/>
        </w:rPr>
        <w:t>)</w:t>
      </w:r>
    </w:p>
    <w:p w14:paraId="307B8A55" w14:textId="77777777" w:rsidR="00DD065A" w:rsidRPr="00236469" w:rsidRDefault="00DD065A" w:rsidP="00DD065A">
      <w:pPr>
        <w:widowControl w:val="0"/>
        <w:ind w:firstLine="1418"/>
        <w:jc w:val="both"/>
        <w:rPr>
          <w:rFonts w:eastAsia="Verdana" w:cs="Open Sans"/>
          <w:bCs/>
          <w:color w:val="000000"/>
          <w:szCs w:val="22"/>
        </w:rPr>
      </w:pPr>
    </w:p>
    <w:p w14:paraId="0E76B92C" w14:textId="0BCC5B94"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1º</w:t>
      </w:r>
      <w:r w:rsidR="00DD065A" w:rsidRPr="00236469">
        <w:rPr>
          <w:rFonts w:eastAsia="Verdana" w:cs="Open Sans"/>
          <w:bCs/>
          <w:color w:val="000000"/>
          <w:szCs w:val="22"/>
        </w:rPr>
        <w:t xml:space="preserve"> Se o empate decorrer de ausência, falta ou licença médica por período inferior a 30 (trinta) dias, o julgamento será suspenso e designada sessão para prosseguimento, hipótese em que será convocado o Ministro ausente para que possa emitir o seu voto. (</w:t>
      </w:r>
      <w:hyperlink r:id="rId176"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7BAA7BBC" w14:textId="77777777" w:rsidR="00DD065A" w:rsidRPr="00236469" w:rsidRDefault="00DD065A" w:rsidP="00DD065A">
      <w:pPr>
        <w:widowControl w:val="0"/>
        <w:ind w:firstLine="1418"/>
        <w:jc w:val="both"/>
        <w:rPr>
          <w:rFonts w:eastAsia="Verdana" w:cs="Open Sans"/>
          <w:bCs/>
          <w:color w:val="000000"/>
          <w:szCs w:val="22"/>
        </w:rPr>
      </w:pPr>
    </w:p>
    <w:p w14:paraId="5659E8AF" w14:textId="02CFBED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2º</w:t>
      </w:r>
      <w:r w:rsidR="00DD065A" w:rsidRPr="00236469">
        <w:rPr>
          <w:rFonts w:eastAsia="Verdana" w:cs="Open Sans"/>
          <w:bCs/>
          <w:color w:val="000000"/>
          <w:szCs w:val="22"/>
        </w:rPr>
        <w:t xml:space="preserve"> Retomado o julgamento a que se refere o parágrafo anterior, como também nas sessões em que houver quórum completo, após serem colhidos os votos de todos os componentes do quórum e mantido o empate: (</w:t>
      </w:r>
      <w:hyperlink r:id="rId177"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5240787C" w14:textId="4EA7EBC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w:t>
      </w:r>
      <w:r w:rsidR="0089683B" w:rsidRPr="00236469">
        <w:rPr>
          <w:rFonts w:eastAsia="Verdana" w:cs="Open Sans"/>
          <w:bCs/>
          <w:color w:val="000000"/>
          <w:szCs w:val="22"/>
        </w:rPr>
        <w:t xml:space="preserve"> (</w:t>
      </w:r>
      <w:hyperlink r:id="rId178"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E5B1101" w14:textId="0959656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79"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6A812AD" w14:textId="47750AB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b) se envolver o julgamento de ações originárias ou o mérito de recurso, prevalecerá, nos termos da lei, o voto proferido pelo Presidente do Tribunal ou pelo Ministro que o estiver substituindo na Presidência da sessão;</w:t>
      </w:r>
      <w:r w:rsidR="0089683B" w:rsidRPr="00236469">
        <w:rPr>
          <w:rFonts w:eastAsia="Verdana" w:cs="Open Sans"/>
          <w:bCs/>
          <w:color w:val="000000"/>
          <w:szCs w:val="22"/>
        </w:rPr>
        <w:t xml:space="preserve"> (</w:t>
      </w:r>
      <w:hyperlink r:id="rId180" w:history="1">
        <w:r w:rsidR="0089683B" w:rsidRPr="00236469">
          <w:rPr>
            <w:rStyle w:val="Hyperlink"/>
            <w:rFonts w:eastAsia="Verdana" w:cs="Open Sans"/>
            <w:bCs/>
            <w:i/>
            <w:szCs w:val="22"/>
          </w:rPr>
          <w:t>Incluído pela Emenda Regimental n. 3, de 9 de dezembro de 2021</w:t>
        </w:r>
        <w:r w:rsidR="0089683B" w:rsidRPr="00236469">
          <w:rPr>
            <w:rStyle w:val="Hyperlink"/>
            <w:rFonts w:eastAsia="Verdana" w:cs="Open Sans"/>
            <w:bCs/>
            <w:szCs w:val="22"/>
          </w:rPr>
          <w:t>)</w:t>
        </w:r>
      </w:hyperlink>
    </w:p>
    <w:p w14:paraId="08E16359" w14:textId="5A8C702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c) se envolver o julgamento de incidentes para a formação de precedentes com força obrigatória (IAC, IRDR e IRR), será proclamada a tese que representar o fundamento determinante presente, ainda que parcialmente, na maioria dos votos proferidos;</w:t>
      </w:r>
      <w:r w:rsidR="0089683B" w:rsidRPr="00236469">
        <w:rPr>
          <w:rFonts w:eastAsia="Verdana" w:cs="Open Sans"/>
          <w:bCs/>
          <w:color w:val="000000"/>
          <w:szCs w:val="22"/>
        </w:rPr>
        <w:t xml:space="preserve"> (</w:t>
      </w:r>
      <w:hyperlink r:id="rId181"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49AD0168" w14:textId="0CE63C8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será observado o procedimento previsto nas alíneas “a” e “b”, do inciso anterior;</w:t>
      </w:r>
      <w:r w:rsidR="0089683B" w:rsidRPr="00236469">
        <w:rPr>
          <w:rFonts w:eastAsia="Verdana" w:cs="Open Sans"/>
          <w:bCs/>
          <w:color w:val="000000"/>
          <w:szCs w:val="22"/>
        </w:rPr>
        <w:t xml:space="preserve"> (</w:t>
      </w:r>
      <w:hyperlink r:id="rId182"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D1BD5D7" w14:textId="1F43BD08"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III - nas votações das Seções Especializadas:</w:t>
      </w:r>
      <w:r w:rsidR="0089683B" w:rsidRPr="00236469">
        <w:rPr>
          <w:rFonts w:eastAsia="Verdana" w:cs="Open Sans"/>
          <w:bCs/>
          <w:color w:val="000000"/>
          <w:szCs w:val="22"/>
        </w:rPr>
        <w:t xml:space="preserve"> (</w:t>
      </w:r>
      <w:hyperlink r:id="rId183"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7FE75186" w14:textId="3BCCB70F"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84"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682F7943" w14:textId="25DF581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b) se envolver o julgamento de ações originárias, o mérito de recurso ou de incidentes para a formação de precedentes com força obrigatória (IAC, IRDR e IRR), a sessão será suspensa e os autos serão remetidos ao Tribunal Pleno para novo julgamento;</w:t>
      </w:r>
      <w:r w:rsidR="0089683B" w:rsidRPr="00236469">
        <w:rPr>
          <w:rFonts w:eastAsia="Verdana" w:cs="Open Sans"/>
          <w:bCs/>
          <w:color w:val="000000"/>
          <w:szCs w:val="22"/>
        </w:rPr>
        <w:t xml:space="preserve"> (</w:t>
      </w:r>
      <w:hyperlink r:id="rId185"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04BFBA6" w14:textId="77777777" w:rsidR="00DD065A" w:rsidRPr="00236469" w:rsidRDefault="00DD065A" w:rsidP="00DD065A">
      <w:pPr>
        <w:widowControl w:val="0"/>
        <w:ind w:firstLine="1418"/>
        <w:jc w:val="both"/>
        <w:rPr>
          <w:rFonts w:eastAsia="Verdana" w:cs="Open Sans"/>
          <w:bCs/>
          <w:color w:val="000000"/>
          <w:szCs w:val="22"/>
        </w:rPr>
      </w:pPr>
    </w:p>
    <w:p w14:paraId="7E01CFE4" w14:textId="27D4E119"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3º</w:t>
      </w:r>
      <w:r w:rsidR="00DD065A" w:rsidRPr="00236469">
        <w:rPr>
          <w:rFonts w:eastAsia="Verdana" w:cs="Open Sans"/>
          <w:bCs/>
          <w:color w:val="000000"/>
          <w:szCs w:val="22"/>
        </w:rPr>
        <w:t xml:space="preserve"> Se o empate decorrer de impedimento, suspeição ou licença médica </w:t>
      </w:r>
      <w:r w:rsidR="00DD065A" w:rsidRPr="00236469">
        <w:rPr>
          <w:rFonts w:eastAsia="Verdana" w:cs="Open Sans"/>
          <w:bCs/>
          <w:color w:val="000000"/>
          <w:szCs w:val="22"/>
        </w:rPr>
        <w:lastRenderedPageBreak/>
        <w:t>por período superior a 30 (trinta) dias: (</w:t>
      </w:r>
      <w:hyperlink r:id="rId186"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26914DB3" w14:textId="18FC8F5E"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 será observado o disposto no inciso I, alíneas “a” a “c” do parágrafo anterior;</w:t>
      </w:r>
      <w:r w:rsidR="0089683B" w:rsidRPr="00236469">
        <w:rPr>
          <w:rFonts w:eastAsia="Verdana" w:cs="Open Sans"/>
          <w:bCs/>
          <w:color w:val="000000"/>
          <w:szCs w:val="22"/>
        </w:rPr>
        <w:t xml:space="preserve"> (</w:t>
      </w:r>
      <w:hyperlink r:id="rId187"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2F5E9515" w14:textId="269B4D5C"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e das Seções Especializadas, o julgamento será suspenso e designada sessão para prosseguimento, hipótese em que será recomposto o quórum, na forma prevista neste Regimento.</w:t>
      </w:r>
      <w:r w:rsidR="0089683B" w:rsidRPr="00236469">
        <w:rPr>
          <w:rFonts w:eastAsia="Verdana" w:cs="Open Sans"/>
          <w:bCs/>
          <w:color w:val="000000"/>
          <w:szCs w:val="22"/>
        </w:rPr>
        <w:t xml:space="preserve"> (</w:t>
      </w:r>
      <w:hyperlink r:id="rId188"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A8A244A" w14:textId="77777777" w:rsidR="00DD065A" w:rsidRPr="00236469" w:rsidRDefault="00DD065A" w:rsidP="00DD065A">
      <w:pPr>
        <w:widowControl w:val="0"/>
        <w:ind w:firstLine="1418"/>
        <w:jc w:val="both"/>
        <w:rPr>
          <w:rFonts w:eastAsia="Verdana" w:cs="Open Sans"/>
          <w:bCs/>
          <w:color w:val="000000"/>
          <w:szCs w:val="22"/>
        </w:rPr>
      </w:pPr>
    </w:p>
    <w:p w14:paraId="009F06AD" w14:textId="0CF957B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4º</w:t>
      </w:r>
      <w:r w:rsidR="00DD065A" w:rsidRPr="00236469">
        <w:rPr>
          <w:rFonts w:eastAsia="Verdana" w:cs="Open Sans"/>
          <w:bCs/>
          <w:color w:val="000000"/>
          <w:szCs w:val="22"/>
        </w:rPr>
        <w:t xml:space="preserve"> Retomado o julgamento a que se refere o inciso II do parágrafo anterior, após serem colhidos os votos de todos os componentes do quórum e mantido o empate, será observado o procedimento previsto nos incisos II e III do § 2º deste artigo. (</w:t>
      </w:r>
      <w:hyperlink r:id="rId189"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6FCFBB84" w14:textId="77777777" w:rsidR="00DD065A" w:rsidRPr="00236469" w:rsidRDefault="00DD065A" w:rsidP="00DD065A">
      <w:pPr>
        <w:widowControl w:val="0"/>
        <w:ind w:firstLine="1418"/>
        <w:jc w:val="both"/>
        <w:rPr>
          <w:rFonts w:eastAsia="Verdana" w:cs="Open Sans"/>
          <w:bCs/>
          <w:color w:val="000000"/>
          <w:szCs w:val="22"/>
        </w:rPr>
      </w:pPr>
    </w:p>
    <w:p w14:paraId="0F59984A" w14:textId="789982AD"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5º</w:t>
      </w:r>
      <w:r w:rsidR="00DD065A" w:rsidRPr="00236469">
        <w:rPr>
          <w:rFonts w:eastAsia="Verdana" w:cs="Open Sans"/>
          <w:bCs/>
          <w:color w:val="000000"/>
          <w:szCs w:val="22"/>
        </w:rPr>
        <w:t xml:space="preserve"> No julgamento de </w:t>
      </w:r>
      <w:r w:rsidR="00DD065A" w:rsidRPr="00236469">
        <w:rPr>
          <w:rFonts w:eastAsia="Verdana" w:cs="Open Sans"/>
          <w:bCs/>
          <w:i/>
          <w:color w:val="000000"/>
          <w:szCs w:val="22"/>
        </w:rPr>
        <w:t>habeas corpus</w:t>
      </w:r>
      <w:r w:rsidR="00DD065A" w:rsidRPr="00236469">
        <w:rPr>
          <w:rFonts w:eastAsia="Verdana" w:cs="Open Sans"/>
          <w:bCs/>
          <w:color w:val="000000"/>
          <w:szCs w:val="22"/>
        </w:rPr>
        <w:t xml:space="preserve"> e de recursos ordinários em </w:t>
      </w:r>
      <w:r w:rsidR="00DD065A" w:rsidRPr="00236469">
        <w:rPr>
          <w:rFonts w:eastAsia="Verdana" w:cs="Open Sans"/>
          <w:bCs/>
          <w:i/>
          <w:color w:val="000000"/>
          <w:szCs w:val="22"/>
        </w:rPr>
        <w:t>habeas corpus</w:t>
      </w:r>
      <w:r w:rsidR="00DD065A" w:rsidRPr="00236469">
        <w:rPr>
          <w:rFonts w:eastAsia="Verdana" w:cs="Open Sans"/>
          <w:bCs/>
          <w:color w:val="000000"/>
          <w:szCs w:val="22"/>
        </w:rPr>
        <w:t>, proclamar-se-á, na hipótese de empate, a decisão mais favorável ao paciente. (</w:t>
      </w:r>
      <w:hyperlink r:id="rId190"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7B340BF2" w14:textId="77777777" w:rsidR="00DD065A" w:rsidRPr="00236469" w:rsidRDefault="00DD065A" w:rsidP="00DD065A">
      <w:pPr>
        <w:widowControl w:val="0"/>
        <w:ind w:firstLine="1418"/>
        <w:jc w:val="both"/>
        <w:rPr>
          <w:rFonts w:eastAsia="Verdana" w:cs="Open Sans"/>
          <w:bCs/>
          <w:color w:val="000000"/>
          <w:szCs w:val="22"/>
        </w:rPr>
      </w:pPr>
    </w:p>
    <w:p w14:paraId="27A2CD7D" w14:textId="3E753ACF"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6º</w:t>
      </w:r>
      <w:r w:rsidR="00DD065A" w:rsidRPr="00236469">
        <w:rPr>
          <w:rFonts w:eastAsia="Verdana" w:cs="Open Sans"/>
          <w:bCs/>
          <w:color w:val="000000"/>
          <w:szCs w:val="22"/>
        </w:rPr>
        <w:t xml:space="preserve"> Se o empate ocorrer em julgamento de tutelas de urgência, nos termos da lei, prevalecerá o voto proferido pelo Presidente do Tribunal ou pelo Ministro que o estiver substituindo na Presidência da sessão. (</w:t>
      </w:r>
      <w:hyperlink r:id="rId191"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1240CBAC" w14:textId="77777777" w:rsidR="007246C1" w:rsidRPr="00236469" w:rsidRDefault="007246C1">
      <w:pPr>
        <w:widowControl w:val="0"/>
        <w:ind w:firstLine="1418"/>
        <w:jc w:val="both"/>
        <w:rPr>
          <w:rFonts w:eastAsia="Verdana" w:cs="Open Sans"/>
          <w:bCs/>
          <w:color w:val="000000"/>
          <w:szCs w:val="22"/>
        </w:rPr>
      </w:pPr>
    </w:p>
    <w:p w14:paraId="5AD2337D" w14:textId="5E45C359" w:rsidR="007246C1" w:rsidRPr="00236469" w:rsidRDefault="00D878D7">
      <w:pPr>
        <w:widowControl w:val="0"/>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9"/>
          <w:szCs w:val="22"/>
        </w:rPr>
        <w:t xml:space="preserve"> </w:t>
      </w:r>
      <w:r w:rsidRPr="00D878D7">
        <w:rPr>
          <w:rFonts w:eastAsia="Verdana" w:cs="Open Sans"/>
          <w:bCs/>
          <w:szCs w:val="22"/>
        </w:rPr>
        <w:t>141.</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ít</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D0E307B" w14:textId="77777777" w:rsidR="007246C1" w:rsidRPr="00236469" w:rsidRDefault="007246C1">
      <w:pPr>
        <w:widowControl w:val="0"/>
        <w:ind w:firstLine="1418"/>
        <w:jc w:val="both"/>
        <w:rPr>
          <w:rFonts w:eastAsia="Verdana" w:cs="Open Sans"/>
          <w:szCs w:val="22"/>
        </w:rPr>
      </w:pPr>
    </w:p>
    <w:p w14:paraId="3466B201" w14:textId="5634E3F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7"/>
          <w:szCs w:val="22"/>
        </w:rPr>
        <w:t xml:space="preserve"> </w:t>
      </w:r>
      <w:r w:rsidRPr="00D878D7">
        <w:rPr>
          <w:rFonts w:eastAsia="Verdana" w:cs="Open Sans"/>
          <w:bCs/>
          <w:szCs w:val="22"/>
        </w:rPr>
        <w:t>142.</w:t>
      </w:r>
      <w:r w:rsidR="00C07027" w:rsidRPr="00236469">
        <w:rPr>
          <w:rFonts w:eastAsia="Verdana" w:cs="Open Sans"/>
          <w:b/>
          <w:bCs/>
          <w:spacing w:val="18"/>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 xml:space="preserve">Não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b/>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 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p>
    <w:p w14:paraId="62C7A99A" w14:textId="77777777" w:rsidR="007246C1" w:rsidRPr="00236469" w:rsidRDefault="007246C1">
      <w:pPr>
        <w:ind w:firstLine="1418"/>
        <w:jc w:val="both"/>
        <w:rPr>
          <w:rFonts w:cs="Open Sans"/>
          <w:szCs w:val="22"/>
        </w:rPr>
      </w:pPr>
    </w:p>
    <w:p w14:paraId="20C25F99" w14:textId="3FCE771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0"/>
          <w:szCs w:val="22"/>
        </w:rPr>
        <w:t xml:space="preserve"> </w:t>
      </w:r>
      <w:r w:rsidRPr="00D878D7">
        <w:rPr>
          <w:rFonts w:eastAsia="Verdana" w:cs="Open Sans"/>
          <w:bCs/>
          <w:szCs w:val="22"/>
        </w:rPr>
        <w:t>1º</w:t>
      </w:r>
      <w:r w:rsidR="00C07027" w:rsidRPr="00236469">
        <w:rPr>
          <w:rFonts w:eastAsia="Verdana" w:cs="Open Sans"/>
          <w:b/>
          <w:bCs/>
          <w:spacing w:val="49"/>
          <w:szCs w:val="22"/>
        </w:rPr>
        <w:t xml:space="preserve"> </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 xml:space="preserve">ndo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p>
    <w:p w14:paraId="5BDA4493" w14:textId="77777777" w:rsidR="007246C1" w:rsidRPr="00236469" w:rsidRDefault="007246C1">
      <w:pPr>
        <w:ind w:firstLine="1418"/>
        <w:jc w:val="both"/>
        <w:rPr>
          <w:rFonts w:cs="Open Sans"/>
          <w:szCs w:val="22"/>
        </w:rPr>
      </w:pPr>
    </w:p>
    <w:p w14:paraId="0A753779" w14:textId="2EEFD9B7" w:rsidR="00D878D7" w:rsidRDefault="00D878D7">
      <w:pPr>
        <w:ind w:firstLine="1418"/>
        <w:jc w:val="both"/>
        <w:rPr>
          <w:rFonts w:eastAsia="Verdana" w:cs="Open Sans"/>
          <w:spacing w:val="-5"/>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 xml:space="preserve">m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imi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4"/>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aç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ta 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3</w:t>
      </w:r>
      <w:r w:rsidR="00C07027" w:rsidRPr="00236469">
        <w:rPr>
          <w:rFonts w:eastAsia="Verdana" w:cs="Open Sans"/>
          <w:szCs w:val="22"/>
        </w:rPr>
        <w:t>º</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147 deste Regimento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Ministro</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64A7433" w14:textId="03DB2DB5" w:rsidR="007246C1" w:rsidRPr="00236469" w:rsidRDefault="007246C1">
      <w:pPr>
        <w:ind w:firstLine="1418"/>
        <w:jc w:val="both"/>
        <w:rPr>
          <w:rFonts w:eastAsia="Verdana" w:cs="Open Sans"/>
          <w:b/>
          <w:bCs/>
          <w:spacing w:val="-1"/>
          <w:szCs w:val="22"/>
        </w:rPr>
      </w:pPr>
    </w:p>
    <w:p w14:paraId="11589FE6" w14:textId="2C374B1A"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143.</w:t>
      </w:r>
      <w:r w:rsidR="00C07027" w:rsidRPr="00236469">
        <w:rPr>
          <w:rFonts w:eastAsia="Verdana" w:cs="Open Sans"/>
          <w:b/>
          <w:bCs/>
          <w:szCs w:val="22"/>
        </w:rPr>
        <w:t xml:space="preserve"> </w:t>
      </w:r>
      <w:r w:rsidR="00C07027" w:rsidRPr="00236469">
        <w:rPr>
          <w:rFonts w:cs="Open Sans"/>
          <w:szCs w:val="22"/>
        </w:rPr>
        <w:t>Ao relator poderão ser solicitados esclarecimentos, sendo facultado aos advogados, mediante autorização, apresentar questão de fato relativa à controvérsia.</w:t>
      </w:r>
    </w:p>
    <w:p w14:paraId="2E5D2DDC" w14:textId="77777777" w:rsidR="00935702" w:rsidRDefault="00935702" w:rsidP="00A04AB5">
      <w:pPr>
        <w:widowControl w:val="0"/>
        <w:ind w:firstLine="1418"/>
        <w:jc w:val="both"/>
        <w:rPr>
          <w:rStyle w:val="BDTEXTOGERALChar"/>
        </w:rPr>
      </w:pPr>
    </w:p>
    <w:p w14:paraId="4C539CB2" w14:textId="0386ED6E" w:rsidR="00A04AB5" w:rsidRPr="00236469" w:rsidRDefault="00A04AB5" w:rsidP="00A04AB5">
      <w:pPr>
        <w:widowControl w:val="0"/>
        <w:ind w:firstLine="1418"/>
        <w:jc w:val="both"/>
        <w:rPr>
          <w:rFonts w:eastAsia="Verdana" w:cs="Open Sans"/>
          <w:bCs/>
          <w:color w:val="000000"/>
          <w:szCs w:val="22"/>
        </w:rPr>
      </w:pPr>
      <w:r w:rsidRPr="00A04AB5">
        <w:rPr>
          <w:rStyle w:val="BDTEXTOGERALChar"/>
        </w:rPr>
        <w:lastRenderedPageBreak/>
        <w:t xml:space="preserve">Art. 144. O Ministro usará o tempo que se fizer necessário para proferir seu voto e poderá retomar a palavra para retificá-lo antes da proclamação, prestar esclarecimentos ou se for nominalmente referido, vedadas as interrupções e pronunciamentos sem prévia autorização do Presidente. </w:t>
      </w:r>
      <w:r w:rsidRPr="008B7D8C">
        <w:rPr>
          <w:rStyle w:val="BDTEXTOGERALChar"/>
        </w:rPr>
        <w:t>(</w:t>
      </w:r>
      <w:hyperlink r:id="rId192" w:history="1">
        <w:r w:rsidRPr="00536C87">
          <w:rPr>
            <w:rStyle w:val="HiperlinkAtualizacaoAtoChar"/>
          </w:rPr>
          <w:t>Redação dada pela Emenda Regimental n. 7, de 25 de novembro de 2024</w:t>
        </w:r>
      </w:hyperlink>
      <w:r w:rsidRPr="008B7D8C">
        <w:rPr>
          <w:rStyle w:val="BDTEXTOGERALChar"/>
        </w:rPr>
        <w:t>)</w:t>
      </w:r>
    </w:p>
    <w:p w14:paraId="3A6580BF" w14:textId="77777777" w:rsidR="007246C1" w:rsidRPr="00236469" w:rsidRDefault="007246C1">
      <w:pPr>
        <w:ind w:firstLine="1418"/>
        <w:jc w:val="both"/>
        <w:rPr>
          <w:rFonts w:eastAsia="Verdana" w:cs="Open Sans"/>
          <w:b/>
          <w:bCs/>
          <w:spacing w:val="-1"/>
          <w:szCs w:val="22"/>
        </w:rPr>
      </w:pPr>
    </w:p>
    <w:p w14:paraId="6308EC43" w14:textId="2984E2F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145.</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um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1"/>
          <w:szCs w:val="22"/>
        </w:rPr>
        <w:t xml:space="preserve"> </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ult</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na 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dil</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u</w:t>
      </w:r>
      <w:r w:rsidR="00C07027" w:rsidRPr="00236469">
        <w:rPr>
          <w:rFonts w:eastAsia="Verdana" w:cs="Open Sans"/>
          <w:szCs w:val="22"/>
        </w:rPr>
        <w:t>sa.</w:t>
      </w:r>
    </w:p>
    <w:p w14:paraId="685CAE1D" w14:textId="77777777" w:rsidR="007246C1" w:rsidRPr="00236469" w:rsidRDefault="007246C1">
      <w:pPr>
        <w:ind w:firstLine="1418"/>
        <w:jc w:val="both"/>
        <w:rPr>
          <w:rFonts w:eastAsia="Verdana" w:cs="Open Sans"/>
          <w:szCs w:val="22"/>
        </w:rPr>
      </w:pPr>
    </w:p>
    <w:p w14:paraId="51ED381C" w14:textId="77777777"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 1º Na hipótese de conversão do julgamento em diligência, o processo será retirado da pauta, e, após ultimada, deverá ser reincluído, com preferência.</w:t>
      </w:r>
      <w:r>
        <w:rPr>
          <w:rFonts w:eastAsia="Verdana" w:cs="Open Sans"/>
          <w:szCs w:val="22"/>
        </w:rPr>
        <w:t xml:space="preserve"> </w:t>
      </w:r>
      <w:r w:rsidRPr="008B7D8C">
        <w:rPr>
          <w:rStyle w:val="BDTEXTOGERALChar"/>
        </w:rPr>
        <w:t>(</w:t>
      </w:r>
      <w:hyperlink r:id="rId193" w:history="1">
        <w:r w:rsidRPr="00536C87">
          <w:rPr>
            <w:rStyle w:val="HiperlinkAtualizacaoAtoChar"/>
          </w:rPr>
          <w:t>Redação dada pela Emenda Regimental n. 7, de 25 de novembro de 2024</w:t>
        </w:r>
      </w:hyperlink>
      <w:r w:rsidRPr="008B7D8C">
        <w:rPr>
          <w:rStyle w:val="BDTEXTOGERALChar"/>
        </w:rPr>
        <w:t>)</w:t>
      </w:r>
    </w:p>
    <w:p w14:paraId="66A3D83F" w14:textId="77777777" w:rsidR="0008146C" w:rsidRPr="00236469" w:rsidRDefault="0008146C">
      <w:pPr>
        <w:ind w:firstLine="1418"/>
        <w:jc w:val="both"/>
        <w:rPr>
          <w:rFonts w:eastAsia="Verdana" w:cs="Open Sans"/>
          <w:szCs w:val="22"/>
        </w:rPr>
      </w:pPr>
    </w:p>
    <w:p w14:paraId="507C9236" w14:textId="3AE0DF0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i</w:t>
      </w:r>
      <w:r w:rsidR="00C07027" w:rsidRPr="00236469">
        <w:rPr>
          <w:rFonts w:eastAsia="Verdana" w:cs="Open Sans"/>
          <w:szCs w:val="22"/>
        </w:rPr>
        <w:t>car</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tempo ind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zCs w:val="22"/>
        </w:rPr>
        <w:t>:</w:t>
      </w:r>
    </w:p>
    <w:p w14:paraId="560210E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1"/>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julgamento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tiv</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zCs w:val="22"/>
        </w:rPr>
        <w:t>à</w:t>
      </w:r>
      <w:r w:rsidRPr="00236469">
        <w:rPr>
          <w:rFonts w:eastAsia="Verdana" w:cs="Open Sans"/>
          <w:spacing w:val="1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di</w:t>
      </w:r>
      <w:r w:rsidRPr="00236469">
        <w:rPr>
          <w:rFonts w:eastAsia="Verdana" w:cs="Open Sans"/>
          <w:szCs w:val="22"/>
        </w:rPr>
        <w:t>sc</w:t>
      </w:r>
      <w:r w:rsidRPr="00236469">
        <w:rPr>
          <w:rFonts w:eastAsia="Verdana" w:cs="Open Sans"/>
          <w:spacing w:val="2"/>
          <w:szCs w:val="22"/>
        </w:rPr>
        <w:t>u</w:t>
      </w:r>
      <w:r w:rsidRPr="00236469">
        <w:rPr>
          <w:rFonts w:eastAsia="Verdana" w:cs="Open Sans"/>
          <w:spacing w:val="-1"/>
          <w:szCs w:val="22"/>
        </w:rPr>
        <w:t>tid</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13"/>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à 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vaçã</w:t>
      </w:r>
      <w:r w:rsidRPr="00236469">
        <w:rPr>
          <w:rFonts w:eastAsia="Verdana" w:cs="Open Sans"/>
          <w:spacing w:val="1"/>
          <w:szCs w:val="22"/>
        </w:rPr>
        <w:t>o</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súmul</w:t>
      </w:r>
      <w:r w:rsidRPr="00236469">
        <w:rPr>
          <w:rFonts w:eastAsia="Verdana" w:cs="Open Sans"/>
          <w:spacing w:val="2"/>
          <w:szCs w:val="22"/>
        </w:rPr>
        <w:t>a</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ação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3"/>
          <w:szCs w:val="22"/>
        </w:rPr>
        <w:t>t</w:t>
      </w:r>
      <w:r w:rsidRPr="00236469">
        <w:rPr>
          <w:rFonts w:eastAsia="Verdana" w:cs="Open Sans"/>
          <w:spacing w:val="-1"/>
          <w:szCs w:val="22"/>
        </w:rPr>
        <w:t>i</w:t>
      </w:r>
      <w:r w:rsidRPr="00236469">
        <w:rPr>
          <w:rFonts w:eastAsia="Verdana" w:cs="Open Sans"/>
          <w:szCs w:val="22"/>
        </w:rPr>
        <w:t>vo;</w:t>
      </w:r>
    </w:p>
    <w:p w14:paraId="51C2E1CC" w14:textId="77777777" w:rsidR="00D878D7" w:rsidRDefault="00C07027">
      <w:pPr>
        <w:widowControl w:val="0"/>
        <w:ind w:firstLine="1418"/>
        <w:jc w:val="both"/>
        <w:rPr>
          <w:rFonts w:cs="Open Sans"/>
          <w:szCs w:val="22"/>
        </w:rPr>
      </w:pPr>
      <w:r w:rsidRPr="00236469">
        <w:rPr>
          <w:rFonts w:cs="Open Sans"/>
          <w:szCs w:val="22"/>
        </w:rPr>
        <w:t xml:space="preserve">II - quando penderem de decisão as ações a que se referem as alíneas </w:t>
      </w:r>
      <w:r w:rsidRPr="00236469">
        <w:rPr>
          <w:rFonts w:cs="Open Sans"/>
          <w:i/>
          <w:szCs w:val="22"/>
        </w:rPr>
        <w:t>a</w:t>
      </w:r>
      <w:r w:rsidRPr="00236469">
        <w:rPr>
          <w:rFonts w:cs="Open Sans"/>
          <w:szCs w:val="22"/>
        </w:rPr>
        <w:t xml:space="preserve"> e </w:t>
      </w:r>
      <w:r w:rsidRPr="00236469">
        <w:rPr>
          <w:rFonts w:cs="Open Sans"/>
          <w:i/>
          <w:szCs w:val="22"/>
        </w:rPr>
        <w:t>b</w:t>
      </w:r>
      <w:r w:rsidRPr="00236469">
        <w:rPr>
          <w:rFonts w:cs="Open Sans"/>
          <w:szCs w:val="22"/>
        </w:rPr>
        <w:t xml:space="preserve"> do inciso I do art. 76 deste Regimento e os incidentes de recursos repetitivos, de assunção de competência, de resolução de demandas repetitivas e de superação e revisão de tese vinculante;</w:t>
      </w:r>
    </w:p>
    <w:p w14:paraId="6BFDA977" w14:textId="4DDDD1B5" w:rsidR="007246C1" w:rsidRPr="00236469" w:rsidRDefault="00C07027">
      <w:pPr>
        <w:ind w:firstLine="1418"/>
        <w:jc w:val="both"/>
        <w:rPr>
          <w:rFonts w:eastAsia="Verdana" w:cs="Open Sans"/>
          <w:spacing w:val="1"/>
          <w:szCs w:val="22"/>
        </w:rPr>
      </w:pPr>
      <w:r w:rsidRPr="00236469">
        <w:rPr>
          <w:rFonts w:eastAsia="Verdana" w:cs="Open Sans"/>
          <w:szCs w:val="22"/>
        </w:rPr>
        <w:t>III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 xml:space="preserve">ação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p>
    <w:p w14:paraId="7D5B26E0" w14:textId="77777777" w:rsidR="007246C1" w:rsidRPr="00236469" w:rsidRDefault="007246C1" w:rsidP="00447242">
      <w:pPr>
        <w:ind w:firstLine="1418"/>
        <w:jc w:val="right"/>
        <w:rPr>
          <w:rFonts w:eastAsia="Verdana" w:cs="Open Sans"/>
          <w:spacing w:val="1"/>
          <w:szCs w:val="22"/>
        </w:rPr>
      </w:pPr>
    </w:p>
    <w:p w14:paraId="2CEF47E7" w14:textId="6D61DE7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146.</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2"/>
          <w:szCs w:val="22"/>
        </w:rPr>
        <w:t>a</w:t>
      </w:r>
      <w:r w:rsidR="00C07027" w:rsidRPr="00236469">
        <w:rPr>
          <w:rFonts w:eastAsia="Verdana" w:cs="Open Sans"/>
          <w:spacing w:val="-1"/>
          <w:szCs w:val="22"/>
        </w:rPr>
        <w:t>lho 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u</w:t>
      </w:r>
      <w:r w:rsidR="00C07027" w:rsidRPr="00236469">
        <w:rPr>
          <w:rFonts w:eastAsia="Verdana" w:cs="Open Sans"/>
          <w:szCs w:val="22"/>
        </w:rPr>
        <w:t>sar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lgu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a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72A62B60" w14:textId="77777777" w:rsidR="007246C1" w:rsidRPr="00236469" w:rsidRDefault="007246C1">
      <w:pPr>
        <w:widowControl w:val="0"/>
        <w:ind w:firstLine="1418"/>
        <w:jc w:val="both"/>
        <w:rPr>
          <w:rFonts w:cs="Open Sans"/>
          <w:b/>
          <w:szCs w:val="22"/>
        </w:rPr>
      </w:pPr>
    </w:p>
    <w:p w14:paraId="5DE75937" w14:textId="5F9173A3" w:rsidR="00D878D7" w:rsidRDefault="00D878D7">
      <w:pPr>
        <w:ind w:firstLine="1418"/>
        <w:jc w:val="both"/>
        <w:rPr>
          <w:rFonts w:eastAsia="Verdana" w:cs="Open Sans"/>
          <w:spacing w:val="-7"/>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147.</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ib</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m</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 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2"/>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 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u</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2"/>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zCs w:val="22"/>
        </w:rPr>
        <w:t xml:space="preserve">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igu</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dido 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4C952375" w14:textId="3C5D2F2B" w:rsidR="007246C1" w:rsidRPr="00236469" w:rsidRDefault="007246C1">
      <w:pPr>
        <w:ind w:firstLine="1418"/>
        <w:jc w:val="both"/>
        <w:rPr>
          <w:rFonts w:eastAsia="Verdana" w:cs="Open Sans"/>
          <w:szCs w:val="22"/>
        </w:rPr>
      </w:pPr>
    </w:p>
    <w:p w14:paraId="107E19F2" w14:textId="3C8B29FF"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O 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ment</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8"/>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ti</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50B6159B" w14:textId="77777777" w:rsidR="007246C1" w:rsidRPr="00236469" w:rsidRDefault="007246C1">
      <w:pPr>
        <w:ind w:firstLine="1418"/>
        <w:jc w:val="both"/>
        <w:rPr>
          <w:rFonts w:eastAsia="Verdana" w:cs="Open Sans"/>
          <w:szCs w:val="22"/>
        </w:rPr>
      </w:pPr>
    </w:p>
    <w:p w14:paraId="0203E12E" w14:textId="64AFE3F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zCs w:val="22"/>
        </w:rPr>
        <w:t>se o</w:t>
      </w:r>
      <w:r w:rsidR="00C07027" w:rsidRPr="00236469">
        <w:rPr>
          <w:rFonts w:eastAsia="Verdana" w:cs="Open Sans"/>
          <w:spacing w:val="6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ação</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61"/>
          <w:szCs w:val="22"/>
        </w:rPr>
        <w:t xml:space="preserve"> </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8"/>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ndent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zCs w:val="22"/>
        </w:rPr>
        <w:lastRenderedPageBreak/>
        <w:t>fa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9"/>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4A5AFBF1" w14:textId="0F566F98" w:rsidR="007246C1" w:rsidRPr="00236469" w:rsidRDefault="007246C1">
      <w:pPr>
        <w:ind w:firstLine="1418"/>
        <w:jc w:val="both"/>
        <w:rPr>
          <w:rFonts w:cs="Open Sans"/>
          <w:szCs w:val="22"/>
        </w:rPr>
      </w:pPr>
    </w:p>
    <w:p w14:paraId="79FA287D" w14:textId="52066E67"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3º Na hipótese do § 2º, apregoado o julgamento do processo, na data aprazada, se o Ministro que pediu vista não estiver habilitado a votar, o Presidente do órgão correspondente convocará substituto para proferir voto, observadas as regras do art. 131 deste Regimento para a complementação do </w:t>
      </w:r>
      <w:r w:rsidRPr="0008146C">
        <w:rPr>
          <w:rStyle w:val="BDTEXTOGERALChar"/>
          <w:i/>
        </w:rPr>
        <w:t>quorum</w:t>
      </w:r>
      <w:r w:rsidRPr="0008146C">
        <w:rPr>
          <w:rStyle w:val="BDTEXTOGERALChar"/>
        </w:rPr>
        <w:t xml:space="preserve">. </w:t>
      </w:r>
      <w:r w:rsidRPr="008B7D8C">
        <w:rPr>
          <w:rStyle w:val="BDTEXTOGERALChar"/>
        </w:rPr>
        <w:t>(</w:t>
      </w:r>
      <w:hyperlink r:id="rId194" w:history="1">
        <w:r w:rsidRPr="00536C87">
          <w:rPr>
            <w:rStyle w:val="HiperlinkAtualizacaoAtoChar"/>
          </w:rPr>
          <w:t>Redação dada pela Emenda Regimental n. 7, de 25 de novembro de 2024</w:t>
        </w:r>
      </w:hyperlink>
      <w:r w:rsidRPr="008B7D8C">
        <w:rPr>
          <w:rStyle w:val="BDTEXTOGERALChar"/>
        </w:rPr>
        <w:t>)</w:t>
      </w:r>
    </w:p>
    <w:p w14:paraId="0CF04FC1" w14:textId="77777777" w:rsidR="0008146C" w:rsidRDefault="0008146C">
      <w:pPr>
        <w:ind w:firstLine="1418"/>
        <w:jc w:val="both"/>
        <w:rPr>
          <w:rFonts w:eastAsia="Verdana" w:cs="Open Sans"/>
          <w:spacing w:val="-1"/>
          <w:szCs w:val="22"/>
        </w:rPr>
      </w:pPr>
    </w:p>
    <w:p w14:paraId="2C196E4E" w14:textId="08C0DE4F"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bCs/>
          <w:szCs w:val="22"/>
        </w:rPr>
        <w:t xml:space="preserve">§ 4º Na hipótese de mais de um pedido de vista, será concedido aos Ministros, concomitantemente, o prazo de 10 (dez) dias, prorrogável na forma estabelecida no </w:t>
      </w:r>
      <w:r w:rsidRPr="0008146C">
        <w:rPr>
          <w:rFonts w:eastAsia="Verdana" w:cs="Open Sans"/>
          <w:bCs/>
          <w:i/>
          <w:szCs w:val="22"/>
        </w:rPr>
        <w:t>caput</w:t>
      </w:r>
      <w:r w:rsidRPr="0008146C">
        <w:rPr>
          <w:rFonts w:eastAsia="Verdana" w:cs="Open Sans"/>
          <w:bCs/>
          <w:szCs w:val="22"/>
        </w:rPr>
        <w:t>.</w:t>
      </w:r>
      <w:r w:rsidRPr="008B7D8C">
        <w:rPr>
          <w:rStyle w:val="BDTEXTOGERALChar"/>
        </w:rPr>
        <w:t xml:space="preserve"> (</w:t>
      </w:r>
      <w:hyperlink r:id="rId195" w:history="1">
        <w:r w:rsidRPr="00536C87">
          <w:rPr>
            <w:rStyle w:val="HiperlinkAtualizacaoAtoChar"/>
          </w:rPr>
          <w:t>Redação dada pela Emenda Regimental n. 7, de 25 de novembro de 2024</w:t>
        </w:r>
      </w:hyperlink>
      <w:r w:rsidRPr="008B7D8C">
        <w:rPr>
          <w:rStyle w:val="BDTEXTOGERALChar"/>
        </w:rPr>
        <w:t>)</w:t>
      </w:r>
    </w:p>
    <w:p w14:paraId="66A96067" w14:textId="77777777" w:rsidR="0008146C" w:rsidRDefault="0008146C">
      <w:pPr>
        <w:ind w:firstLine="1418"/>
        <w:jc w:val="both"/>
        <w:rPr>
          <w:rFonts w:eastAsia="Verdana" w:cs="Open Sans"/>
          <w:szCs w:val="22"/>
        </w:rPr>
      </w:pPr>
    </w:p>
    <w:p w14:paraId="727F0790" w14:textId="7C454EB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5º Reiniciado o julgamento, a votação prosseguirá com o voto do Ministro que requereu a vista regimental ou daquele convocado para o substituir, hipótese em que, salvo quando o Ministro substituto se declarar esclarecido, observar-se-á o procedimento previsto no § 11. </w:t>
      </w:r>
      <w:r w:rsidRPr="008B7D8C">
        <w:rPr>
          <w:rStyle w:val="BDTEXTOGERALChar"/>
        </w:rPr>
        <w:t>(</w:t>
      </w:r>
      <w:hyperlink r:id="rId196" w:history="1">
        <w:r w:rsidRPr="00536C87">
          <w:rPr>
            <w:rStyle w:val="HiperlinkAtualizacaoAtoChar"/>
          </w:rPr>
          <w:t>Redação dada pela Emenda Regimental n. 7, de 25 de novembro de 2024</w:t>
        </w:r>
      </w:hyperlink>
      <w:r w:rsidRPr="008B7D8C">
        <w:rPr>
          <w:rStyle w:val="BDTEXTOGERALChar"/>
        </w:rPr>
        <w:t>)</w:t>
      </w:r>
    </w:p>
    <w:p w14:paraId="0AE446DB" w14:textId="77777777" w:rsidR="0008146C" w:rsidRDefault="0008146C">
      <w:pPr>
        <w:ind w:firstLine="1418"/>
        <w:jc w:val="both"/>
        <w:rPr>
          <w:rFonts w:eastAsia="Verdana" w:cs="Open Sans"/>
          <w:spacing w:val="-4"/>
          <w:szCs w:val="22"/>
        </w:rPr>
      </w:pPr>
    </w:p>
    <w:p w14:paraId="00450022" w14:textId="491C007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6º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pacing w:val="1"/>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p>
    <w:p w14:paraId="7222CF59" w14:textId="77777777" w:rsidR="007246C1" w:rsidRPr="00236469" w:rsidRDefault="007246C1">
      <w:pPr>
        <w:ind w:firstLine="1418"/>
        <w:jc w:val="both"/>
        <w:rPr>
          <w:rFonts w:eastAsia="Verdana" w:cs="Open Sans"/>
          <w:szCs w:val="22"/>
        </w:rPr>
      </w:pPr>
    </w:p>
    <w:p w14:paraId="3C796F9C" w14:textId="05D4F005" w:rsidR="007246C1" w:rsidRPr="00236469" w:rsidRDefault="00D878D7">
      <w:pPr>
        <w:ind w:firstLine="1418"/>
        <w:jc w:val="both"/>
        <w:rPr>
          <w:rFonts w:eastAsia="Verdana" w:cs="Open Sans"/>
          <w:szCs w:val="22"/>
        </w:rPr>
      </w:pPr>
      <w:r w:rsidRPr="00D878D7">
        <w:rPr>
          <w:rFonts w:eastAsia="Verdana" w:cs="Open Sans"/>
          <w:bCs/>
          <w:szCs w:val="22"/>
        </w:rPr>
        <w:t>§ 7º</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ação 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19BB99A7" w14:textId="77777777" w:rsidR="007246C1" w:rsidRPr="00236469" w:rsidRDefault="007246C1">
      <w:pPr>
        <w:ind w:firstLine="1418"/>
        <w:jc w:val="both"/>
        <w:rPr>
          <w:rFonts w:eastAsia="Verdana" w:cs="Open Sans"/>
          <w:szCs w:val="22"/>
        </w:rPr>
      </w:pPr>
    </w:p>
    <w:p w14:paraId="09DAF116" w14:textId="301C613F"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8º</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tiv</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10"/>
          <w:szCs w:val="22"/>
        </w:rPr>
        <w:t xml:space="preserve"> </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3"/>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w:t>
      </w:r>
    </w:p>
    <w:p w14:paraId="6DDC6204" w14:textId="3A87E14C" w:rsidR="007246C1" w:rsidRPr="00236469" w:rsidRDefault="007246C1">
      <w:pPr>
        <w:ind w:firstLine="1418"/>
        <w:jc w:val="both"/>
        <w:rPr>
          <w:rFonts w:eastAsia="Verdana" w:cs="Open Sans"/>
          <w:b/>
          <w:bCs/>
          <w:szCs w:val="22"/>
        </w:rPr>
      </w:pPr>
    </w:p>
    <w:p w14:paraId="001563D7" w14:textId="35849F90" w:rsidR="00D878D7" w:rsidRDefault="00D878D7">
      <w:pPr>
        <w:ind w:firstLine="1418"/>
        <w:jc w:val="both"/>
        <w:rPr>
          <w:rFonts w:eastAsia="Verdana" w:cs="Open Sans"/>
          <w:spacing w:val="77"/>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9º</w:t>
      </w:r>
      <w:r w:rsidR="00C07027" w:rsidRPr="00236469">
        <w:rPr>
          <w:rFonts w:eastAsia="Verdana" w:cs="Open Sans"/>
          <w:b/>
          <w:bCs/>
          <w:spacing w:val="5"/>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Ministro qu</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ar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40AD594" w14:textId="2F5F8F9E" w:rsidR="007246C1" w:rsidRPr="00236469" w:rsidRDefault="007246C1">
      <w:pPr>
        <w:ind w:firstLine="1418"/>
        <w:jc w:val="both"/>
        <w:rPr>
          <w:rFonts w:eastAsia="Verdana" w:cs="Open Sans"/>
          <w:b/>
          <w:bCs/>
          <w:szCs w:val="22"/>
        </w:rPr>
      </w:pPr>
    </w:p>
    <w:p w14:paraId="5A35E276" w14:textId="044FE63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10.</w:t>
      </w:r>
      <w:r w:rsidR="00C07027" w:rsidRPr="00236469">
        <w:rPr>
          <w:rFonts w:eastAsia="Verdana" w:cs="Open Sans"/>
          <w:b/>
          <w:bCs/>
          <w:spacing w:val="2"/>
          <w:szCs w:val="22"/>
        </w:rPr>
        <w:t xml:space="preserve"> </w:t>
      </w:r>
      <w:r w:rsidR="00C07027" w:rsidRPr="00236469">
        <w:rPr>
          <w:rFonts w:eastAsia="Verdana" w:cs="Open Sans"/>
          <w:spacing w:val="-1"/>
          <w:szCs w:val="22"/>
        </w:rPr>
        <w:t>A</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 xml:space="preserve">os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çam</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3ADBB6D8" w14:textId="4FA3CE80" w:rsidR="007246C1" w:rsidRPr="00236469" w:rsidRDefault="007246C1">
      <w:pPr>
        <w:ind w:firstLine="1418"/>
        <w:jc w:val="both"/>
        <w:rPr>
          <w:rFonts w:eastAsia="Verdana" w:cs="Open Sans"/>
          <w:b/>
          <w:bCs/>
          <w:szCs w:val="22"/>
        </w:rPr>
      </w:pPr>
    </w:p>
    <w:p w14:paraId="385B42A2" w14:textId="4556F3B8"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11.</w:t>
      </w:r>
      <w:r w:rsidR="00C07027" w:rsidRPr="00236469">
        <w:rPr>
          <w:rFonts w:eastAsia="Verdana" w:cs="Open Sans"/>
          <w:b/>
          <w:bC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um</w:t>
      </w:r>
      <w:r w:rsidR="00C07027" w:rsidRPr="00236469">
        <w:rPr>
          <w:rFonts w:eastAsia="Verdana" w:cs="Open Sans"/>
          <w:szCs w:val="22"/>
        </w:rPr>
        <w:t>, 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9.º</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 xml:space="preserve">se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63FB65CC" w14:textId="603DA7CD" w:rsidR="007246C1" w:rsidRPr="00236469" w:rsidRDefault="007246C1">
      <w:pPr>
        <w:ind w:firstLine="1418"/>
        <w:jc w:val="both"/>
        <w:rPr>
          <w:rFonts w:eastAsia="Verdana" w:cs="Open Sans"/>
          <w:b/>
          <w:bCs/>
          <w:szCs w:val="22"/>
        </w:rPr>
      </w:pPr>
    </w:p>
    <w:p w14:paraId="55F31EEC" w14:textId="04B2132F" w:rsidR="00D878D7"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3"/>
          <w:szCs w:val="22"/>
        </w:rPr>
        <w:t xml:space="preserve"> </w:t>
      </w:r>
      <w:r w:rsidRPr="00D878D7">
        <w:rPr>
          <w:rFonts w:eastAsia="Verdana" w:cs="Open Sans"/>
          <w:bCs/>
          <w:szCs w:val="22"/>
        </w:rPr>
        <w:t>12.</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3"/>
          <w:szCs w:val="22"/>
        </w:rPr>
        <w:t>a</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615381DF" w14:textId="20180E8E" w:rsidR="007246C1" w:rsidRPr="00236469" w:rsidRDefault="007246C1">
      <w:pPr>
        <w:ind w:firstLine="1418"/>
        <w:jc w:val="both"/>
        <w:rPr>
          <w:rFonts w:cs="Open Sans"/>
          <w:szCs w:val="22"/>
        </w:rPr>
      </w:pPr>
    </w:p>
    <w:p w14:paraId="5BAA1F87" w14:textId="6C7D3535"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 xml:space="preserve">. </w:t>
      </w:r>
      <w:r w:rsidRPr="00D878D7">
        <w:rPr>
          <w:rFonts w:eastAsia="Verdana" w:cs="Open Sans"/>
          <w:bCs/>
          <w:szCs w:val="22"/>
        </w:rPr>
        <w:t>148.</w:t>
      </w:r>
      <w:r w:rsidR="00C07027" w:rsidRPr="00236469">
        <w:rPr>
          <w:rFonts w:eastAsia="Verdana" w:cs="Open Sans"/>
          <w:b/>
          <w:bCs/>
          <w:szCs w:val="22"/>
        </w:rPr>
        <w:t xml:space="preserve"> </w:t>
      </w:r>
      <w:r w:rsidR="00C07027" w:rsidRPr="00236469">
        <w:rPr>
          <w:rFonts w:eastAsia="Verdana" w:cs="Open Sans"/>
          <w:color w:val="000000"/>
          <w:szCs w:val="22"/>
        </w:rPr>
        <w:t xml:space="preserve">No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o</w:t>
      </w:r>
      <w:r w:rsidR="00C07027" w:rsidRPr="00236469">
        <w:rPr>
          <w:rFonts w:eastAsia="Verdana" w:cs="Open Sans"/>
          <w:color w:val="000000"/>
          <w:szCs w:val="22"/>
        </w:rPr>
        <w:t xml:space="preserve">s, o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 s</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ó</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pacing w:val="1"/>
          <w:szCs w:val="22"/>
        </w:rPr>
        <w:t>ltr</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zCs w:val="22"/>
        </w:rPr>
        <w:t>assa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fase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nh</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8885DE1" w14:textId="77777777" w:rsidR="007246C1" w:rsidRPr="00236469" w:rsidRDefault="007246C1">
      <w:pPr>
        <w:tabs>
          <w:tab w:val="left" w:pos="1680"/>
          <w:tab w:val="left" w:pos="2520"/>
          <w:tab w:val="left" w:pos="3080"/>
          <w:tab w:val="left" w:pos="4680"/>
          <w:tab w:val="left" w:pos="5340"/>
          <w:tab w:val="left" w:pos="6680"/>
          <w:tab w:val="left" w:pos="7060"/>
          <w:tab w:val="left" w:pos="8080"/>
        </w:tabs>
        <w:ind w:firstLine="1418"/>
        <w:jc w:val="both"/>
        <w:rPr>
          <w:rFonts w:eastAsia="Verdana" w:cs="Open Sans"/>
          <w:szCs w:val="22"/>
        </w:rPr>
      </w:pPr>
    </w:p>
    <w:p w14:paraId="1286406E" w14:textId="2A183B2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zCs w:val="22"/>
        </w:rPr>
        <w:t>Na</w:t>
      </w:r>
      <w:r w:rsidR="00C07027" w:rsidRPr="00236469">
        <w:rPr>
          <w:rFonts w:eastAsia="Verdana" w:cs="Open Sans"/>
          <w:spacing w:val="5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limi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as, a</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39"/>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ca</w:t>
      </w:r>
      <w:r w:rsidR="00C07027" w:rsidRPr="00236469">
        <w:rPr>
          <w:rFonts w:eastAsia="Verdana" w:cs="Open Sans"/>
          <w:spacing w:val="-1"/>
          <w:szCs w:val="22"/>
        </w:rPr>
        <w:t xml:space="preserve">da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p>
    <w:p w14:paraId="43627E93" w14:textId="77777777" w:rsidR="007246C1" w:rsidRPr="00236469" w:rsidRDefault="007246C1">
      <w:pPr>
        <w:widowControl w:val="0"/>
        <w:ind w:firstLine="1418"/>
        <w:jc w:val="both"/>
        <w:rPr>
          <w:rFonts w:cs="Open Sans"/>
          <w:b/>
          <w:szCs w:val="22"/>
        </w:rPr>
      </w:pPr>
    </w:p>
    <w:p w14:paraId="01184837" w14:textId="2A9845F4"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3"/>
          <w:szCs w:val="22"/>
        </w:rPr>
        <w:t xml:space="preserve"> </w:t>
      </w:r>
      <w:r w:rsidRPr="00D878D7">
        <w:rPr>
          <w:rFonts w:eastAsia="Verdana" w:cs="Open Sans"/>
          <w:bCs/>
          <w:szCs w:val="22"/>
        </w:rPr>
        <w:t>149.</w:t>
      </w:r>
      <w:r w:rsidR="00C07027" w:rsidRPr="00236469">
        <w:rPr>
          <w:rFonts w:eastAsia="Verdana" w:cs="Open Sans"/>
          <w:b/>
          <w:bCs/>
          <w:spacing w:val="62"/>
          <w:szCs w:val="22"/>
        </w:rPr>
        <w:t xml:space="preserve"> </w:t>
      </w:r>
      <w:r w:rsidR="00C07027" w:rsidRPr="00236469">
        <w:rPr>
          <w:rFonts w:eastAsia="Verdana" w:cs="Open Sans"/>
          <w:szCs w:val="22"/>
        </w:rPr>
        <w:t>O</w:t>
      </w:r>
      <w:r w:rsidR="00C07027" w:rsidRPr="00236469">
        <w:rPr>
          <w:rFonts w:eastAsia="Verdana" w:cs="Open Sans"/>
          <w:spacing w:val="6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zCs w:val="22"/>
        </w:rPr>
        <w:t>ao</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0BDE5007" w14:textId="77777777" w:rsidR="00D878D7" w:rsidRDefault="00C07027">
      <w:pPr>
        <w:ind w:firstLine="1418"/>
        <w:jc w:val="both"/>
        <w:rPr>
          <w:rFonts w:eastAsia="Verdana" w:cs="Open Sans"/>
          <w:spacing w:val="-11"/>
          <w:szCs w:val="22"/>
        </w:rPr>
      </w:pPr>
      <w:r w:rsidRPr="00236469">
        <w:rPr>
          <w:rFonts w:eastAsia="Verdana" w:cs="Open Sans"/>
          <w:szCs w:val="22"/>
        </w:rPr>
        <w:t xml:space="preserve">I </w:t>
      </w:r>
      <w:r w:rsidRPr="00236469">
        <w:rPr>
          <w:rFonts w:eastAsia="Verdana" w:cs="Open Sans"/>
          <w:b/>
          <w:bCs/>
          <w:szCs w:val="22"/>
        </w:rPr>
        <w:t xml:space="preserve">- </w:t>
      </w:r>
      <w:r w:rsidRPr="00236469">
        <w:rPr>
          <w:rFonts w:cs="Open Sans"/>
          <w:szCs w:val="22"/>
        </w:rPr>
        <w:t>rejeitada a preliminar, ou se a decisão quanto a ela for compatível com a apreciação do mérito, seguir-se-á o julgamento da matéria principal, pronunciando-se todos os Ministros, inclusive os vencidos na preliminar</w:t>
      </w:r>
      <w:r w:rsidRPr="00236469">
        <w:rPr>
          <w:rFonts w:eastAsia="Verdana" w:cs="Open Sans"/>
          <w:szCs w:val="22"/>
        </w:rPr>
        <w:t>;</w:t>
      </w:r>
    </w:p>
    <w:p w14:paraId="1F74CB89" w14:textId="77777777" w:rsidR="00D878D7" w:rsidRDefault="00C07027">
      <w:pPr>
        <w:ind w:firstLine="1418"/>
        <w:jc w:val="both"/>
        <w:rPr>
          <w:rFonts w:eastAsia="Verdana" w:cs="Open Sans"/>
          <w:spacing w:val="1"/>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w:t>
      </w:r>
      <w:r w:rsidRPr="00236469">
        <w:rPr>
          <w:rFonts w:eastAsia="Verdana" w:cs="Open Sans"/>
          <w:spacing w:val="2"/>
          <w:szCs w:val="22"/>
        </w:rPr>
        <w:t>m</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 xml:space="preserve">se </w:t>
      </w:r>
      <w:r w:rsidRPr="00236469">
        <w:rPr>
          <w:rFonts w:eastAsia="Verdana" w:cs="Open Sans"/>
          <w:spacing w:val="-1"/>
          <w:szCs w:val="22"/>
        </w:rPr>
        <w:t>i</w:t>
      </w:r>
      <w:r w:rsidRPr="00236469">
        <w:rPr>
          <w:rFonts w:eastAsia="Verdana" w:cs="Open Sans"/>
          <w:spacing w:val="2"/>
          <w:szCs w:val="22"/>
        </w:rPr>
        <w:t>nc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tív</w:t>
      </w:r>
      <w:r w:rsidRPr="00236469">
        <w:rPr>
          <w:rFonts w:eastAsia="Verdana" w:cs="Open Sans"/>
          <w:spacing w:val="1"/>
          <w:szCs w:val="22"/>
        </w:rPr>
        <w:t>e</w:t>
      </w:r>
      <w:r w:rsidRPr="00236469">
        <w:rPr>
          <w:rFonts w:eastAsia="Verdana" w:cs="Open Sans"/>
          <w:szCs w:val="22"/>
        </w:rPr>
        <w:t>l</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 análise</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pacing w:val="1"/>
          <w:szCs w:val="22"/>
        </w:rPr>
        <w:t>o;</w:t>
      </w:r>
    </w:p>
    <w:p w14:paraId="46439725" w14:textId="77777777" w:rsidR="00D878D7" w:rsidRDefault="00C07027">
      <w:pPr>
        <w:ind w:firstLine="1418"/>
        <w:jc w:val="both"/>
        <w:rPr>
          <w:rFonts w:eastAsia="Verdana" w:cs="Open Sans"/>
          <w:spacing w:val="4"/>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ss</w:t>
      </w:r>
      <w:r w:rsidRPr="00236469">
        <w:rPr>
          <w:rFonts w:eastAsia="Verdana" w:cs="Open Sans"/>
          <w:spacing w:val="-1"/>
          <w:szCs w:val="22"/>
        </w:rPr>
        <w:t>up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ín</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3"/>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ib</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e</w:t>
      </w:r>
      <w:r w:rsidRPr="00236469">
        <w:rPr>
          <w:rFonts w:eastAsia="Verdana" w:cs="Open Sans"/>
          <w:spacing w:val="8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limin</w:t>
      </w:r>
      <w:r w:rsidRPr="00236469">
        <w:rPr>
          <w:rFonts w:eastAsia="Verdana" w:cs="Open Sans"/>
          <w:spacing w:val="2"/>
          <w:szCs w:val="22"/>
        </w:rPr>
        <w:t>a</w:t>
      </w:r>
      <w:r w:rsidRPr="00236469">
        <w:rPr>
          <w:rFonts w:eastAsia="Verdana" w:cs="Open Sans"/>
          <w:szCs w:val="22"/>
        </w:rPr>
        <w:t>r</w:t>
      </w:r>
      <w:r w:rsidRPr="00236469">
        <w:rPr>
          <w:rFonts w:eastAsia="Verdana" w:cs="Open Sans"/>
          <w:spacing w:val="8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judi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8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zCs w:val="22"/>
        </w:rPr>
        <w:t xml:space="preserve">o,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 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lh</w:t>
      </w:r>
      <w:r w:rsidRPr="00236469">
        <w:rPr>
          <w:rFonts w:eastAsia="Verdana" w:cs="Open Sans"/>
          <w:szCs w:val="22"/>
        </w:rPr>
        <w:t>e</w:t>
      </w:r>
      <w:r w:rsidRPr="00236469">
        <w:rPr>
          <w:rFonts w:eastAsia="Verdana" w:cs="Open Sans"/>
          <w:spacing w:val="2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lu</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b</w:t>
      </w:r>
      <w:r w:rsidRPr="00236469">
        <w:rPr>
          <w:rFonts w:eastAsia="Verdana" w:cs="Open Sans"/>
          <w:spacing w:val="1"/>
          <w:szCs w:val="22"/>
        </w:rPr>
        <w:t>or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orre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3"/>
          <w:szCs w:val="22"/>
        </w:rPr>
        <w:t>s</w:t>
      </w:r>
      <w:r w:rsidRPr="00236469">
        <w:rPr>
          <w:rFonts w:eastAsia="Verdana" w:cs="Open Sans"/>
          <w:szCs w:val="22"/>
        </w:rPr>
        <w:t>são</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58242ACB" w14:textId="5EB0F8BF" w:rsidR="007246C1" w:rsidRPr="00236469" w:rsidRDefault="007246C1">
      <w:pPr>
        <w:ind w:firstLine="1418"/>
        <w:jc w:val="both"/>
        <w:rPr>
          <w:rFonts w:eastAsia="Verdana" w:cs="Open Sans"/>
          <w:spacing w:val="4"/>
          <w:szCs w:val="22"/>
        </w:rPr>
      </w:pPr>
    </w:p>
    <w:p w14:paraId="7E8A8961" w14:textId="2D924F35"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150.</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pu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vá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3"/>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nhum</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du</w:t>
      </w:r>
      <w:r w:rsidR="00C07027" w:rsidRPr="00236469">
        <w:rPr>
          <w:rFonts w:eastAsia="Verdana" w:cs="Open Sans"/>
          <w:spacing w:val="2"/>
          <w:szCs w:val="22"/>
        </w:rPr>
        <w:t>a</w:t>
      </w:r>
      <w:r w:rsidR="00C07027" w:rsidRPr="00236469">
        <w:rPr>
          <w:rFonts w:eastAsia="Verdana" w:cs="Open Sans"/>
          <w:szCs w:val="22"/>
        </w:rPr>
        <w:t>s a</w:t>
      </w:r>
      <w:r w:rsidR="00C07027" w:rsidRPr="00236469">
        <w:rPr>
          <w:rFonts w:eastAsia="Verdana" w:cs="Open Sans"/>
          <w:spacing w:val="45"/>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as</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r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23C55410" w14:textId="77777777" w:rsidR="007246C1" w:rsidRPr="00236469" w:rsidRDefault="007246C1">
      <w:pPr>
        <w:widowControl w:val="0"/>
        <w:ind w:firstLine="1418"/>
        <w:jc w:val="both"/>
        <w:rPr>
          <w:rFonts w:eastAsia="Verdana" w:cs="Open Sans"/>
          <w:szCs w:val="22"/>
        </w:rPr>
      </w:pPr>
    </w:p>
    <w:p w14:paraId="0A112A6B" w14:textId="1D44256A"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Art. 151. Concluído o julgamento, o Presidente proclamará a decisão e, se vencido o relator, designará redator do acórdão ou relator do recurso principal, em caso de agravo interno, o Ministro prolator do primeiro voto vencedor.</w:t>
      </w:r>
      <w:r>
        <w:rPr>
          <w:rFonts w:eastAsia="Verdana" w:cs="Open Sans"/>
          <w:szCs w:val="22"/>
        </w:rPr>
        <w:t xml:space="preserve"> </w:t>
      </w:r>
      <w:r w:rsidRPr="008B7D8C">
        <w:rPr>
          <w:rStyle w:val="BDTEXTOGERALChar"/>
        </w:rPr>
        <w:t>(</w:t>
      </w:r>
      <w:hyperlink r:id="rId197" w:history="1">
        <w:r w:rsidRPr="00536C87">
          <w:rPr>
            <w:rStyle w:val="HiperlinkAtualizacaoAtoChar"/>
          </w:rPr>
          <w:t>Redação dada pela Emenda Regimental n. 7, de 25 de novembro de 2024</w:t>
        </w:r>
      </w:hyperlink>
      <w:r w:rsidRPr="008B7D8C">
        <w:rPr>
          <w:rStyle w:val="BDTEXTOGERALChar"/>
        </w:rPr>
        <w:t>)</w:t>
      </w:r>
    </w:p>
    <w:p w14:paraId="209E5624" w14:textId="77777777" w:rsidR="007246C1" w:rsidRPr="00236469" w:rsidRDefault="007246C1">
      <w:pPr>
        <w:ind w:firstLine="1418"/>
        <w:rPr>
          <w:rFonts w:eastAsia="Verdana" w:cs="Open Sans"/>
          <w:szCs w:val="22"/>
        </w:rPr>
      </w:pPr>
    </w:p>
    <w:p w14:paraId="02936E66" w14:textId="4FED59F3" w:rsidR="0008146C" w:rsidRDefault="0008146C" w:rsidP="0008146C">
      <w:pPr>
        <w:widowControl w:val="0"/>
        <w:ind w:firstLine="1418"/>
        <w:jc w:val="both"/>
        <w:rPr>
          <w:rStyle w:val="BDTEXTOGERALChar"/>
        </w:rPr>
      </w:pPr>
      <w:r w:rsidRPr="0008146C">
        <w:rPr>
          <w:rFonts w:eastAsia="Verdana" w:cs="Open Sans"/>
          <w:szCs w:val="22"/>
        </w:rPr>
        <w:t>§ 1º Considera-se vencido o voto que, não obstante tenha apontado o mesmo resultado do voto vencedor, divergiu do seu fundamento determinante, reputando-se vencedor o voto que inaugurou o fundamento prevalecente.</w:t>
      </w:r>
      <w:r>
        <w:rPr>
          <w:rFonts w:eastAsia="Verdana" w:cs="Open Sans"/>
          <w:szCs w:val="22"/>
        </w:rPr>
        <w:t xml:space="preserve"> </w:t>
      </w:r>
      <w:r w:rsidRPr="008B7D8C">
        <w:rPr>
          <w:rStyle w:val="BDTEXTOGERALChar"/>
        </w:rPr>
        <w:t>(</w:t>
      </w:r>
      <w:hyperlink r:id="rId198" w:history="1">
        <w:r>
          <w:rPr>
            <w:rStyle w:val="HiperlinkAtualizacaoAtoChar"/>
          </w:rPr>
          <w:t>Parágrafo único transformado em § 1º pela  Emenda Regimental n. 7, de 25 de novembro de 2024</w:t>
        </w:r>
      </w:hyperlink>
      <w:r w:rsidRPr="008B7D8C">
        <w:rPr>
          <w:rStyle w:val="BDTEXTOGERALChar"/>
        </w:rPr>
        <w:t>)</w:t>
      </w:r>
    </w:p>
    <w:p w14:paraId="0106F76D" w14:textId="77777777" w:rsidR="005259A3" w:rsidRDefault="005259A3" w:rsidP="0008146C">
      <w:pPr>
        <w:widowControl w:val="0"/>
        <w:ind w:firstLine="1418"/>
        <w:jc w:val="both"/>
        <w:rPr>
          <w:rStyle w:val="BDTEXTOGERALChar"/>
        </w:rPr>
      </w:pPr>
    </w:p>
    <w:p w14:paraId="034ECF04" w14:textId="2F61E6C5" w:rsidR="005259A3" w:rsidRPr="00236469" w:rsidRDefault="005259A3" w:rsidP="0008146C">
      <w:pPr>
        <w:widowControl w:val="0"/>
        <w:ind w:firstLine="1418"/>
        <w:jc w:val="both"/>
        <w:rPr>
          <w:rFonts w:eastAsia="Verdana" w:cs="Open Sans"/>
          <w:bCs/>
          <w:color w:val="000000"/>
          <w:szCs w:val="22"/>
        </w:rPr>
      </w:pPr>
      <w:r w:rsidRPr="00AF4046">
        <w:rPr>
          <w:szCs w:val="22"/>
        </w:rPr>
        <w:t>§ 2º Nos dissídios coletivos originários ou em grau recursal, se houver divergência ainda que seja apenas em uma das cláusulas ou questões, redigirá o acórdão o Ministro que proferiu voto divergente e será aproveitado o voto do relator originário em relação às demais.</w:t>
      </w:r>
      <w:r w:rsidRPr="008B7D8C">
        <w:rPr>
          <w:rStyle w:val="BDTEXTOGERALChar"/>
        </w:rPr>
        <w:t xml:space="preserve"> (</w:t>
      </w:r>
      <w:hyperlink r:id="rId199" w:history="1">
        <w:r>
          <w:rPr>
            <w:rStyle w:val="HiperlinkAtualizacaoAtoChar"/>
          </w:rPr>
          <w:t xml:space="preserve">Incluído pela Emenda Regimental n. 7, de 25 de </w:t>
        </w:r>
        <w:r>
          <w:rPr>
            <w:rStyle w:val="HiperlinkAtualizacaoAtoChar"/>
          </w:rPr>
          <w:lastRenderedPageBreak/>
          <w:t>novembro de 2024</w:t>
        </w:r>
      </w:hyperlink>
      <w:r w:rsidRPr="008B7D8C">
        <w:rPr>
          <w:rStyle w:val="BDTEXTOGERALChar"/>
        </w:rPr>
        <w:t>)</w:t>
      </w:r>
    </w:p>
    <w:p w14:paraId="4D508908" w14:textId="77777777" w:rsidR="007246C1" w:rsidRPr="00236469" w:rsidRDefault="007246C1">
      <w:pPr>
        <w:widowControl w:val="0"/>
        <w:ind w:firstLine="1418"/>
        <w:jc w:val="both"/>
        <w:rPr>
          <w:rFonts w:cs="Open Sans"/>
          <w:szCs w:val="22"/>
        </w:rPr>
      </w:pPr>
    </w:p>
    <w:p w14:paraId="25A5D857" w14:textId="66D798F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152.</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8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9"/>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1"/>
          <w:szCs w:val="22"/>
        </w:rPr>
        <w:t>unt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rão</w:t>
      </w:r>
      <w:r w:rsidR="00C07027" w:rsidRPr="00236469">
        <w:rPr>
          <w:rFonts w:eastAsia="Verdana" w:cs="Open Sans"/>
          <w:szCs w:val="22"/>
        </w:rPr>
        <w:t>:</w:t>
      </w:r>
    </w:p>
    <w:p w14:paraId="666952A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 e</w:t>
      </w:r>
      <w:r w:rsidRPr="00236469">
        <w:rPr>
          <w:rFonts w:eastAsia="Verdana" w:cs="Open Sans"/>
          <w:spacing w:val="-1"/>
          <w:szCs w:val="22"/>
        </w:rPr>
        <w:t xml:space="preserve"> 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15"/>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7195A537"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i</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julg</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14F01E2D"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 xml:space="preserve">o </w:t>
      </w:r>
      <w:r w:rsidRPr="00236469">
        <w:rPr>
          <w:rFonts w:eastAsia="Verdana" w:cs="Open Sans"/>
          <w:spacing w:val="-1"/>
          <w:szCs w:val="22"/>
        </w:rPr>
        <w:t>Pú</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 xml:space="preserve">co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5AC26D1A" w14:textId="77777777" w:rsidR="007246C1" w:rsidRPr="00236469" w:rsidRDefault="00C07027">
      <w:pPr>
        <w:ind w:firstLine="1418"/>
        <w:jc w:val="both"/>
        <w:rPr>
          <w:rFonts w:eastAsia="Verdana" w:cs="Open Sans"/>
          <w:szCs w:val="22"/>
        </w:rPr>
      </w:pPr>
      <w:r w:rsidRPr="00236469">
        <w:rPr>
          <w:rFonts w:eastAsia="Verdana" w:cs="Open Sans"/>
          <w:szCs w:val="22"/>
        </w:rPr>
        <w:t>IV - o nome do advogado constituído presente na sessão, quando assim o requerer, ainda que não seja caso de sustentação oral;</w:t>
      </w:r>
    </w:p>
    <w:p w14:paraId="6FE06698"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9"/>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8"/>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0"/>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ti</w:t>
      </w:r>
      <w:r w:rsidRPr="00236469">
        <w:rPr>
          <w:rFonts w:eastAsia="Verdana" w:cs="Open Sans"/>
          <w:spacing w:val="2"/>
          <w:szCs w:val="22"/>
        </w:rPr>
        <w:t>c</w:t>
      </w:r>
      <w:r w:rsidRPr="00236469">
        <w:rPr>
          <w:rFonts w:eastAsia="Verdana" w:cs="Open Sans"/>
          <w:spacing w:val="-1"/>
          <w:szCs w:val="22"/>
        </w:rPr>
        <w:t>ip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34"/>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ECCC17E" w14:textId="77777777" w:rsidR="007246C1" w:rsidRPr="00236469" w:rsidRDefault="00C07027">
      <w:pPr>
        <w:ind w:firstLine="1418"/>
        <w:jc w:val="both"/>
        <w:rPr>
          <w:rFonts w:eastAsia="Verdana" w:cs="Open Sans"/>
          <w:szCs w:val="22"/>
        </w:rPr>
      </w:pPr>
      <w:r w:rsidRPr="00236469">
        <w:rPr>
          <w:rFonts w:eastAsia="Verdana" w:cs="Open Sans"/>
          <w:szCs w:val="22"/>
        </w:rPr>
        <w:t>VI</w:t>
      </w:r>
      <w:r w:rsidRPr="00236469">
        <w:rPr>
          <w:rFonts w:eastAsia="Verdana" w:cs="Open Sans"/>
          <w:spacing w:val="33"/>
          <w:szCs w:val="22"/>
        </w:rPr>
        <w:t xml:space="preserve"> </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são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3"/>
          <w:szCs w:val="22"/>
        </w:rPr>
        <w:t xml:space="preserve">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2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31"/>
          <w:szCs w:val="22"/>
        </w:rPr>
        <w:t xml:space="preserve"> </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ão</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j</w:t>
      </w:r>
      <w:r w:rsidRPr="00236469">
        <w:rPr>
          <w:rFonts w:eastAsia="Verdana" w:cs="Open Sans"/>
          <w:szCs w:val="22"/>
        </w:rPr>
        <w:t>á</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a prevista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ss</w:t>
      </w:r>
      <w:r w:rsidRPr="00236469">
        <w:rPr>
          <w:rFonts w:eastAsia="Verdana" w:cs="Open Sans"/>
          <w:spacing w:val="1"/>
          <w:szCs w:val="22"/>
        </w:rPr>
        <w:t>e</w:t>
      </w:r>
      <w:r w:rsidRPr="00236469">
        <w:rPr>
          <w:rFonts w:eastAsia="Verdana" w:cs="Open Sans"/>
          <w:spacing w:val="-1"/>
          <w:szCs w:val="22"/>
        </w:rPr>
        <w:t>guim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6027C461"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lu</w:t>
      </w:r>
      <w:r w:rsidRPr="00236469">
        <w:rPr>
          <w:rFonts w:eastAsia="Verdana" w:cs="Open Sans"/>
          <w:szCs w:val="22"/>
        </w:rPr>
        <w:t xml:space="preserve">são </w:t>
      </w:r>
      <w:r w:rsidRPr="00236469">
        <w:rPr>
          <w:rFonts w:eastAsia="Verdana" w:cs="Open Sans"/>
          <w:spacing w:val="2"/>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indi</w:t>
      </w:r>
      <w:r w:rsidRPr="00236469">
        <w:rPr>
          <w:rFonts w:eastAsia="Verdana" w:cs="Open Sans"/>
          <w:spacing w:val="2"/>
          <w:szCs w:val="22"/>
        </w:rPr>
        <w:t>c</w:t>
      </w:r>
      <w:r w:rsidRPr="00236469">
        <w:rPr>
          <w:rFonts w:eastAsia="Verdana" w:cs="Open Sans"/>
          <w:szCs w:val="22"/>
        </w:rPr>
        <w:t>ação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2"/>
          <w:szCs w:val="22"/>
        </w:rPr>
        <w:t>u</w:t>
      </w:r>
      <w:r w:rsidRPr="00236469">
        <w:rPr>
          <w:rFonts w:eastAsia="Verdana" w:cs="Open Sans"/>
          <w:szCs w:val="22"/>
        </w:rPr>
        <w:t>v</w:t>
      </w:r>
      <w:r w:rsidRPr="00236469">
        <w:rPr>
          <w:rFonts w:eastAsia="Verdana" w:cs="Open Sans"/>
          <w:spacing w:val="1"/>
          <w:szCs w:val="22"/>
        </w:rPr>
        <w:t>er</w:t>
      </w:r>
      <w:r w:rsidRPr="00236469">
        <w:rPr>
          <w:rFonts w:eastAsia="Verdana" w:cs="Open Sans"/>
          <w:szCs w:val="22"/>
        </w:rPr>
        <w:t>;</w:t>
      </w:r>
    </w:p>
    <w:p w14:paraId="671A12C6" w14:textId="77777777" w:rsidR="00D878D7" w:rsidRDefault="00C07027">
      <w:pPr>
        <w:ind w:firstLine="1418"/>
        <w:jc w:val="both"/>
        <w:rPr>
          <w:rFonts w:eastAsia="Verdana" w:cs="Open Sans"/>
          <w:spacing w:val="-5"/>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ão, nos casos previstos no art. 151 deste Regimento;</w:t>
      </w:r>
    </w:p>
    <w:p w14:paraId="1FE8DAAB" w14:textId="2A0A4587" w:rsidR="007246C1" w:rsidRPr="00236469" w:rsidRDefault="00C07027">
      <w:pPr>
        <w:ind w:firstLine="1418"/>
        <w:jc w:val="both"/>
        <w:rPr>
          <w:rFonts w:eastAsia="Verdana" w:cs="Open Sans"/>
          <w:szCs w:val="22"/>
        </w:rPr>
      </w:pPr>
      <w:r w:rsidRPr="00236469">
        <w:rPr>
          <w:rFonts w:eastAsia="Verdana" w:cs="Open Sans"/>
          <w:spacing w:val="-1"/>
          <w:szCs w:val="22"/>
        </w:rPr>
        <w:t>IX</w:t>
      </w:r>
      <w:r w:rsidRPr="00236469">
        <w:rPr>
          <w:rFonts w:eastAsia="Verdana" w:cs="Open Sans"/>
          <w:spacing w:val="76"/>
          <w:szCs w:val="22"/>
        </w:rPr>
        <w:t xml:space="preserve"> </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8"/>
          <w:szCs w:val="22"/>
        </w:rPr>
        <w:t xml:space="preserve"> </w:t>
      </w:r>
      <w:r w:rsidRPr="00236469">
        <w:rPr>
          <w:rFonts w:eastAsia="Verdana" w:cs="Open Sans"/>
          <w:spacing w:val="-1"/>
          <w:szCs w:val="22"/>
        </w:rPr>
        <w:t>imp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e</w:t>
      </w:r>
      <w:r w:rsidRPr="00236469">
        <w:rPr>
          <w:rFonts w:eastAsia="Verdana" w:cs="Open Sans"/>
          <w:spacing w:val="8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5"/>
          <w:szCs w:val="22"/>
        </w:rPr>
        <w:t xml:space="preserve"> </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431987FF" w14:textId="77777777" w:rsidR="007246C1" w:rsidRPr="00236469" w:rsidRDefault="00C07027">
      <w:pPr>
        <w:ind w:firstLine="1418"/>
        <w:jc w:val="both"/>
        <w:rPr>
          <w:rFonts w:eastAsia="Verdana" w:cs="Open Sans"/>
          <w:szCs w:val="22"/>
        </w:rPr>
      </w:pPr>
      <w:r w:rsidRPr="00236469">
        <w:rPr>
          <w:rFonts w:eastAsia="Verdana" w:cs="Open Sans"/>
          <w:szCs w:val="22"/>
        </w:rPr>
        <w:t>X</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p>
    <w:p w14:paraId="45830C1E" w14:textId="77777777" w:rsidR="007246C1" w:rsidRPr="00236469" w:rsidRDefault="007246C1">
      <w:pPr>
        <w:ind w:firstLine="1418"/>
        <w:jc w:val="both"/>
        <w:rPr>
          <w:rFonts w:cs="Open Sans"/>
          <w:b/>
          <w:szCs w:val="22"/>
        </w:rPr>
      </w:pPr>
    </w:p>
    <w:p w14:paraId="4F74A381" w14:textId="751F1B1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153.</w:t>
      </w:r>
      <w:r w:rsidR="00C07027" w:rsidRPr="00236469">
        <w:rPr>
          <w:rFonts w:eastAsia="Verdana" w:cs="Open Sans"/>
          <w:b/>
          <w:bCs/>
          <w:spacing w:val="9"/>
          <w:szCs w:val="22"/>
        </w:rPr>
        <w:t xml:space="preserve"> </w:t>
      </w:r>
      <w:r w:rsidR="00C07027" w:rsidRPr="00236469">
        <w:rPr>
          <w:rFonts w:eastAsia="Verdana" w:cs="Open Sans"/>
          <w:bCs/>
          <w:spacing w:val="9"/>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w:t>
      </w:r>
    </w:p>
    <w:p w14:paraId="48B16614" w14:textId="77777777" w:rsidR="007246C1" w:rsidRPr="00236469" w:rsidRDefault="007246C1">
      <w:pPr>
        <w:ind w:firstLine="1418"/>
        <w:rPr>
          <w:rFonts w:eastAsia="Verdana" w:cs="Open Sans"/>
          <w:szCs w:val="22"/>
        </w:rPr>
      </w:pPr>
    </w:p>
    <w:p w14:paraId="58A5DB6A" w14:textId="55AB5CAB" w:rsidR="007246C1" w:rsidRPr="00236469" w:rsidRDefault="00D878D7">
      <w:pPr>
        <w:ind w:firstLine="1418"/>
        <w:jc w:val="both"/>
        <w:rPr>
          <w:rFonts w:eastAsia="Verdana" w:cs="Open Sans"/>
          <w:bCs/>
          <w:color w:val="00000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bCs/>
          <w:szCs w:val="22"/>
        </w:rPr>
        <w:t>Na hipótese de remanescer sem julgamento número significativo de processos, a critério do órgão julgador, deverá o seu Presidente designar outro dia para o prosseguimento da sessão,</w:t>
      </w:r>
      <w:r w:rsidR="00C07027" w:rsidRPr="00236469">
        <w:rPr>
          <w:rFonts w:eastAsia="Verdana" w:cs="Open Sans"/>
          <w:b/>
          <w:bCs/>
          <w:szCs w:val="22"/>
        </w:rPr>
        <w:t xml:space="preserve"> </w:t>
      </w:r>
      <w:r w:rsidR="00C07027" w:rsidRPr="00236469">
        <w:rPr>
          <w:rFonts w:eastAsia="Verdana" w:cs="Open Sans"/>
          <w:bCs/>
          <w:szCs w:val="22"/>
        </w:rPr>
        <w:t xml:space="preserve">com nova publicação da pauta quando não verificadas as exceções previstas nos arts. 119, § 2º, e 122, § </w:t>
      </w:r>
      <w:r w:rsidR="00C07027" w:rsidRPr="00236469">
        <w:rPr>
          <w:rFonts w:eastAsia="Verdana" w:cs="Open Sans"/>
          <w:bCs/>
          <w:color w:val="000000"/>
          <w:szCs w:val="22"/>
        </w:rPr>
        <w:t>2º, deste Regimento.</w:t>
      </w:r>
    </w:p>
    <w:p w14:paraId="6DDF5CA7" w14:textId="77777777" w:rsidR="007246C1" w:rsidRPr="00A3784F" w:rsidRDefault="007246C1">
      <w:pPr>
        <w:ind w:firstLine="1418"/>
        <w:jc w:val="both"/>
        <w:rPr>
          <w:rFonts w:cs="Open Sans"/>
          <w:b/>
          <w:color w:val="auto"/>
          <w:szCs w:val="22"/>
        </w:rPr>
      </w:pPr>
    </w:p>
    <w:p w14:paraId="2CF26922" w14:textId="4B37D7E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154.</w:t>
      </w:r>
      <w:r w:rsidR="00C07027" w:rsidRPr="00236469">
        <w:rPr>
          <w:rFonts w:eastAsia="Verdana" w:cs="Open Sans"/>
          <w:b/>
          <w:bCs/>
          <w:spacing w:val="15"/>
          <w:szCs w:val="22"/>
        </w:rPr>
        <w:t xml:space="preserve"> </w:t>
      </w:r>
      <w:r w:rsidR="00C07027" w:rsidRPr="00236469">
        <w:rPr>
          <w:rFonts w:eastAsia="Verdana" w:cs="Open Sans"/>
          <w:szCs w:val="22"/>
        </w:rPr>
        <w:t>Na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umi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 ass</w:t>
      </w:r>
      <w:r w:rsidR="00C07027" w:rsidRPr="00236469">
        <w:rPr>
          <w:rFonts w:eastAsia="Verdana" w:cs="Open Sans"/>
          <w:spacing w:val="-1"/>
          <w:szCs w:val="22"/>
        </w:rPr>
        <w:t>unt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6AB7F79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pacing w:val="1"/>
          <w:szCs w:val="22"/>
        </w:rPr>
        <w:t>ê</w:t>
      </w:r>
      <w:r w:rsidRPr="00236469">
        <w:rPr>
          <w:rFonts w:eastAsia="Verdana" w:cs="Open Sans"/>
          <w:spacing w:val="2"/>
          <w:szCs w:val="22"/>
        </w:rPr>
        <w:t>s</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h</w:t>
      </w:r>
      <w:r w:rsidRPr="00236469">
        <w:rPr>
          <w:rFonts w:eastAsia="Verdana" w:cs="Open Sans"/>
          <w:spacing w:val="1"/>
          <w:szCs w:val="22"/>
        </w:rPr>
        <w:t>or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pacing w:val="-1"/>
          <w:szCs w:val="22"/>
        </w:rPr>
        <w:t>tu</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2EA17B0D"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p>
    <w:p w14:paraId="03FA617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377AC1FE"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w:t>
      </w:r>
      <w:r w:rsidRPr="00236469">
        <w:rPr>
          <w:rFonts w:eastAsia="Verdana" w:cs="Open Sans"/>
          <w:spacing w:val="-1"/>
          <w:szCs w:val="22"/>
        </w:rPr>
        <w:t>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éri</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o</w:t>
      </w:r>
      <w:r w:rsidRPr="00236469">
        <w:rPr>
          <w:rFonts w:eastAsia="Verdana" w:cs="Open Sans"/>
          <w:szCs w:val="22"/>
        </w:rPr>
        <w:t>;</w:t>
      </w:r>
    </w:p>
    <w:p w14:paraId="6CCEAB33" w14:textId="77777777" w:rsidR="00D878D7" w:rsidRDefault="00C07027">
      <w:pPr>
        <w:ind w:firstLine="1418"/>
        <w:jc w:val="both"/>
        <w:rPr>
          <w:rFonts w:eastAsia="Verdana" w:cs="Open Sans"/>
          <w:spacing w:val="-12"/>
          <w:szCs w:val="22"/>
        </w:rPr>
      </w:pPr>
      <w:r w:rsidRPr="00236469">
        <w:rPr>
          <w:rFonts w:eastAsia="Verdana" w:cs="Open Sans"/>
          <w:szCs w:val="22"/>
        </w:rPr>
        <w:t>V - s</w:t>
      </w:r>
      <w:r w:rsidRPr="00236469">
        <w:rPr>
          <w:rFonts w:eastAsia="Verdana" w:cs="Open Sans"/>
          <w:spacing w:val="-1"/>
          <w:szCs w:val="22"/>
        </w:rPr>
        <w:t>u</w:t>
      </w:r>
      <w:r w:rsidRPr="00236469">
        <w:rPr>
          <w:rFonts w:eastAsia="Verdana" w:cs="Open Sans"/>
          <w:spacing w:val="2"/>
          <w:szCs w:val="22"/>
        </w:rPr>
        <w:t>m</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pacing w:val="1"/>
          <w:szCs w:val="22"/>
        </w:rPr>
        <w:t>otí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 e das deliberações;</w:t>
      </w:r>
    </w:p>
    <w:p w14:paraId="368D1EDA" w14:textId="6E4F21C0"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ult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4"/>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zCs w:val="22"/>
        </w:rPr>
        <w:t>,</w:t>
      </w:r>
      <w:r w:rsidRPr="00236469">
        <w:rPr>
          <w:rFonts w:eastAsia="Verdana" w:cs="Open Sans"/>
          <w:spacing w:val="3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46"/>
          <w:szCs w:val="22"/>
        </w:rPr>
        <w:t xml:space="preserve"> </w:t>
      </w:r>
      <w:r w:rsidRPr="00236469">
        <w:rPr>
          <w:rFonts w:eastAsia="Verdana" w:cs="Open Sans"/>
          <w:spacing w:val="2"/>
          <w:szCs w:val="22"/>
        </w:rPr>
        <w:t>ad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os</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 xml:space="preserve">se </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5EE55AD9" w14:textId="77777777" w:rsidR="007246C1" w:rsidRPr="00236469" w:rsidRDefault="007246C1">
      <w:pPr>
        <w:ind w:firstLine="1418"/>
        <w:jc w:val="both"/>
        <w:rPr>
          <w:rFonts w:eastAsia="Verdana" w:cs="Open Sans"/>
          <w:szCs w:val="22"/>
        </w:rPr>
      </w:pPr>
    </w:p>
    <w:p w14:paraId="1FDB25E1" w14:textId="41D27C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155.</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e a</w:t>
      </w:r>
      <w:r w:rsidR="00C07027" w:rsidRPr="00236469">
        <w:rPr>
          <w:rFonts w:eastAsia="Verdana" w:cs="Open Sans"/>
          <w:spacing w:val="1"/>
          <w:szCs w:val="22"/>
        </w:rPr>
        <w:t>r</w:t>
      </w:r>
      <w:r w:rsidR="00C07027" w:rsidRPr="00236469">
        <w:rPr>
          <w:rFonts w:eastAsia="Verdana" w:cs="Open Sans"/>
          <w:spacing w:val="-1"/>
          <w:szCs w:val="22"/>
        </w:rPr>
        <w:t>qui</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p>
    <w:p w14:paraId="3548E38F" w14:textId="77777777" w:rsidR="007246C1" w:rsidRPr="00236469" w:rsidRDefault="007246C1">
      <w:pPr>
        <w:jc w:val="both"/>
        <w:rPr>
          <w:rFonts w:eastAsia="Verdana" w:cs="Open Sans"/>
          <w:b/>
          <w:bCs/>
          <w:szCs w:val="22"/>
        </w:rPr>
      </w:pPr>
    </w:p>
    <w:p w14:paraId="231DBD63" w14:textId="74888F24" w:rsidR="000F2E11" w:rsidRDefault="000F2E11">
      <w:pPr>
        <w:rPr>
          <w:rFonts w:eastAsia="Verdana" w:cs="Open Sans"/>
          <w:b/>
          <w:szCs w:val="22"/>
        </w:rPr>
      </w:pPr>
    </w:p>
    <w:p w14:paraId="0D9B9859" w14:textId="6E49DFDB" w:rsidR="007246C1" w:rsidRPr="00236469" w:rsidRDefault="00C07027" w:rsidP="00467114">
      <w:pPr>
        <w:pStyle w:val="Ttulo3"/>
        <w:rPr>
          <w:rFonts w:ascii="Open Sans" w:hAnsi="Open Sans" w:cs="Open Sans"/>
          <w:sz w:val="22"/>
          <w:szCs w:val="22"/>
        </w:rPr>
      </w:pPr>
      <w:bookmarkStart w:id="518" w:name="_Toc189662399"/>
      <w:r w:rsidRPr="00236469">
        <w:rPr>
          <w:rFonts w:ascii="Open Sans" w:hAnsi="Open Sans" w:cs="Open Sans"/>
          <w:sz w:val="22"/>
          <w:szCs w:val="22"/>
        </w:rPr>
        <w:lastRenderedPageBreak/>
        <w:t>Seção IV</w:t>
      </w:r>
      <w:bookmarkEnd w:id="518"/>
    </w:p>
    <w:p w14:paraId="2530348C" w14:textId="77777777" w:rsidR="007246C1" w:rsidRPr="00236469" w:rsidRDefault="00C07027" w:rsidP="002845DB">
      <w:pPr>
        <w:pStyle w:val="Ttulo4"/>
        <w:rPr>
          <w:rFonts w:ascii="Open Sans" w:hAnsi="Open Sans" w:cs="Open Sans"/>
          <w:sz w:val="22"/>
          <w:szCs w:val="22"/>
        </w:rPr>
      </w:pPr>
      <w:bookmarkStart w:id="519" w:name="_Toc511938952"/>
      <w:bookmarkStart w:id="520" w:name="_Toc511939208"/>
      <w:bookmarkStart w:id="521" w:name="_Toc189662400"/>
      <w:bookmarkEnd w:id="519"/>
      <w:bookmarkEnd w:id="520"/>
      <w:r w:rsidRPr="00236469">
        <w:rPr>
          <w:rFonts w:ascii="Open Sans" w:hAnsi="Open Sans" w:cs="Open Sans"/>
          <w:sz w:val="22"/>
          <w:szCs w:val="22"/>
        </w:rPr>
        <w:t>Da Participação dos Advogados</w:t>
      </w:r>
      <w:bookmarkEnd w:id="521"/>
    </w:p>
    <w:p w14:paraId="455CAAC3" w14:textId="77777777" w:rsidR="007246C1" w:rsidRPr="00236469" w:rsidRDefault="007246C1">
      <w:pPr>
        <w:jc w:val="center"/>
        <w:rPr>
          <w:rFonts w:eastAsia="Verdana" w:cs="Open Sans"/>
          <w:b/>
          <w:bCs/>
          <w:szCs w:val="22"/>
        </w:rPr>
      </w:pPr>
    </w:p>
    <w:p w14:paraId="0F0FD4C2" w14:textId="28074ADD" w:rsidR="007246C1" w:rsidRPr="00236469" w:rsidRDefault="00D878D7">
      <w:pPr>
        <w:ind w:firstLine="1418"/>
        <w:jc w:val="both"/>
        <w:rPr>
          <w:rFonts w:eastAsia="Verdana" w:cs="Open Sans"/>
          <w:szCs w:val="22"/>
        </w:rPr>
      </w:pPr>
      <w:r w:rsidRPr="00D878D7">
        <w:rPr>
          <w:rFonts w:eastAsia="Verdana" w:cs="Open Sans"/>
          <w:bCs/>
          <w:szCs w:val="22"/>
        </w:rPr>
        <w:t>Art. 156.</w:t>
      </w:r>
      <w:r w:rsidR="00C07027" w:rsidRPr="00236469">
        <w:rPr>
          <w:rFonts w:eastAsia="Verdana" w:cs="Open Sans"/>
          <w:b/>
          <w:bCs/>
          <w:szCs w:val="22"/>
        </w:rPr>
        <w:t xml:space="preserve"> </w:t>
      </w:r>
      <w:r w:rsidR="00C07027" w:rsidRPr="00236469">
        <w:rPr>
          <w:rFonts w:eastAsia="Verdana" w:cs="Open Sans"/>
          <w:szCs w:val="22"/>
        </w:rPr>
        <w:t xml:space="preserve">Nas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de </w:t>
      </w:r>
      <w:r w:rsidR="00C07027" w:rsidRPr="00236469">
        <w:rPr>
          <w:rFonts w:eastAsia="Verdana" w:cs="Open Sans"/>
          <w:spacing w:val="-1"/>
          <w:szCs w:val="22"/>
        </w:rPr>
        <w:t>julg</w:t>
      </w:r>
      <w:r w:rsidR="00C07027" w:rsidRPr="00236469">
        <w:rPr>
          <w:rFonts w:eastAsia="Verdana" w:cs="Open Sans"/>
          <w:spacing w:val="2"/>
          <w:szCs w:val="22"/>
        </w:rPr>
        <w:t>am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b/>
          <w:bCs/>
          <w:szCs w:val="22"/>
        </w:rPr>
        <w:t>,</w:t>
      </w:r>
      <w:r w:rsidR="00C07027" w:rsidRPr="00236469">
        <w:rPr>
          <w:rFonts w:eastAsia="Verdana" w:cs="Open Sans"/>
          <w:b/>
          <w:bCs/>
          <w:spacing w:val="16"/>
          <w:szCs w:val="22"/>
        </w:rPr>
        <w:t xml:space="preserve"> </w:t>
      </w:r>
      <w:r w:rsidR="00C07027" w:rsidRPr="00236469">
        <w:rPr>
          <w:rFonts w:eastAsia="Verdana" w:cs="Open Sans"/>
          <w:spacing w:val="1"/>
          <w:szCs w:val="22"/>
        </w:rPr>
        <w:t>ter</w:t>
      </w:r>
      <w:r w:rsidR="00C07027" w:rsidRPr="00236469">
        <w:rPr>
          <w:rFonts w:eastAsia="Verdana" w:cs="Open Sans"/>
          <w:szCs w:val="22"/>
        </w:rPr>
        <w:t>ão</w:t>
      </w:r>
      <w:r w:rsidR="00C07027" w:rsidRPr="00236469">
        <w:rPr>
          <w:rFonts w:eastAsia="Verdana" w:cs="Open Sans"/>
          <w:spacing w:val="17"/>
          <w:szCs w:val="22"/>
        </w:rPr>
        <w:t xml:space="preserv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 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b/>
          <w:bCs/>
          <w:szCs w:val="22"/>
        </w:rPr>
        <w:t>.</w:t>
      </w:r>
    </w:p>
    <w:p w14:paraId="6D61C8C0" w14:textId="77777777" w:rsidR="007246C1" w:rsidRPr="00236469" w:rsidRDefault="007246C1">
      <w:pPr>
        <w:jc w:val="both"/>
        <w:rPr>
          <w:rFonts w:eastAsia="Verdana" w:cs="Open Sans"/>
          <w:szCs w:val="22"/>
        </w:rPr>
      </w:pPr>
    </w:p>
    <w:p w14:paraId="2015E6C1" w14:textId="17040A9A"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Parágrafo único. Na sustentação oral, ou para dirigir-se ao colegiado, os advogados vestirão beca, que lhes será posta à disposição. É dispensável o uso da beca nas sustentações orais virtuais, mas deverá ser usado traje adequado, correspondente ao paletó e gravata para os advogados e indumentária compatível com a solenidade do ato para as advogadas. </w:t>
      </w:r>
      <w:r w:rsidRPr="008B7D8C">
        <w:rPr>
          <w:rStyle w:val="BDTEXTOGERALChar"/>
        </w:rPr>
        <w:t>(</w:t>
      </w:r>
      <w:hyperlink r:id="rId200" w:history="1">
        <w:r w:rsidRPr="00536C87">
          <w:rPr>
            <w:rStyle w:val="HiperlinkAtualizacaoAtoChar"/>
          </w:rPr>
          <w:t>Redação dada pela Emenda Regimental n. 7, de 25 de novembro de 2024</w:t>
        </w:r>
      </w:hyperlink>
      <w:r w:rsidRPr="008B7D8C">
        <w:rPr>
          <w:rStyle w:val="BDTEXTOGERALChar"/>
        </w:rPr>
        <w:t>)</w:t>
      </w:r>
    </w:p>
    <w:p w14:paraId="765AA359" w14:textId="77777777" w:rsidR="007246C1" w:rsidRPr="00236469" w:rsidRDefault="007246C1">
      <w:pPr>
        <w:jc w:val="both"/>
        <w:rPr>
          <w:rFonts w:eastAsia="Verdana" w:cs="Open Sans"/>
          <w:szCs w:val="22"/>
        </w:rPr>
      </w:pPr>
    </w:p>
    <w:p w14:paraId="0E3989DE" w14:textId="1FCCA5E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Art. 157.</w:t>
      </w:r>
      <w:r w:rsidR="00C07027" w:rsidRPr="00236469">
        <w:rPr>
          <w:rFonts w:eastAsia="Verdana" w:cs="Open Sans"/>
          <w:b/>
          <w:bCs/>
          <w:spacing w:val="1"/>
          <w:szCs w:val="22"/>
        </w:rPr>
        <w:t xml:space="preserve"> </w:t>
      </w:r>
      <w:r w:rsidR="00C07027" w:rsidRPr="00236469">
        <w:rPr>
          <w:rFonts w:eastAsia="Verdana" w:cs="Open Sans"/>
          <w:bCs/>
          <w:spacing w:val="1"/>
          <w:szCs w:val="22"/>
        </w:rPr>
        <w:t>Os pedidos de preferência para os julgamentos de processos na sessão presencial deverão ser formulados pelos advogados até a hora prevista para o seu início e serão concedidos com observância da ordem de registro.</w:t>
      </w:r>
    </w:p>
    <w:p w14:paraId="506AB8ED" w14:textId="77777777" w:rsidR="007246C1" w:rsidRPr="00236469" w:rsidRDefault="007246C1">
      <w:pPr>
        <w:jc w:val="both"/>
        <w:rPr>
          <w:rFonts w:eastAsia="Verdana" w:cs="Open Sans"/>
          <w:bCs/>
          <w:spacing w:val="1"/>
          <w:szCs w:val="22"/>
        </w:rPr>
      </w:pPr>
    </w:p>
    <w:p w14:paraId="29454D8A" w14:textId="640C33D0" w:rsidR="007246C1" w:rsidRPr="00236469" w:rsidRDefault="00D878D7">
      <w:pPr>
        <w:widowControl w:val="0"/>
        <w:ind w:firstLine="1418"/>
        <w:jc w:val="both"/>
        <w:rPr>
          <w:rFonts w:eastAsia="Verdana" w:cs="Open Sans"/>
          <w:bCs/>
          <w:color w:val="000000"/>
          <w:spacing w:val="1"/>
          <w:szCs w:val="22"/>
        </w:rPr>
      </w:pPr>
      <w:r w:rsidRPr="00D878D7">
        <w:rPr>
          <w:rFonts w:eastAsia="Verdana" w:cs="Open Sans"/>
          <w:bCs/>
          <w:color w:val="000000"/>
          <w:szCs w:val="22"/>
        </w:rPr>
        <w:t>§ 1º</w:t>
      </w:r>
      <w:r w:rsidR="00C07027" w:rsidRPr="00236469">
        <w:rPr>
          <w:rFonts w:eastAsia="Verdana" w:cs="Open Sans"/>
          <w:b/>
          <w:bCs/>
          <w:color w:val="000000"/>
          <w:szCs w:val="22"/>
        </w:rPr>
        <w:t xml:space="preserve"> </w:t>
      </w:r>
      <w:r w:rsidR="00C07027" w:rsidRPr="00236469">
        <w:rPr>
          <w:rFonts w:eastAsia="Verdana" w:cs="Open Sans"/>
          <w:bCs/>
          <w:color w:val="000000"/>
          <w:spacing w:val="1"/>
          <w:szCs w:val="22"/>
        </w:rPr>
        <w:t>O pregão do processo em preferência vincula-se à presença, na sala de sessões, do advogado que a requereu ou de outro advogado constituído.</w:t>
      </w:r>
    </w:p>
    <w:p w14:paraId="62BC811F" w14:textId="77777777" w:rsidR="007246C1" w:rsidRPr="00236469" w:rsidRDefault="007246C1">
      <w:pPr>
        <w:widowControl w:val="0"/>
        <w:jc w:val="both"/>
        <w:rPr>
          <w:rFonts w:eastAsia="Verdana" w:cs="Open Sans"/>
          <w:bCs/>
          <w:color w:val="000000"/>
          <w:spacing w:val="1"/>
          <w:szCs w:val="22"/>
        </w:rPr>
      </w:pPr>
    </w:p>
    <w:p w14:paraId="173E59FB" w14:textId="0DB1CD5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2º O advogado, desde que munido de procuração, poderá requerer o registro da sua presença na sessão de julgamento na qual se encontre pautado o processo </w:t>
      </w:r>
      <w:r w:rsidRPr="008B7D8C">
        <w:rPr>
          <w:rStyle w:val="BDTEXTOGERALChar"/>
        </w:rPr>
        <w:t>(</w:t>
      </w:r>
      <w:hyperlink r:id="rId201" w:history="1">
        <w:r w:rsidRPr="00536C87">
          <w:rPr>
            <w:rStyle w:val="HiperlinkAtualizacaoAtoChar"/>
          </w:rPr>
          <w:t>Redação dada pela Emenda Regimental n. 7, de 25 de novembro de 2024</w:t>
        </w:r>
      </w:hyperlink>
      <w:r w:rsidRPr="008B7D8C">
        <w:rPr>
          <w:rStyle w:val="BDTEXTOGERALChar"/>
        </w:rPr>
        <w:t>)</w:t>
      </w:r>
    </w:p>
    <w:p w14:paraId="47B525E4" w14:textId="77777777" w:rsidR="00935702" w:rsidRDefault="00935702">
      <w:pPr>
        <w:widowControl w:val="0"/>
        <w:ind w:firstLine="1418"/>
        <w:jc w:val="both"/>
        <w:rPr>
          <w:rFonts w:cs="Open Sans"/>
          <w:iCs/>
          <w:szCs w:val="22"/>
        </w:rPr>
      </w:pPr>
    </w:p>
    <w:p w14:paraId="0871E8F3" w14:textId="7BCA402E" w:rsidR="007246C1" w:rsidRPr="00236469" w:rsidRDefault="00D878D7">
      <w:pPr>
        <w:widowControl w:val="0"/>
        <w:ind w:firstLine="1418"/>
        <w:jc w:val="both"/>
        <w:rPr>
          <w:rFonts w:eastAsia="Verdana" w:cs="Open Sans"/>
          <w:bCs/>
          <w:szCs w:val="22"/>
        </w:rPr>
      </w:pPr>
      <w:r w:rsidRPr="00D878D7">
        <w:rPr>
          <w:rFonts w:cs="Open Sans"/>
          <w:iCs/>
          <w:szCs w:val="22"/>
        </w:rPr>
        <w:t>Art. 158.</w:t>
      </w:r>
      <w:r w:rsidR="00C07027" w:rsidRPr="00236469">
        <w:rPr>
          <w:rFonts w:cs="Open Sans"/>
          <w:iCs/>
          <w:szCs w:val="22"/>
        </w:rPr>
        <w:t xml:space="preserve"> Os requerimentos de preferência formulados por um mesmo advogado ou por advogados integrantes de uma mesma sociedade, nos termos do art. 272, § 1º, do CPC, em relação a mais de 3 (três) processos, poderá ser deferido de forma alternada, considerados os pedidos formulados pelos demais advogados.</w:t>
      </w:r>
    </w:p>
    <w:p w14:paraId="6BEBD1E7" w14:textId="77777777" w:rsidR="0008146C" w:rsidRDefault="0008146C">
      <w:pPr>
        <w:ind w:firstLine="1418"/>
        <w:jc w:val="both"/>
        <w:rPr>
          <w:rFonts w:eastAsia="Verdana" w:cs="Open Sans"/>
          <w:szCs w:val="22"/>
        </w:rPr>
      </w:pPr>
    </w:p>
    <w:p w14:paraId="4D0A46B0" w14:textId="18551C72"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Art. 159. Os pedidos de adiamento de julgamento, se dirigidos à Presidência no início da sessão, somente serão admitidos se devidamente justificados, com a concordância do relator. </w:t>
      </w:r>
      <w:r w:rsidRPr="008B7D8C">
        <w:rPr>
          <w:rStyle w:val="BDTEXTOGERALChar"/>
        </w:rPr>
        <w:t>(</w:t>
      </w:r>
      <w:hyperlink r:id="rId202" w:history="1">
        <w:r w:rsidRPr="00536C87">
          <w:rPr>
            <w:rStyle w:val="HiperlinkAtualizacaoAtoChar"/>
          </w:rPr>
          <w:t>Redação dada pela Emenda Regimental n. 7, de 25 de novembro de 2024</w:t>
        </w:r>
      </w:hyperlink>
      <w:r w:rsidRPr="008B7D8C">
        <w:rPr>
          <w:rStyle w:val="BDTEXTOGERALChar"/>
        </w:rPr>
        <w:t>)</w:t>
      </w:r>
    </w:p>
    <w:p w14:paraId="4E1F2AF7" w14:textId="77777777" w:rsidR="007246C1" w:rsidRPr="00236469" w:rsidRDefault="007246C1">
      <w:pPr>
        <w:widowControl w:val="0"/>
        <w:jc w:val="both"/>
        <w:rPr>
          <w:rFonts w:eastAsia="Verdana" w:cs="Open Sans"/>
          <w:bCs/>
          <w:szCs w:val="22"/>
        </w:rPr>
      </w:pPr>
    </w:p>
    <w:p w14:paraId="1CC01A41" w14:textId="1A58BDA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160.</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o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0BBDEE5" w14:textId="77777777" w:rsidR="007246C1" w:rsidRPr="00236469" w:rsidRDefault="007246C1">
      <w:pPr>
        <w:widowControl w:val="0"/>
        <w:jc w:val="both"/>
        <w:rPr>
          <w:rFonts w:cs="Open Sans"/>
          <w:bCs/>
          <w:szCs w:val="22"/>
        </w:rPr>
      </w:pPr>
    </w:p>
    <w:p w14:paraId="1262C246" w14:textId="52F2A621" w:rsidR="007246C1" w:rsidRPr="00236469" w:rsidRDefault="00D878D7">
      <w:pPr>
        <w:widowControl w:val="0"/>
        <w:ind w:firstLine="1418"/>
        <w:jc w:val="both"/>
        <w:rPr>
          <w:rFonts w:cs="Open Sans"/>
          <w:szCs w:val="22"/>
        </w:rPr>
      </w:pPr>
      <w:r w:rsidRPr="00D878D7">
        <w:rPr>
          <w:rFonts w:cs="Open Sans"/>
          <w:bCs/>
          <w:szCs w:val="22"/>
        </w:rPr>
        <w:t>Art. 161.</w:t>
      </w:r>
      <w:r w:rsidR="00C07027" w:rsidRPr="00236469">
        <w:rPr>
          <w:rFonts w:cs="Open Sans"/>
          <w:bCs/>
          <w:szCs w:val="22"/>
        </w:rPr>
        <w:t xml:space="preserve"> </w:t>
      </w:r>
      <w:r w:rsidR="00C07027" w:rsidRPr="00236469">
        <w:rPr>
          <w:rFonts w:cs="Open Sans"/>
          <w:szCs w:val="22"/>
        </w:rPr>
        <w:t>Ressalvado o disposto no art. 147, § 11, deste Regimento, a sustentação oral será feita de uma só vez, ainda que arguida matéria preliminar ou prejudicial.</w:t>
      </w:r>
    </w:p>
    <w:p w14:paraId="71C3AB0D" w14:textId="77777777" w:rsidR="007246C1" w:rsidRPr="00236469" w:rsidRDefault="007246C1">
      <w:pPr>
        <w:widowControl w:val="0"/>
        <w:jc w:val="both"/>
        <w:rPr>
          <w:rFonts w:cs="Open Sans"/>
          <w:szCs w:val="22"/>
        </w:rPr>
      </w:pPr>
    </w:p>
    <w:p w14:paraId="7A8617B1" w14:textId="5A8EFFCE"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76"/>
          <w:szCs w:val="22"/>
        </w:rPr>
        <w:t xml:space="preserve"> </w:t>
      </w:r>
      <w:r w:rsidRPr="00D878D7">
        <w:rPr>
          <w:rFonts w:eastAsia="Verdana" w:cs="Open Sans"/>
          <w:bCs/>
          <w:color w:val="000000"/>
          <w:szCs w:val="22"/>
        </w:rPr>
        <w:t>1º</w:t>
      </w:r>
      <w:r w:rsidR="00C07027" w:rsidRPr="00236469">
        <w:rPr>
          <w:rFonts w:eastAsia="Verdana" w:cs="Open Sans"/>
          <w:b/>
          <w:bCs/>
          <w:color w:val="000000"/>
          <w:spacing w:val="75"/>
          <w:szCs w:val="22"/>
        </w:rPr>
        <w:t xml:space="preserve"> </w:t>
      </w:r>
      <w:r w:rsidR="00C07027" w:rsidRPr="00236469">
        <w:rPr>
          <w:rFonts w:eastAsia="Verdana" w:cs="Open Sans"/>
          <w:color w:val="000000"/>
          <w:spacing w:val="-1"/>
          <w:szCs w:val="22"/>
        </w:rPr>
        <w:t>A</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r</w:t>
      </w:r>
      <w:r w:rsidR="00C07027" w:rsidRPr="00236469">
        <w:rPr>
          <w:rFonts w:eastAsia="Verdana" w:cs="Open Sans"/>
          <w:color w:val="000000"/>
          <w:spacing w:val="7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7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74"/>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75"/>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um</w:t>
      </w:r>
      <w:r w:rsidR="00C07027" w:rsidRPr="00236469">
        <w:rPr>
          <w:rFonts w:eastAsia="Verdana" w:cs="Open Sans"/>
          <w:color w:val="000000"/>
          <w:szCs w:val="22"/>
        </w:rPr>
        <w:t>o</w:t>
      </w:r>
      <w:r w:rsidR="00C07027" w:rsidRPr="00236469">
        <w:rPr>
          <w:rFonts w:eastAsia="Verdana" w:cs="Open Sans"/>
          <w:color w:val="000000"/>
          <w:spacing w:val="6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sc</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2"/>
          <w:szCs w:val="22"/>
        </w:rPr>
        <w:t>s</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su</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lu</w:t>
      </w:r>
      <w:r w:rsidR="00C07027" w:rsidRPr="00236469">
        <w:rPr>
          <w:rFonts w:eastAsia="Verdana" w:cs="Open Sans"/>
          <w:color w:val="000000"/>
          <w:szCs w:val="22"/>
        </w:rPr>
        <w:t>sã</w:t>
      </w:r>
      <w:r w:rsidR="00C07027" w:rsidRPr="00236469">
        <w:rPr>
          <w:rFonts w:eastAsia="Verdana" w:cs="Open Sans"/>
          <w:color w:val="000000"/>
          <w:spacing w:val="3"/>
          <w:szCs w:val="22"/>
        </w:rPr>
        <w:t>o</w:t>
      </w:r>
      <w:r w:rsidR="00C07027" w:rsidRPr="00236469">
        <w:rPr>
          <w:rFonts w:eastAsia="Verdana" w:cs="Open Sans"/>
          <w:color w:val="000000"/>
          <w:szCs w:val="22"/>
        </w:rPr>
        <w:t xml:space="preserve">, </w:t>
      </w:r>
      <w:r w:rsidR="00C07027" w:rsidRPr="00236469">
        <w:rPr>
          <w:rFonts w:eastAsia="Verdana" w:cs="Open Sans"/>
          <w:color w:val="000000"/>
          <w:spacing w:val="2"/>
          <w:szCs w:val="22"/>
        </w:rPr>
        <w:t>h</w:t>
      </w:r>
      <w:r w:rsidR="00C07027" w:rsidRPr="00236469">
        <w:rPr>
          <w:rFonts w:eastAsia="Verdana" w:cs="Open Sans"/>
          <w:color w:val="000000"/>
          <w:spacing w:val="-1"/>
          <w:szCs w:val="22"/>
        </w:rPr>
        <w:t>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3"/>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ult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H</w:t>
      </w:r>
      <w:r w:rsidR="00C07027" w:rsidRPr="00236469">
        <w:rPr>
          <w:rFonts w:eastAsia="Verdana" w:cs="Open Sans"/>
          <w:color w:val="000000"/>
          <w:spacing w:val="2"/>
          <w:szCs w:val="22"/>
        </w:rPr>
        <w:t>a</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oré</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lq</w:t>
      </w:r>
      <w:r w:rsidR="00C07027" w:rsidRPr="00236469">
        <w:rPr>
          <w:rFonts w:eastAsia="Verdana" w:cs="Open Sans"/>
          <w:color w:val="000000"/>
          <w:spacing w:val="2"/>
          <w:szCs w:val="22"/>
        </w:rPr>
        <w:t>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lastRenderedPageBreak/>
        <w:t>di</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g</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e a</w:t>
      </w:r>
      <w:r w:rsidR="00C07027" w:rsidRPr="00236469">
        <w:rPr>
          <w:rFonts w:eastAsia="Verdana" w:cs="Open Sans"/>
          <w:color w:val="000000"/>
          <w:spacing w:val="-1"/>
          <w:szCs w:val="22"/>
        </w:rPr>
        <w:t>nun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3"/>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lt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fac</w:t>
      </w:r>
      <w:r w:rsidR="00C07027" w:rsidRPr="00236469">
        <w:rPr>
          <w:rFonts w:eastAsia="Verdana" w:cs="Open Sans"/>
          <w:color w:val="000000"/>
          <w:spacing w:val="-1"/>
          <w:szCs w:val="22"/>
        </w:rPr>
        <w:t>ult</w:t>
      </w:r>
      <w:r w:rsidR="00C07027" w:rsidRPr="00236469">
        <w:rPr>
          <w:rFonts w:eastAsia="Verdana" w:cs="Open Sans"/>
          <w:color w:val="000000"/>
          <w:szCs w:val="22"/>
        </w:rPr>
        <w:t>ar</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zCs w:val="22"/>
        </w:rPr>
        <w:t>ao 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ti</w:t>
      </w:r>
      <w:r w:rsidR="00C07027" w:rsidRPr="00236469">
        <w:rPr>
          <w:rFonts w:eastAsia="Verdana" w:cs="Open Sans"/>
          <w:color w:val="000000"/>
          <w:spacing w:val="2"/>
          <w:szCs w:val="22"/>
        </w:rPr>
        <w:t>n</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xml:space="preserve">, o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2"/>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zCs w:val="22"/>
        </w:rPr>
        <w:t>ca</w:t>
      </w:r>
      <w:r w:rsidR="00C07027" w:rsidRPr="00236469">
        <w:rPr>
          <w:rFonts w:eastAsia="Verdana" w:cs="Open Sans"/>
          <w:color w:val="000000"/>
          <w:spacing w:val="2"/>
          <w:szCs w:val="22"/>
        </w:rPr>
        <w:t>d</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10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z)</w:t>
      </w:r>
      <w:r w:rsidR="00C07027" w:rsidRPr="00236469">
        <w:rPr>
          <w:rFonts w:eastAsia="Verdana" w:cs="Open Sans"/>
          <w:color w:val="000000"/>
          <w:spacing w:val="-1"/>
          <w:szCs w:val="22"/>
        </w:rPr>
        <w:t xml:space="preserve"> mi</w:t>
      </w:r>
      <w:r w:rsidR="00C07027" w:rsidRPr="00236469">
        <w:rPr>
          <w:rFonts w:eastAsia="Verdana" w:cs="Open Sans"/>
          <w:color w:val="000000"/>
          <w:spacing w:val="2"/>
          <w:szCs w:val="22"/>
        </w:rPr>
        <w:t>n</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0547D8D1" w14:textId="77777777" w:rsidR="007246C1" w:rsidRPr="00236469" w:rsidRDefault="007246C1">
      <w:pPr>
        <w:widowControl w:val="0"/>
        <w:jc w:val="both"/>
        <w:rPr>
          <w:rFonts w:eastAsia="Verdana" w:cs="Open Sans"/>
          <w:color w:val="000000"/>
          <w:szCs w:val="22"/>
        </w:rPr>
      </w:pPr>
    </w:p>
    <w:p w14:paraId="3055729D" w14:textId="30DD65E3"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2º</w:t>
      </w:r>
      <w:r w:rsidR="00C07027" w:rsidRPr="00236469">
        <w:rPr>
          <w:rFonts w:eastAsia="Verdana" w:cs="Open Sans"/>
          <w:bCs/>
          <w:color w:val="000000"/>
          <w:spacing w:val="7"/>
          <w:szCs w:val="22"/>
        </w:rPr>
        <w:t xml:space="preserve"> </w:t>
      </w:r>
      <w:r w:rsidR="00C07027" w:rsidRPr="00236469">
        <w:rPr>
          <w:rFonts w:eastAsia="Verdana" w:cs="Open Sans"/>
          <w:color w:val="000000"/>
          <w:szCs w:val="22"/>
        </w:rPr>
        <w:t>Usa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lu</w:t>
      </w:r>
      <w:r w:rsidR="00C07027" w:rsidRPr="00236469">
        <w:rPr>
          <w:rFonts w:eastAsia="Verdana" w:cs="Open Sans"/>
          <w:color w:val="000000"/>
          <w:spacing w:val="2"/>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2"/>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se</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mb</w:t>
      </w:r>
      <w:r w:rsidR="00C07027" w:rsidRPr="00236469">
        <w:rPr>
          <w:rFonts w:eastAsia="Verdana" w:cs="Open Sans"/>
          <w:color w:val="000000"/>
          <w:szCs w:val="22"/>
        </w:rPr>
        <w:t>as</w:t>
      </w:r>
      <w:r w:rsidR="00C07027" w:rsidRPr="00236469">
        <w:rPr>
          <w:rFonts w:eastAsia="Verdana" w:cs="Open Sans"/>
          <w:color w:val="000000"/>
          <w:spacing w:val="-6"/>
          <w:szCs w:val="22"/>
        </w:rPr>
        <w:t xml:space="preserve"> </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ore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591ABCB6" w14:textId="77777777" w:rsidR="007246C1" w:rsidRPr="00236469" w:rsidRDefault="007246C1">
      <w:pPr>
        <w:jc w:val="both"/>
        <w:rPr>
          <w:rFonts w:eastAsia="Verdana" w:cs="Open Sans"/>
          <w:szCs w:val="22"/>
        </w:rPr>
      </w:pPr>
    </w:p>
    <w:p w14:paraId="14F4A331" w14:textId="4F7D6D99" w:rsidR="00D878D7" w:rsidRDefault="00D878D7">
      <w:pPr>
        <w:widowControl w:val="0"/>
        <w:ind w:firstLine="1418"/>
        <w:jc w:val="both"/>
        <w:rPr>
          <w:rFonts w:cs="Open Sans"/>
          <w:szCs w:val="22"/>
        </w:rPr>
      </w:pPr>
      <w:r w:rsidRPr="00D878D7">
        <w:rPr>
          <w:rFonts w:eastAsia="Verdana" w:cs="Open Sans"/>
          <w:bCs/>
          <w:szCs w:val="22"/>
        </w:rPr>
        <w:t>§</w:t>
      </w:r>
      <w:r w:rsidRPr="00D878D7">
        <w:rPr>
          <w:rFonts w:eastAsia="Verdana" w:cs="Open Sans"/>
          <w:bCs/>
          <w:spacing w:val="16"/>
          <w:szCs w:val="22"/>
        </w:rPr>
        <w:t xml:space="preserve"> </w:t>
      </w:r>
      <w:r w:rsidRPr="00D878D7">
        <w:rPr>
          <w:rFonts w:eastAsia="Verdana" w:cs="Open Sans"/>
          <w:bCs/>
          <w:szCs w:val="22"/>
        </w:rPr>
        <w:t>3º</w:t>
      </w:r>
      <w:r w:rsidR="00C07027" w:rsidRPr="00236469">
        <w:rPr>
          <w:rFonts w:eastAsia="Verdana" w:cs="Open Sans"/>
          <w:bCs/>
          <w:spacing w:val="13"/>
          <w:szCs w:val="22"/>
        </w:rPr>
        <w:t xml:space="preserve"> </w:t>
      </w:r>
      <w:r w:rsidR="00C07027" w:rsidRPr="00236469">
        <w:rPr>
          <w:rFonts w:eastAsia="Verdana" w:cs="Open Sans"/>
          <w:spacing w:val="-1"/>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sc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 xml:space="preserve">um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r</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zCs w:val="22"/>
        </w:rPr>
        <w:t>ação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áx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20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01332910" w14:textId="77777777" w:rsidR="0008146C" w:rsidRDefault="0008146C">
      <w:pPr>
        <w:widowControl w:val="0"/>
        <w:ind w:firstLine="1418"/>
        <w:jc w:val="both"/>
        <w:rPr>
          <w:rFonts w:eastAsia="Verdana" w:cs="Open Sans"/>
          <w:color w:val="000000"/>
          <w:szCs w:val="22"/>
        </w:rPr>
      </w:pPr>
    </w:p>
    <w:p w14:paraId="7D1B9323" w14:textId="771D4748"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4º Quando for parte o Ministério Público do Trabalho, seu representante poderá proferir sustentação oral após as demais partes, sendo-lhe concedido prazo igual. </w:t>
      </w:r>
      <w:r w:rsidRPr="008B7D8C">
        <w:rPr>
          <w:rStyle w:val="BDTEXTOGERALChar"/>
        </w:rPr>
        <w:t>(</w:t>
      </w:r>
      <w:hyperlink r:id="rId203" w:history="1">
        <w:r w:rsidRPr="00536C87">
          <w:rPr>
            <w:rStyle w:val="HiperlinkAtualizacaoAtoChar"/>
          </w:rPr>
          <w:t>Redação dada pela Emenda Regimental n. 7, de 25 de novembro de 2024</w:t>
        </w:r>
      </w:hyperlink>
      <w:r w:rsidRPr="008B7D8C">
        <w:rPr>
          <w:rStyle w:val="BDTEXTOGERALChar"/>
        </w:rPr>
        <w:t>)</w:t>
      </w:r>
    </w:p>
    <w:p w14:paraId="0E150ED6" w14:textId="77777777" w:rsidR="007246C1" w:rsidRPr="00236469" w:rsidRDefault="007246C1">
      <w:pPr>
        <w:widowControl w:val="0"/>
        <w:ind w:firstLine="1418"/>
        <w:jc w:val="both"/>
        <w:rPr>
          <w:rFonts w:eastAsia="Verdana" w:cs="Open Sans"/>
          <w:color w:val="000000"/>
          <w:szCs w:val="22"/>
        </w:rPr>
      </w:pPr>
    </w:p>
    <w:p w14:paraId="58E6E110" w14:textId="4C29741D"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5º</w:t>
      </w:r>
      <w:r w:rsidR="00C07027" w:rsidRPr="00236469">
        <w:rPr>
          <w:rFonts w:eastAsia="Verdana" w:cs="Open Sans"/>
          <w:bCs/>
          <w:color w:val="000000"/>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2"/>
          <w:szCs w:val="22"/>
        </w:rPr>
        <w:t>ç</w:t>
      </w:r>
      <w:r w:rsidR="00C07027" w:rsidRPr="00236469">
        <w:rPr>
          <w:rFonts w:eastAsia="Verdana" w:cs="Open Sans"/>
          <w:color w:val="000000"/>
          <w:szCs w:val="22"/>
        </w:rPr>
        <w:t>ão</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zCs w:val="22"/>
        </w:rPr>
        <w:t>al</w:t>
      </w:r>
      <w:r w:rsidR="00C07027" w:rsidRPr="00236469">
        <w:rPr>
          <w:rFonts w:eastAsia="Verdana" w:cs="Open Sans"/>
          <w:color w:val="000000"/>
          <w:spacing w:val="1"/>
          <w:szCs w:val="22"/>
        </w:rPr>
        <w:t xml:space="preserve"> e</w:t>
      </w:r>
      <w:r w:rsidR="00C07027" w:rsidRPr="00236469">
        <w:rPr>
          <w:rFonts w:eastAsia="Verdana" w:cs="Open Sans"/>
          <w:color w:val="000000"/>
          <w:spacing w:val="-1"/>
          <w:szCs w:val="22"/>
        </w:rPr>
        <w:t>m</w:t>
      </w:r>
      <w:r w:rsidR="00C07027" w:rsidRPr="00236469">
        <w:rPr>
          <w:rFonts w:eastAsia="Verdana" w:cs="Open Sans"/>
          <w:color w:val="000000"/>
          <w:szCs w:val="22"/>
        </w:rPr>
        <w:t>:</w:t>
      </w:r>
    </w:p>
    <w:p w14:paraId="2C54FAE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mb</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d</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açã</w:t>
      </w:r>
      <w:r w:rsidRPr="00236469">
        <w:rPr>
          <w:rFonts w:eastAsia="Verdana" w:cs="Open Sans"/>
          <w:color w:val="000000"/>
          <w:spacing w:val="1"/>
          <w:szCs w:val="22"/>
        </w:rPr>
        <w:t>o</w:t>
      </w:r>
      <w:r w:rsidRPr="00236469">
        <w:rPr>
          <w:rFonts w:eastAsia="Verdana" w:cs="Open Sans"/>
          <w:color w:val="000000"/>
          <w:szCs w:val="22"/>
        </w:rPr>
        <w:t>;</w:t>
      </w:r>
    </w:p>
    <w:p w14:paraId="532B4750" w14:textId="77777777" w:rsidR="007246C1" w:rsidRPr="00236469" w:rsidRDefault="00C07027">
      <w:pPr>
        <w:widowControl w:val="0"/>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2"/>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f</w:t>
      </w:r>
      <w:r w:rsidRPr="00236469">
        <w:rPr>
          <w:rFonts w:eastAsia="Verdana" w:cs="Open Sans"/>
          <w:color w:val="000000"/>
          <w:spacing w:val="-1"/>
          <w:szCs w:val="22"/>
        </w:rPr>
        <w:t>lit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mp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3E5BB383" w14:textId="77777777" w:rsidR="007246C1" w:rsidRPr="00236469" w:rsidRDefault="00C07027">
      <w:pPr>
        <w:widowControl w:val="0"/>
        <w:ind w:firstLine="1418"/>
        <w:jc w:val="both"/>
        <w:rPr>
          <w:rFonts w:cs="Open Sans"/>
          <w:szCs w:val="22"/>
        </w:rPr>
      </w:pPr>
      <w:r w:rsidRPr="00236469">
        <w:rPr>
          <w:rFonts w:cs="Open Sans"/>
          <w:iCs/>
          <w:szCs w:val="22"/>
        </w:rPr>
        <w:t>III - agravo</w:t>
      </w:r>
      <w:r w:rsidRPr="00236469">
        <w:rPr>
          <w:rFonts w:cs="Open Sans"/>
          <w:color w:val="000000"/>
          <w:szCs w:val="22"/>
        </w:rPr>
        <w:t xml:space="preserve"> de instrumento</w:t>
      </w:r>
      <w:r w:rsidRPr="00236469">
        <w:rPr>
          <w:rFonts w:cs="Open Sans"/>
          <w:iCs/>
          <w:szCs w:val="22"/>
        </w:rPr>
        <w:t>;</w:t>
      </w:r>
    </w:p>
    <w:p w14:paraId="143FA6C9" w14:textId="2092BD9D" w:rsidR="00D52B41" w:rsidRPr="00236469" w:rsidRDefault="00D52B41" w:rsidP="00D52B41">
      <w:pPr>
        <w:widowControl w:val="0"/>
        <w:ind w:firstLine="1418"/>
        <w:jc w:val="both"/>
        <w:rPr>
          <w:rFonts w:cs="Open Sans"/>
          <w:iCs/>
          <w:szCs w:val="22"/>
        </w:rPr>
      </w:pPr>
      <w:r w:rsidRPr="00236469">
        <w:rPr>
          <w:rFonts w:cs="Open Sans"/>
          <w:iCs/>
          <w:szCs w:val="22"/>
        </w:rPr>
        <w:t>IV - agravos internos previstos neste Regimento, salvo se interpostos contra decisão monocrática de relator que: (</w:t>
      </w:r>
      <w:hyperlink r:id="rId204" w:history="1">
        <w:r w:rsidRPr="00236469">
          <w:rPr>
            <w:rStyle w:val="Hyperlink"/>
            <w:rFonts w:cs="Open Sans"/>
            <w:i/>
            <w:iCs/>
            <w:szCs w:val="22"/>
          </w:rPr>
          <w:t>Redação dada pela Emenda Regimental n. 5, de 19 de setembro de 2022</w:t>
        </w:r>
      </w:hyperlink>
      <w:r w:rsidRPr="00236469">
        <w:rPr>
          <w:rFonts w:cs="Open Sans"/>
          <w:iCs/>
          <w:szCs w:val="22"/>
        </w:rPr>
        <w:t>)</w:t>
      </w:r>
    </w:p>
    <w:p w14:paraId="27C832D2" w14:textId="2F3955BE" w:rsidR="00FF4BF2" w:rsidRPr="00236469" w:rsidRDefault="00D52B41" w:rsidP="00FF4BF2">
      <w:pPr>
        <w:widowControl w:val="0"/>
        <w:ind w:firstLine="1418"/>
        <w:jc w:val="both"/>
        <w:rPr>
          <w:rFonts w:cs="Open Sans"/>
          <w:iCs/>
          <w:szCs w:val="22"/>
        </w:rPr>
      </w:pPr>
      <w:r w:rsidRPr="00236469">
        <w:rPr>
          <w:rFonts w:cs="Open Sans"/>
          <w:iCs/>
          <w:szCs w:val="22"/>
        </w:rPr>
        <w:t xml:space="preserve">a) julgue o mérito ou não conheça de recurso que, se fosse apreciado por órgão colegiado do TST, comportaria sustentação oral em seu julgamento; </w:t>
      </w:r>
      <w:r w:rsidR="00FF4BF2" w:rsidRPr="00236469">
        <w:rPr>
          <w:rFonts w:cs="Open Sans"/>
          <w:iCs/>
          <w:szCs w:val="22"/>
        </w:rPr>
        <w:t>(</w:t>
      </w:r>
      <w:hyperlink r:id="rId205"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63238A2C" w14:textId="3C4ED4FC" w:rsidR="00FF4BF2" w:rsidRPr="00236469" w:rsidRDefault="00D52B41" w:rsidP="00FF4BF2">
      <w:pPr>
        <w:widowControl w:val="0"/>
        <w:ind w:firstLine="1418"/>
        <w:jc w:val="both"/>
        <w:rPr>
          <w:rFonts w:cs="Open Sans"/>
          <w:iCs/>
          <w:szCs w:val="22"/>
        </w:rPr>
      </w:pPr>
      <w:r w:rsidRPr="00236469">
        <w:rPr>
          <w:rFonts w:cs="Open Sans"/>
          <w:iCs/>
          <w:szCs w:val="22"/>
        </w:rPr>
        <w:t xml:space="preserve">b) extinga, com ou sem resolução de mérito, ação rescisória, mandado de segurança, reclamação, habeas corpus e outras ações de competência originária; </w:t>
      </w:r>
      <w:r w:rsidR="00FF4BF2" w:rsidRPr="00236469">
        <w:rPr>
          <w:rFonts w:cs="Open Sans"/>
          <w:iCs/>
          <w:szCs w:val="22"/>
        </w:rPr>
        <w:t>(</w:t>
      </w:r>
      <w:hyperlink r:id="rId206"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50F511E0" w14:textId="7D8BDF37" w:rsidR="00FF4BF2" w:rsidRPr="00236469" w:rsidRDefault="00D52B41" w:rsidP="00FF4BF2">
      <w:pPr>
        <w:widowControl w:val="0"/>
        <w:ind w:firstLine="1418"/>
        <w:jc w:val="both"/>
        <w:rPr>
          <w:rFonts w:cs="Open Sans"/>
          <w:iCs/>
          <w:szCs w:val="22"/>
        </w:rPr>
      </w:pPr>
      <w:r w:rsidRPr="00236469">
        <w:rPr>
          <w:rFonts w:cs="Open Sans"/>
          <w:iCs/>
          <w:szCs w:val="22"/>
        </w:rPr>
        <w:t xml:space="preserve">c) conceda ou denegue a medida liminar em mandado de segurança; </w:t>
      </w:r>
      <w:r w:rsidR="00FF4BF2" w:rsidRPr="00236469">
        <w:rPr>
          <w:rFonts w:cs="Open Sans"/>
          <w:iCs/>
          <w:szCs w:val="22"/>
        </w:rPr>
        <w:t>(</w:t>
      </w:r>
      <w:hyperlink r:id="rId207"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172D5DD3" w14:textId="77777777" w:rsidR="00D878D7" w:rsidRDefault="00C07027">
      <w:pPr>
        <w:widowControl w:val="0"/>
        <w:ind w:firstLine="1418"/>
        <w:jc w:val="both"/>
        <w:rPr>
          <w:rFonts w:eastAsia="Verdana" w:cs="Open Sans"/>
          <w:color w:val="000000"/>
          <w:spacing w:val="-9"/>
          <w:szCs w:val="22"/>
        </w:rPr>
      </w:pPr>
      <w:r w:rsidRPr="00236469">
        <w:rPr>
          <w:rFonts w:eastAsia="Verdana" w:cs="Open Sans"/>
          <w:color w:val="000000"/>
          <w:spacing w:val="-1"/>
          <w:szCs w:val="22"/>
        </w:rPr>
        <w:t>V</w:t>
      </w:r>
      <w:r w:rsidRPr="00236469">
        <w:rPr>
          <w:rFonts w:eastAsia="Verdana" w:cs="Open Sans"/>
          <w:color w:val="000000"/>
          <w:spacing w:val="36"/>
          <w:szCs w:val="22"/>
        </w:rPr>
        <w:t xml:space="preserve"> </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gui</w:t>
      </w:r>
      <w:r w:rsidRPr="00236469">
        <w:rPr>
          <w:rFonts w:eastAsia="Verdana" w:cs="Open Sans"/>
          <w:color w:val="000000"/>
          <w:szCs w:val="22"/>
        </w:rPr>
        <w:t>ção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zCs w:val="22"/>
        </w:rPr>
        <w:t>ção</w:t>
      </w:r>
      <w:r w:rsidRPr="00236469">
        <w:rPr>
          <w:rFonts w:eastAsia="Verdana" w:cs="Open Sans"/>
          <w:color w:val="000000"/>
          <w:spacing w:val="30"/>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pacing w:val="-1"/>
          <w:szCs w:val="22"/>
        </w:rPr>
        <w:t>imp</w:t>
      </w:r>
      <w:r w:rsidRPr="00236469">
        <w:rPr>
          <w:rFonts w:eastAsia="Verdana" w:cs="Open Sans"/>
          <w:color w:val="000000"/>
          <w:spacing w:val="1"/>
          <w:szCs w:val="22"/>
        </w:rPr>
        <w:t>e</w:t>
      </w:r>
      <w:r w:rsidRPr="00236469">
        <w:rPr>
          <w:rFonts w:eastAsia="Verdana" w:cs="Open Sans"/>
          <w:color w:val="000000"/>
          <w:spacing w:val="-1"/>
          <w:szCs w:val="22"/>
        </w:rPr>
        <w:t>dim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o</w:t>
      </w:r>
      <w:r w:rsidRPr="00236469">
        <w:rPr>
          <w:rFonts w:eastAsia="Verdana" w:cs="Open Sans"/>
          <w:color w:val="000000"/>
          <w:szCs w:val="22"/>
        </w:rPr>
        <w:t>;</w:t>
      </w:r>
    </w:p>
    <w:p w14:paraId="70E67CC2" w14:textId="082539F7" w:rsidR="007246C1" w:rsidRPr="00236469" w:rsidRDefault="00C07027">
      <w:pPr>
        <w:widowControl w:val="0"/>
        <w:ind w:firstLine="1418"/>
        <w:jc w:val="both"/>
        <w:rPr>
          <w:rFonts w:cs="Open Sans"/>
          <w:iCs/>
          <w:szCs w:val="22"/>
        </w:rPr>
      </w:pPr>
      <w:r w:rsidRPr="00236469">
        <w:rPr>
          <w:rFonts w:cs="Open Sans"/>
          <w:iCs/>
          <w:szCs w:val="22"/>
        </w:rPr>
        <w:t>VI - tutelas provisórias;</w:t>
      </w:r>
    </w:p>
    <w:p w14:paraId="554D2113" w14:textId="77777777" w:rsidR="007246C1" w:rsidRPr="00236469" w:rsidRDefault="00C07027">
      <w:pPr>
        <w:widowControl w:val="0"/>
        <w:ind w:firstLine="1418"/>
        <w:jc w:val="both"/>
        <w:rPr>
          <w:rFonts w:cs="Open Sans"/>
          <w:iCs/>
          <w:szCs w:val="22"/>
        </w:rPr>
      </w:pPr>
      <w:r w:rsidRPr="00236469">
        <w:rPr>
          <w:rFonts w:cs="Open Sans"/>
          <w:iCs/>
          <w:szCs w:val="22"/>
        </w:rPr>
        <w:t>VII - incidentes de desconsideração da personalidade jurídica.</w:t>
      </w:r>
    </w:p>
    <w:p w14:paraId="0AFAC6D3" w14:textId="77777777" w:rsidR="007246C1" w:rsidRPr="00236469" w:rsidRDefault="007246C1">
      <w:pPr>
        <w:widowControl w:val="0"/>
        <w:ind w:firstLine="1418"/>
        <w:jc w:val="both"/>
        <w:rPr>
          <w:rFonts w:cs="Open Sans"/>
          <w:iCs/>
          <w:szCs w:val="22"/>
        </w:rPr>
      </w:pPr>
    </w:p>
    <w:p w14:paraId="150362F7" w14:textId="0A24F10D" w:rsidR="000F2E11" w:rsidRDefault="00D878D7" w:rsidP="00C707F4">
      <w:pPr>
        <w:widowControl w:val="0"/>
        <w:ind w:firstLine="1418"/>
        <w:jc w:val="both"/>
        <w:rPr>
          <w:rFonts w:eastAsia="Verdana" w:cs="Open Sans"/>
          <w:color w:val="000000"/>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6º</w:t>
      </w:r>
      <w:r w:rsidR="00C07027" w:rsidRPr="00236469">
        <w:rPr>
          <w:rFonts w:eastAsia="Verdana" w:cs="Open Sans"/>
          <w:bCs/>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cassa</w:t>
      </w:r>
      <w:r w:rsidR="00C07027" w:rsidRPr="00236469">
        <w:rPr>
          <w:rFonts w:eastAsia="Verdana" w:cs="Open Sans"/>
          <w:color w:val="000000"/>
          <w:spacing w:val="1"/>
          <w:szCs w:val="22"/>
        </w:rPr>
        <w:t>r</w:t>
      </w:r>
      <w:r w:rsidR="00C07027" w:rsidRPr="00236469">
        <w:rPr>
          <w:rFonts w:eastAsia="Verdana" w:cs="Open Sans"/>
          <w:color w:val="000000"/>
          <w:szCs w:val="22"/>
        </w:rPr>
        <w:t>á 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e</w:t>
      </w:r>
      <w:r w:rsidR="00C07027" w:rsidRPr="00236469">
        <w:rPr>
          <w:rFonts w:eastAsia="Verdana" w:cs="Open Sans"/>
          <w:color w:val="000000"/>
          <w:szCs w:val="22"/>
        </w:rPr>
        <w:t>m</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or</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u</w:t>
      </w:r>
      <w:r w:rsidR="00C07027" w:rsidRPr="00236469">
        <w:rPr>
          <w:rFonts w:eastAsia="Verdana" w:cs="Open Sans"/>
          <w:color w:val="000000"/>
          <w:spacing w:val="1"/>
          <w:szCs w:val="22"/>
        </w:rPr>
        <w:t>z</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pacing w:val="-1"/>
          <w:szCs w:val="22"/>
        </w:rPr>
        <w:t>-</w:t>
      </w:r>
      <w:r w:rsidR="00C07027" w:rsidRPr="00236469">
        <w:rPr>
          <w:rFonts w:eastAsia="Verdana" w:cs="Open Sans"/>
          <w:color w:val="000000"/>
          <w:szCs w:val="22"/>
        </w:rPr>
        <w:t>se</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pacing w:val="1"/>
          <w:szCs w:val="22"/>
        </w:rPr>
        <w:t>o</w:t>
      </w:r>
      <w:r w:rsidR="00C07027" w:rsidRPr="00236469">
        <w:rPr>
          <w:rFonts w:eastAsia="Verdana" w:cs="Open Sans"/>
          <w:color w:val="000000"/>
          <w:szCs w:val="22"/>
        </w:rPr>
        <w:t>sa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2"/>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w:t>
      </w:r>
      <w:r w:rsidR="00C07027" w:rsidRPr="00236469">
        <w:rPr>
          <w:rFonts w:eastAsia="Verdana" w:cs="Open Sans"/>
          <w:color w:val="000000"/>
          <w:spacing w:val="-1"/>
          <w:szCs w:val="22"/>
        </w:rPr>
        <w:t>lqu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bookmarkStart w:id="522" w:name="_Toc511938953"/>
      <w:bookmarkStart w:id="523" w:name="_Toc511939209"/>
      <w:bookmarkEnd w:id="522"/>
      <w:bookmarkEnd w:id="523"/>
    </w:p>
    <w:p w14:paraId="46402B42" w14:textId="77777777" w:rsidR="00C707F4" w:rsidRDefault="00C707F4" w:rsidP="00C707F4">
      <w:pPr>
        <w:widowControl w:val="0"/>
        <w:ind w:firstLine="1418"/>
        <w:jc w:val="both"/>
        <w:rPr>
          <w:rFonts w:eastAsia="Verdana" w:cs="Open Sans"/>
          <w:color w:val="000000"/>
          <w:szCs w:val="22"/>
        </w:rPr>
      </w:pPr>
    </w:p>
    <w:p w14:paraId="51B71B23" w14:textId="77777777" w:rsidR="00C707F4" w:rsidRDefault="00C707F4" w:rsidP="00C707F4">
      <w:pPr>
        <w:widowControl w:val="0"/>
        <w:ind w:firstLine="1418"/>
        <w:jc w:val="both"/>
        <w:rPr>
          <w:rFonts w:eastAsia="Verdana" w:cs="Open Sans"/>
          <w:b/>
          <w:szCs w:val="22"/>
        </w:rPr>
      </w:pPr>
    </w:p>
    <w:p w14:paraId="231205C6" w14:textId="77777777" w:rsidR="00EC06E1" w:rsidRDefault="00EC06E1">
      <w:pPr>
        <w:rPr>
          <w:rFonts w:eastAsia="Verdana" w:cs="Open Sans"/>
          <w:b/>
          <w:szCs w:val="22"/>
        </w:rPr>
      </w:pPr>
      <w:r>
        <w:rPr>
          <w:rFonts w:cs="Open Sans"/>
          <w:szCs w:val="22"/>
        </w:rPr>
        <w:br w:type="page"/>
      </w:r>
    </w:p>
    <w:p w14:paraId="13F65878" w14:textId="180F6E95" w:rsidR="007246C1" w:rsidRPr="00236469" w:rsidRDefault="00C07027" w:rsidP="00467114">
      <w:pPr>
        <w:pStyle w:val="Ttulo3"/>
        <w:rPr>
          <w:rFonts w:ascii="Open Sans" w:hAnsi="Open Sans" w:cs="Open Sans"/>
          <w:sz w:val="22"/>
          <w:szCs w:val="22"/>
        </w:rPr>
      </w:pPr>
      <w:bookmarkStart w:id="524" w:name="_Toc189662401"/>
      <w:r w:rsidRPr="00236469">
        <w:rPr>
          <w:rFonts w:ascii="Open Sans" w:hAnsi="Open Sans" w:cs="Open Sans"/>
          <w:sz w:val="22"/>
          <w:szCs w:val="22"/>
        </w:rPr>
        <w:lastRenderedPageBreak/>
        <w:t>Seção V</w:t>
      </w:r>
      <w:bookmarkEnd w:id="524"/>
    </w:p>
    <w:p w14:paraId="6CACAF16" w14:textId="77777777" w:rsidR="007246C1" w:rsidRPr="00236469" w:rsidRDefault="00C07027" w:rsidP="002845DB">
      <w:pPr>
        <w:pStyle w:val="Ttulo4"/>
        <w:rPr>
          <w:rFonts w:ascii="Open Sans" w:hAnsi="Open Sans" w:cs="Open Sans"/>
          <w:sz w:val="22"/>
          <w:szCs w:val="22"/>
        </w:rPr>
      </w:pPr>
      <w:bookmarkStart w:id="525" w:name="_Toc511938954"/>
      <w:bookmarkStart w:id="526" w:name="_Toc511939210"/>
      <w:bookmarkStart w:id="527" w:name="_Toc189662402"/>
      <w:bookmarkEnd w:id="525"/>
      <w:bookmarkEnd w:id="526"/>
      <w:r w:rsidRPr="00236469">
        <w:rPr>
          <w:rFonts w:ascii="Open Sans" w:hAnsi="Open Sans" w:cs="Open Sans"/>
          <w:sz w:val="22"/>
          <w:szCs w:val="22"/>
        </w:rPr>
        <w:t>Das Disposições Especiais</w:t>
      </w:r>
      <w:bookmarkEnd w:id="527"/>
    </w:p>
    <w:p w14:paraId="37C5C160" w14:textId="77777777" w:rsidR="007246C1" w:rsidRPr="00236469" w:rsidRDefault="007246C1" w:rsidP="007C70E6">
      <w:pPr>
        <w:widowControl w:val="0"/>
        <w:jc w:val="both"/>
        <w:rPr>
          <w:rFonts w:eastAsia="Verdana" w:cs="Open Sans"/>
          <w:bCs/>
          <w:color w:val="000000"/>
          <w:szCs w:val="22"/>
        </w:rPr>
      </w:pPr>
    </w:p>
    <w:p w14:paraId="38984662" w14:textId="0A766F7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8"/>
          <w:szCs w:val="22"/>
        </w:rPr>
        <w:t xml:space="preserve"> </w:t>
      </w:r>
      <w:r w:rsidRPr="00D878D7">
        <w:rPr>
          <w:rFonts w:eastAsia="Verdana" w:cs="Open Sans"/>
          <w:bCs/>
          <w:szCs w:val="22"/>
        </w:rPr>
        <w:t>162.</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cs="Open Sans"/>
          <w:szCs w:val="22"/>
        </w:rPr>
        <w:t>Subseção I da Seção Especializada em Dissídios Individuais</w:t>
      </w:r>
      <w:r w:rsidR="00C07027" w:rsidRPr="00236469">
        <w:rPr>
          <w:rFonts w:eastAsia="Verdana" w:cs="Open Sans"/>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de recurso de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 xml:space="preserve">que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5"/>
          <w:szCs w:val="22"/>
        </w:rPr>
        <w:t xml:space="preserve"> s</w:t>
      </w:r>
      <w:r w:rsidR="00C07027" w:rsidRPr="00236469">
        <w:rPr>
          <w:rFonts w:eastAsia="Verdana" w:cs="Open Sans"/>
          <w:spacing w:val="-1"/>
          <w:szCs w:val="22"/>
        </w:rPr>
        <w:t>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 xml:space="preserve">a, a </w:t>
      </w:r>
      <w:r w:rsidR="00C07027" w:rsidRPr="00236469">
        <w:rPr>
          <w:rFonts w:eastAsia="Verdana" w:cs="Open Sans"/>
          <w:spacing w:val="17"/>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 j</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l, a precedente normativo, a </w:t>
      </w:r>
      <w:r w:rsidR="00C07027" w:rsidRPr="00236469">
        <w:rPr>
          <w:rFonts w:eastAsia="Verdana" w:cs="Open Sans"/>
          <w:szCs w:val="22"/>
        </w:rPr>
        <w:t>acórdão proferido pelo Supremo Tribunal Federal ou pelo Tribunal Superior do Trabalho em julgamento de recursos repetitivos, a entendimento firmado em incidente de resolução de demandas repetitivas ou de assunção de competência, a decisão do Supremo Tribunal Federal em controle concentrado de constitucionalidade e a decisão do Tribunal Pleno, do Órgão Especial ou da própria Subseção Especializada mencionada.</w:t>
      </w:r>
    </w:p>
    <w:p w14:paraId="44D0F485" w14:textId="77777777" w:rsidR="007246C1" w:rsidRPr="00236469" w:rsidRDefault="007246C1">
      <w:pPr>
        <w:widowControl w:val="0"/>
        <w:jc w:val="both"/>
        <w:rPr>
          <w:rFonts w:eastAsia="Verdana" w:cs="Open Sans"/>
          <w:bCs/>
          <w:color w:val="000000"/>
          <w:szCs w:val="22"/>
        </w:rPr>
      </w:pPr>
    </w:p>
    <w:p w14:paraId="1F4160C5" w14:textId="77777777" w:rsidR="007246C1" w:rsidRPr="00236469" w:rsidRDefault="007246C1">
      <w:pPr>
        <w:widowControl w:val="0"/>
        <w:jc w:val="both"/>
        <w:rPr>
          <w:rFonts w:eastAsia="Verdana" w:cs="Open Sans"/>
          <w:bCs/>
          <w:color w:val="000000"/>
          <w:szCs w:val="22"/>
        </w:rPr>
      </w:pPr>
    </w:p>
    <w:p w14:paraId="2A2A1FDD" w14:textId="77777777" w:rsidR="007246C1" w:rsidRPr="00236469" w:rsidRDefault="00C07027" w:rsidP="00467114">
      <w:pPr>
        <w:pStyle w:val="Ttulo3"/>
        <w:rPr>
          <w:rFonts w:ascii="Open Sans" w:hAnsi="Open Sans" w:cs="Open Sans"/>
          <w:sz w:val="22"/>
          <w:szCs w:val="22"/>
        </w:rPr>
      </w:pPr>
      <w:bookmarkStart w:id="528" w:name="_Toc189662403"/>
      <w:r w:rsidRPr="00236469">
        <w:rPr>
          <w:rFonts w:ascii="Open Sans" w:hAnsi="Open Sans" w:cs="Open Sans"/>
          <w:sz w:val="22"/>
          <w:szCs w:val="22"/>
        </w:rPr>
        <w:t>Seção VI</w:t>
      </w:r>
      <w:bookmarkEnd w:id="528"/>
    </w:p>
    <w:p w14:paraId="2D1520E7" w14:textId="77777777" w:rsidR="007246C1" w:rsidRPr="00236469" w:rsidRDefault="00C07027" w:rsidP="002845DB">
      <w:pPr>
        <w:pStyle w:val="Ttulo4"/>
        <w:rPr>
          <w:rFonts w:ascii="Open Sans" w:hAnsi="Open Sans" w:cs="Open Sans"/>
          <w:sz w:val="22"/>
          <w:szCs w:val="22"/>
        </w:rPr>
      </w:pPr>
      <w:bookmarkStart w:id="529" w:name="_Toc511938956"/>
      <w:bookmarkStart w:id="530" w:name="_Toc511939212"/>
      <w:bookmarkStart w:id="531" w:name="_Toc189662404"/>
      <w:bookmarkEnd w:id="529"/>
      <w:bookmarkEnd w:id="530"/>
      <w:r w:rsidRPr="00236469">
        <w:rPr>
          <w:rFonts w:ascii="Open Sans" w:hAnsi="Open Sans" w:cs="Open Sans"/>
          <w:sz w:val="22"/>
          <w:szCs w:val="22"/>
        </w:rPr>
        <w:t>Das Sessões Solenes</w:t>
      </w:r>
      <w:bookmarkEnd w:id="531"/>
    </w:p>
    <w:p w14:paraId="1E9BF990" w14:textId="77777777" w:rsidR="007246C1" w:rsidRPr="00236469" w:rsidRDefault="007246C1">
      <w:pPr>
        <w:jc w:val="center"/>
        <w:rPr>
          <w:rFonts w:eastAsia="Verdana" w:cs="Open Sans"/>
          <w:b/>
          <w:szCs w:val="22"/>
        </w:rPr>
      </w:pPr>
    </w:p>
    <w:p w14:paraId="60C1D344" w14:textId="021ED35F"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
          <w:szCs w:val="22"/>
        </w:rPr>
        <w:t xml:space="preserve"> </w:t>
      </w:r>
      <w:r w:rsidRPr="00D878D7">
        <w:rPr>
          <w:rFonts w:eastAsia="Verdana" w:cs="Open Sans"/>
          <w:bCs/>
          <w:szCs w:val="22"/>
        </w:rPr>
        <w:t>163.</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r</w:t>
      </w:r>
      <w:r w:rsidR="00C07027" w:rsidRPr="00236469">
        <w:rPr>
          <w:rFonts w:eastAsia="Verdana" w:cs="Open Sans"/>
          <w:spacing w:val="1"/>
          <w:szCs w:val="22"/>
        </w:rPr>
        <w:t>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06D2BC43" w14:textId="77777777" w:rsidR="007246C1" w:rsidRPr="00236469" w:rsidRDefault="00C07027" w:rsidP="00846FD9">
      <w:pPr>
        <w:ind w:firstLine="1418"/>
        <w:jc w:val="both"/>
        <w:rPr>
          <w:rFonts w:eastAsia="Verdana" w:cs="Open Sans"/>
          <w:szCs w:val="22"/>
        </w:rPr>
      </w:pPr>
      <w:r w:rsidRPr="00236469">
        <w:rPr>
          <w:rFonts w:eastAsia="Verdana" w:cs="Open Sans"/>
          <w:szCs w:val="22"/>
        </w:rPr>
        <w:t xml:space="preserve"> I -</w:t>
      </w:r>
      <w:r w:rsidRPr="00236469">
        <w:rPr>
          <w:rFonts w:eastAsia="Verdana" w:cs="Open Sans"/>
          <w:spacing w:val="70"/>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7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67"/>
          <w:szCs w:val="22"/>
        </w:rPr>
        <w:t xml:space="preserve"> </w:t>
      </w:r>
      <w:r w:rsidRPr="00236469">
        <w:rPr>
          <w:rFonts w:eastAsia="Verdana" w:cs="Open Sans"/>
          <w:szCs w:val="22"/>
        </w:rPr>
        <w:t xml:space="preserve">ao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61"/>
          <w:szCs w:val="22"/>
        </w:rPr>
        <w:t xml:space="preserve"> </w:t>
      </w:r>
      <w:r w:rsidRPr="00236469">
        <w:rPr>
          <w:rFonts w:eastAsia="Verdana" w:cs="Open Sans"/>
          <w:spacing w:val="-1"/>
          <w:szCs w:val="22"/>
        </w:rPr>
        <w:t>Vi</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e</w:t>
      </w:r>
      <w:r w:rsidRPr="00236469">
        <w:rPr>
          <w:rFonts w:eastAsia="Verdana" w:cs="Open Sans"/>
          <w:spacing w:val="71"/>
          <w:szCs w:val="22"/>
        </w:rPr>
        <w:t xml:space="preserve"> </w:t>
      </w:r>
      <w:r w:rsidRPr="00236469">
        <w:rPr>
          <w:rFonts w:eastAsia="Verdana" w:cs="Open Sans"/>
          <w:szCs w:val="22"/>
        </w:rPr>
        <w:t>C</w:t>
      </w:r>
      <w:r w:rsidRPr="00236469">
        <w:rPr>
          <w:rFonts w:eastAsia="Verdana" w:cs="Open Sans"/>
          <w:spacing w:val="1"/>
          <w:szCs w:val="22"/>
        </w:rPr>
        <w:t>or</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ged</w:t>
      </w:r>
      <w:r w:rsidRPr="00236469">
        <w:rPr>
          <w:rFonts w:eastAsia="Verdana" w:cs="Open Sans"/>
          <w:spacing w:val="1"/>
          <w:szCs w:val="22"/>
        </w:rPr>
        <w:t>or</w:t>
      </w:r>
      <w:r w:rsidRPr="00236469">
        <w:rPr>
          <w:rFonts w:eastAsia="Verdana" w:cs="Open Sans"/>
          <w:szCs w:val="22"/>
        </w:rPr>
        <w:t>-</w:t>
      </w:r>
      <w:r w:rsidRPr="00236469">
        <w:rPr>
          <w:rFonts w:eastAsia="Verdana" w:cs="Open Sans"/>
          <w:spacing w:val="1"/>
          <w:szCs w:val="22"/>
        </w:rPr>
        <w:t>Ger</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ça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5D8D00AC" w14:textId="77777777" w:rsidR="007246C1" w:rsidRPr="00236469" w:rsidRDefault="00C07027" w:rsidP="00846FD9">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d</w:t>
      </w:r>
      <w:r w:rsidRPr="00236469">
        <w:rPr>
          <w:rFonts w:eastAsia="Verdana" w:cs="Open Sans"/>
          <w:szCs w:val="22"/>
        </w:rPr>
        <w:t>ar</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2"/>
          <w:szCs w:val="22"/>
        </w:rPr>
        <w:t>Ministro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055FB861" w14:textId="77777777" w:rsidR="007246C1" w:rsidRPr="00236469" w:rsidRDefault="00C07027" w:rsidP="00846FD9">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b/>
          <w:bCs/>
          <w:szCs w:val="22"/>
        </w:rPr>
        <w:t>-</w:t>
      </w:r>
      <w:r w:rsidRPr="00236469">
        <w:rPr>
          <w:rFonts w:eastAsia="Verdana" w:cs="Open Sans"/>
          <w:b/>
          <w:bCs/>
          <w:spacing w:val="-1"/>
          <w:szCs w:val="22"/>
        </w:rPr>
        <w:t xml:space="preserve"> </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44311850" w14:textId="77777777" w:rsidR="007246C1" w:rsidRPr="00236469" w:rsidRDefault="007246C1">
      <w:pPr>
        <w:widowControl w:val="0"/>
        <w:jc w:val="both"/>
        <w:rPr>
          <w:rFonts w:eastAsia="Verdana" w:cs="Open Sans"/>
          <w:szCs w:val="22"/>
        </w:rPr>
      </w:pPr>
    </w:p>
    <w:p w14:paraId="2A7E7BF2" w14:textId="2A95A7B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164.</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pacing w:val="-1"/>
          <w:szCs w:val="22"/>
        </w:rPr>
        <w:t>ni</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ole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65C64F" w14:textId="77777777" w:rsidR="007246C1" w:rsidRPr="00236469" w:rsidRDefault="007246C1">
      <w:pPr>
        <w:rPr>
          <w:rFonts w:eastAsia="Verdana" w:cs="Open Sans"/>
          <w:szCs w:val="22"/>
        </w:rPr>
      </w:pPr>
    </w:p>
    <w:p w14:paraId="4875A4E8" w14:textId="77777777" w:rsidR="007246C1" w:rsidRPr="00236469" w:rsidRDefault="007246C1">
      <w:pPr>
        <w:rPr>
          <w:rFonts w:eastAsia="Verdana" w:cs="Open Sans"/>
          <w:szCs w:val="22"/>
        </w:rPr>
      </w:pPr>
    </w:p>
    <w:p w14:paraId="64443ACF" w14:textId="67A251C9" w:rsidR="007246C1" w:rsidRPr="00236469" w:rsidRDefault="00C07027" w:rsidP="00467114">
      <w:pPr>
        <w:pStyle w:val="Ttulo3"/>
        <w:rPr>
          <w:rFonts w:ascii="Open Sans" w:hAnsi="Open Sans" w:cs="Open Sans"/>
          <w:sz w:val="22"/>
          <w:szCs w:val="22"/>
        </w:rPr>
      </w:pPr>
      <w:bookmarkStart w:id="532" w:name="_Toc189662405"/>
      <w:r w:rsidRPr="00236469">
        <w:rPr>
          <w:rFonts w:ascii="Open Sans" w:hAnsi="Open Sans" w:cs="Open Sans"/>
          <w:sz w:val="22"/>
          <w:szCs w:val="22"/>
        </w:rPr>
        <w:t>Seção VII</w:t>
      </w:r>
      <w:bookmarkEnd w:id="532"/>
    </w:p>
    <w:p w14:paraId="289111EF" w14:textId="77777777" w:rsidR="007246C1" w:rsidRPr="00236469" w:rsidRDefault="00C07027" w:rsidP="002845DB">
      <w:pPr>
        <w:pStyle w:val="Ttulo4"/>
        <w:rPr>
          <w:rFonts w:ascii="Open Sans" w:hAnsi="Open Sans" w:cs="Open Sans"/>
          <w:sz w:val="22"/>
          <w:szCs w:val="22"/>
        </w:rPr>
      </w:pPr>
      <w:bookmarkStart w:id="533" w:name="_Toc511938958"/>
      <w:bookmarkStart w:id="534" w:name="_Toc511939214"/>
      <w:bookmarkStart w:id="535" w:name="_Toc189662406"/>
      <w:bookmarkEnd w:id="533"/>
      <w:bookmarkEnd w:id="534"/>
      <w:r w:rsidRPr="00236469">
        <w:rPr>
          <w:rFonts w:ascii="Open Sans" w:hAnsi="Open Sans" w:cs="Open Sans"/>
          <w:sz w:val="22"/>
          <w:szCs w:val="22"/>
        </w:rPr>
        <w:t>Das Decisões e Da Sua Publicação</w:t>
      </w:r>
      <w:bookmarkEnd w:id="535"/>
    </w:p>
    <w:p w14:paraId="6069C587" w14:textId="77777777" w:rsidR="007246C1" w:rsidRPr="00236469" w:rsidRDefault="007246C1">
      <w:pPr>
        <w:jc w:val="center"/>
        <w:rPr>
          <w:rFonts w:eastAsia="Verdana" w:cs="Open Sans"/>
          <w:b/>
          <w:szCs w:val="22"/>
        </w:rPr>
      </w:pPr>
    </w:p>
    <w:p w14:paraId="54CBC5BA" w14:textId="68D40526"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165.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pelo redator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b/>
          <w:bCs/>
          <w:szCs w:val="22"/>
        </w:rPr>
        <w:t>.</w:t>
      </w:r>
    </w:p>
    <w:p w14:paraId="286D49D0" w14:textId="77777777" w:rsidR="007246C1" w:rsidRPr="00236469" w:rsidRDefault="007246C1">
      <w:pPr>
        <w:rPr>
          <w:rFonts w:cs="Open Sans"/>
          <w:szCs w:val="22"/>
        </w:rPr>
      </w:pPr>
    </w:p>
    <w:p w14:paraId="03B570DB" w14:textId="6CEC3AD2"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5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7"/>
          <w:szCs w:val="22"/>
        </w:rPr>
        <w:t xml:space="preserve"> </w:t>
      </w:r>
      <w:r w:rsidR="00C07027" w:rsidRPr="00236469">
        <w:rPr>
          <w:rFonts w:eastAsia="Verdana" w:cs="Open Sans"/>
          <w:szCs w:val="22"/>
        </w:rPr>
        <w:t>Na</w:t>
      </w:r>
      <w:r w:rsidR="00C07027" w:rsidRPr="00236469">
        <w:rPr>
          <w:rFonts w:eastAsia="Verdana" w:cs="Open Sans"/>
          <w:spacing w:val="60"/>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do relator ou do redator designado</w:t>
      </w:r>
      <w:r w:rsidR="00C07027" w:rsidRPr="00236469">
        <w:rPr>
          <w:rFonts w:eastAsia="Verdana" w:cs="Open Sans"/>
          <w:spacing w:val="5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acórdão o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p>
    <w:p w14:paraId="62B72F30" w14:textId="77777777" w:rsidR="007246C1" w:rsidRPr="00236469" w:rsidRDefault="007246C1">
      <w:pPr>
        <w:jc w:val="both"/>
        <w:rPr>
          <w:rFonts w:eastAsia="Verdana" w:cs="Open Sans"/>
          <w:spacing w:val="1"/>
          <w:szCs w:val="22"/>
        </w:rPr>
      </w:pPr>
    </w:p>
    <w:p w14:paraId="289A3608" w14:textId="7C8C47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2"/>
          <w:szCs w:val="22"/>
        </w:rPr>
        <w:t>sp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publi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ínt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i</w:t>
      </w:r>
      <w:r w:rsidR="00C07027" w:rsidRPr="00236469">
        <w:rPr>
          <w:rFonts w:eastAsia="Verdana" w:cs="Open Sans"/>
          <w:szCs w:val="22"/>
        </w:rPr>
        <w:t>va.</w:t>
      </w:r>
    </w:p>
    <w:p w14:paraId="3F179278" w14:textId="77777777" w:rsidR="007246C1" w:rsidRPr="00236469" w:rsidRDefault="007246C1">
      <w:pPr>
        <w:jc w:val="both"/>
        <w:rPr>
          <w:rFonts w:cs="Open Sans"/>
          <w:szCs w:val="22"/>
        </w:rPr>
      </w:pPr>
    </w:p>
    <w:p w14:paraId="065ADCF7" w14:textId="38DFF739"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publi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3"/>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órgão prolator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32D56116" w14:textId="77777777" w:rsidR="001320A8" w:rsidRDefault="001320A8">
      <w:pPr>
        <w:jc w:val="both"/>
        <w:rPr>
          <w:rFonts w:cs="Open Sans"/>
          <w:szCs w:val="22"/>
        </w:rPr>
      </w:pPr>
    </w:p>
    <w:p w14:paraId="274F4FCF" w14:textId="3FEA733A" w:rsidR="001320A8" w:rsidRPr="00236469" w:rsidRDefault="001320A8" w:rsidP="001320A8">
      <w:pPr>
        <w:widowControl w:val="0"/>
        <w:ind w:firstLine="1418"/>
        <w:jc w:val="both"/>
        <w:rPr>
          <w:rFonts w:eastAsia="Verdana" w:cs="Open Sans"/>
          <w:bCs/>
          <w:color w:val="000000"/>
          <w:szCs w:val="22"/>
        </w:rPr>
      </w:pPr>
      <w:r w:rsidRPr="001320A8">
        <w:rPr>
          <w:rStyle w:val="BDTEXTOGERALChar"/>
        </w:rPr>
        <w:t>Art. 167. Publicado o acórdão, vencido o prazo de recurso para as partes, a Secretaria encaminhará os autos à Procuradoria-Geral do Trabalho, quando for parte o Ministério Público do Trabalho, pessoa jurídica de direito público, Estado estrange</w:t>
      </w:r>
      <w:r>
        <w:rPr>
          <w:rStyle w:val="BDTEXTOGERALChar"/>
        </w:rPr>
        <w:t>iro ou organismo internacional.</w:t>
      </w:r>
      <w:r w:rsidRPr="001320A8">
        <w:rPr>
          <w:rStyle w:val="BDTEXTOGERALChar"/>
        </w:rPr>
        <w:t xml:space="preserve"> </w:t>
      </w:r>
      <w:r w:rsidRPr="008B7D8C">
        <w:rPr>
          <w:rStyle w:val="BDTEXTOGERALChar"/>
        </w:rPr>
        <w:t>(</w:t>
      </w:r>
      <w:hyperlink r:id="rId208" w:history="1">
        <w:r w:rsidRPr="00536C87">
          <w:rPr>
            <w:rStyle w:val="HiperlinkAtualizacaoAtoChar"/>
          </w:rPr>
          <w:t>Redação dada pela Emenda Regimental n. 7, de 25 de novembro de 2024</w:t>
        </w:r>
      </w:hyperlink>
      <w:r w:rsidRPr="008B7D8C">
        <w:rPr>
          <w:rStyle w:val="BDTEXTOGERALChar"/>
        </w:rPr>
        <w:t>)</w:t>
      </w:r>
    </w:p>
    <w:p w14:paraId="3EFA6707" w14:textId="77777777" w:rsidR="001320A8" w:rsidRPr="00236469" w:rsidRDefault="001320A8">
      <w:pPr>
        <w:jc w:val="both"/>
        <w:rPr>
          <w:rFonts w:cs="Open Sans"/>
          <w:szCs w:val="22"/>
        </w:rPr>
      </w:pPr>
    </w:p>
    <w:p w14:paraId="130E9E25" w14:textId="53E7AA14"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168.</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elementos</w:t>
      </w:r>
      <w:r w:rsidR="00C07027" w:rsidRPr="00236469">
        <w:rPr>
          <w:rFonts w:eastAsia="Verdana" w:cs="Open Sans"/>
          <w:spacing w:val="-8"/>
          <w:szCs w:val="22"/>
        </w:rPr>
        <w:t xml:space="preserve"> essenciais </w:t>
      </w:r>
      <w:r w:rsidR="00C07027" w:rsidRPr="00236469">
        <w:rPr>
          <w:rFonts w:eastAsia="Verdana" w:cs="Open Sans"/>
          <w:spacing w:val="-1"/>
          <w:szCs w:val="22"/>
        </w:rPr>
        <w:t>d</w:t>
      </w:r>
      <w:r w:rsidR="00C07027" w:rsidRPr="00236469">
        <w:rPr>
          <w:rFonts w:eastAsia="Verdana" w:cs="Open Sans"/>
          <w:szCs w:val="22"/>
        </w:rPr>
        <w:t>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32D5B2DB"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17"/>
          <w:szCs w:val="22"/>
        </w:rPr>
        <w:t xml:space="preserve"> </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6"/>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umid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as</w:t>
      </w:r>
      <w:r w:rsidRPr="00236469">
        <w:rPr>
          <w:rFonts w:eastAsia="Verdana" w:cs="Open Sans"/>
          <w:spacing w:val="18"/>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ses</w:t>
      </w:r>
      <w:r w:rsidRPr="00236469">
        <w:rPr>
          <w:rFonts w:eastAsia="Verdana" w:cs="Open Sans"/>
          <w:spacing w:val="15"/>
          <w:szCs w:val="22"/>
        </w:rPr>
        <w:t xml:space="preserve"> </w:t>
      </w:r>
      <w:r w:rsidRPr="00236469">
        <w:rPr>
          <w:rFonts w:eastAsia="Verdana" w:cs="Open Sans"/>
          <w:spacing w:val="-1"/>
          <w:szCs w:val="22"/>
        </w:rPr>
        <w:t>ju</w:t>
      </w:r>
      <w:r w:rsidRPr="00236469">
        <w:rPr>
          <w:rFonts w:eastAsia="Verdana" w:cs="Open Sans"/>
          <w:spacing w:val="1"/>
          <w:szCs w:val="22"/>
        </w:rPr>
        <w:t>rí</w:t>
      </w:r>
      <w:r w:rsidRPr="00236469">
        <w:rPr>
          <w:rFonts w:eastAsia="Verdana" w:cs="Open Sans"/>
          <w:spacing w:val="-1"/>
          <w:szCs w:val="22"/>
        </w:rPr>
        <w:t>di</w:t>
      </w:r>
      <w:r w:rsidRPr="00236469">
        <w:rPr>
          <w:rFonts w:eastAsia="Verdana" w:cs="Open Sans"/>
          <w:szCs w:val="22"/>
        </w:rPr>
        <w:t xml:space="preserve">cas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 para cada tema recursal</w:t>
      </w:r>
      <w:r w:rsidRPr="00236469">
        <w:rPr>
          <w:rFonts w:eastAsia="Verdana" w:cs="Open Sans"/>
          <w:szCs w:val="22"/>
        </w:rPr>
        <w:t>;</w:t>
      </w:r>
    </w:p>
    <w:p w14:paraId="4B3B44FD"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 xml:space="preserve"> que conterá os nomes das partes, a identificação do caso com suma das questões controvertidas e o registro das principais ocorrências havidas no andamento do processo</w:t>
      </w:r>
      <w:r w:rsidRPr="00236469">
        <w:rPr>
          <w:rFonts w:eastAsia="Verdana" w:cs="Open Sans"/>
          <w:szCs w:val="22"/>
        </w:rPr>
        <w:t>;</w:t>
      </w:r>
    </w:p>
    <w:p w14:paraId="3BD2780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pacing w:val="-1"/>
          <w:szCs w:val="22"/>
        </w:rPr>
        <w:t xml:space="preserve"> a </w:t>
      </w:r>
      <w:r w:rsidRPr="00236469">
        <w:rPr>
          <w:rFonts w:eastAsia="Verdana" w:cs="Open Sans"/>
          <w:spacing w:val="1"/>
          <w:szCs w:val="22"/>
        </w:rPr>
        <w:t>fundamentação vencedora e, igualmente, o voto vencido, sendo ambos necessariamente declarados</w:t>
      </w:r>
      <w:r w:rsidRPr="00236469">
        <w:rPr>
          <w:rFonts w:eastAsia="Verdana" w:cs="Open Sans"/>
          <w:szCs w:val="22"/>
        </w:rPr>
        <w:t>;</w:t>
      </w:r>
    </w:p>
    <w:p w14:paraId="145451E8" w14:textId="77777777" w:rsidR="007246C1" w:rsidRPr="00236469" w:rsidRDefault="00C07027">
      <w:pPr>
        <w:ind w:firstLine="1418"/>
        <w:jc w:val="both"/>
        <w:rPr>
          <w:rFonts w:eastAsia="Verdana" w:cs="Open Sans"/>
          <w:spacing w:val="3"/>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pacing w:val="3"/>
          <w:szCs w:val="22"/>
        </w:rPr>
        <w:t>o.</w:t>
      </w:r>
    </w:p>
    <w:p w14:paraId="01D6FA31" w14:textId="77777777" w:rsidR="007246C1" w:rsidRPr="00236469" w:rsidRDefault="007246C1">
      <w:pPr>
        <w:jc w:val="both"/>
        <w:rPr>
          <w:rFonts w:eastAsia="Verdana" w:cs="Open Sans"/>
          <w:b/>
          <w:bCs/>
          <w:spacing w:val="-1"/>
          <w:szCs w:val="22"/>
        </w:rPr>
      </w:pPr>
    </w:p>
    <w:p w14:paraId="2F48D32A" w14:textId="105EAA47"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szCs w:val="22"/>
        </w:rPr>
        <w:t xml:space="preserve"> Nos incidentes de recursos repetitivos, de assunção de competência e de resolução de demandas repetitivas, o acórdão abrangerá a análise de todos os fundamentos suscitados concernentes à tese jurídica discutida, sejam favoráveis ou contrários.</w:t>
      </w:r>
    </w:p>
    <w:p w14:paraId="17D9AFEE" w14:textId="77777777" w:rsidR="007246C1" w:rsidRPr="00236469" w:rsidRDefault="007246C1">
      <w:pPr>
        <w:jc w:val="both"/>
        <w:rPr>
          <w:rFonts w:eastAsia="Verdana" w:cs="Open Sans"/>
          <w:spacing w:val="3"/>
          <w:szCs w:val="22"/>
        </w:rPr>
      </w:pPr>
    </w:p>
    <w:p w14:paraId="3942EB21" w14:textId="77777777" w:rsidR="001320A8" w:rsidRDefault="001320A8" w:rsidP="001320A8">
      <w:bookmarkStart w:id="536" w:name="_Toc511938959"/>
      <w:bookmarkStart w:id="537" w:name="_Toc511939215"/>
      <w:bookmarkStart w:id="538" w:name="_Toc511938960"/>
      <w:bookmarkStart w:id="539" w:name="_Toc511939216"/>
      <w:bookmarkEnd w:id="536"/>
      <w:bookmarkEnd w:id="537"/>
      <w:bookmarkEnd w:id="538"/>
      <w:bookmarkEnd w:id="539"/>
    </w:p>
    <w:p w14:paraId="77D0B184" w14:textId="279098A3" w:rsidR="001320A8" w:rsidRPr="00236469" w:rsidRDefault="001320A8" w:rsidP="001320A8">
      <w:pPr>
        <w:pStyle w:val="Ttulo1"/>
      </w:pPr>
      <w:bookmarkStart w:id="540" w:name="_Toc189662407"/>
      <w:r w:rsidRPr="00236469">
        <w:rPr>
          <w:rFonts w:eastAsia="Verdana"/>
        </w:rPr>
        <w:t>TÍTULO II</w:t>
      </w:r>
      <w:bookmarkEnd w:id="540"/>
    </w:p>
    <w:p w14:paraId="1C36FA55" w14:textId="2E104E54" w:rsidR="001320A8" w:rsidRDefault="001320A8" w:rsidP="001320A8">
      <w:pPr>
        <w:pStyle w:val="Ttulo2"/>
        <w:rPr>
          <w:rFonts w:ascii="Open Sans" w:hAnsi="Open Sans" w:cs="Open Sans"/>
          <w:sz w:val="22"/>
          <w:szCs w:val="22"/>
        </w:rPr>
      </w:pPr>
      <w:bookmarkStart w:id="541" w:name="_Toc189662408"/>
      <w:r w:rsidRPr="00236469">
        <w:rPr>
          <w:rFonts w:ascii="Open Sans" w:hAnsi="Open Sans" w:cs="Open Sans"/>
          <w:sz w:val="22"/>
          <w:szCs w:val="22"/>
        </w:rPr>
        <w:t>DA JURISPRUDÊNCIA</w:t>
      </w:r>
      <w:r w:rsidRPr="001320A8">
        <w:t xml:space="preserve"> </w:t>
      </w:r>
      <w:r w:rsidRPr="001320A8">
        <w:rPr>
          <w:rFonts w:ascii="Open Sans" w:hAnsi="Open Sans" w:cs="Open Sans"/>
          <w:sz w:val="22"/>
          <w:szCs w:val="22"/>
        </w:rPr>
        <w:t>E DOS PRECEDENTES</w:t>
      </w:r>
      <w:bookmarkEnd w:id="541"/>
    </w:p>
    <w:p w14:paraId="4464D47E" w14:textId="7570140A" w:rsidR="001320A8" w:rsidRPr="001320A8" w:rsidRDefault="001320A8" w:rsidP="001320A8">
      <w:pPr>
        <w:pStyle w:val="BDTEXTOGERAL"/>
        <w:ind w:firstLine="1134"/>
        <w:jc w:val="left"/>
        <w:rPr>
          <w:rStyle w:val="BDTEXTOGERALChar"/>
        </w:rPr>
      </w:pPr>
      <w:r w:rsidRPr="008B7D8C">
        <w:rPr>
          <w:rStyle w:val="BDTEXTOGERALChar"/>
        </w:rPr>
        <w:t>(</w:t>
      </w:r>
      <w:hyperlink r:id="rId209" w:history="1">
        <w:r w:rsidRPr="001320A8">
          <w:rPr>
            <w:rStyle w:val="HiperlinkAtualizacaoAtoChar"/>
            <w:noProof/>
          </w:rPr>
          <w:t>Redação dada pela Emenda Regimental n. 7, de 25 de novembro de 2024</w:t>
        </w:r>
      </w:hyperlink>
      <w:proofErr w:type="gramStart"/>
      <w:r w:rsidRPr="008B7D8C">
        <w:rPr>
          <w:rStyle w:val="BDTEXTOGERALChar"/>
        </w:rPr>
        <w:t>)</w:t>
      </w:r>
      <w:proofErr w:type="gramEnd"/>
    </w:p>
    <w:p w14:paraId="57431AB7" w14:textId="77777777" w:rsidR="001320A8" w:rsidRPr="001320A8" w:rsidRDefault="001320A8" w:rsidP="001320A8"/>
    <w:p w14:paraId="128E459D" w14:textId="77777777" w:rsidR="007246C1" w:rsidRPr="00236469" w:rsidRDefault="00C07027" w:rsidP="003C1D75">
      <w:pPr>
        <w:pStyle w:val="Ttulo1"/>
      </w:pPr>
      <w:bookmarkStart w:id="542" w:name="_Toc511938961"/>
      <w:bookmarkStart w:id="543" w:name="_Toc511939217"/>
      <w:bookmarkStart w:id="544" w:name="_Toc189662409"/>
      <w:bookmarkEnd w:id="542"/>
      <w:bookmarkEnd w:id="543"/>
      <w:r w:rsidRPr="00236469">
        <w:rPr>
          <w:rFonts w:eastAsia="Verdana"/>
        </w:rPr>
        <w:t>CAPÍTULO I</w:t>
      </w:r>
      <w:bookmarkEnd w:id="544"/>
    </w:p>
    <w:p w14:paraId="771148E3" w14:textId="77777777" w:rsidR="007246C1" w:rsidRPr="00236469" w:rsidRDefault="00C07027" w:rsidP="00664A75">
      <w:pPr>
        <w:pStyle w:val="Ttulo2"/>
        <w:rPr>
          <w:rFonts w:ascii="Open Sans" w:hAnsi="Open Sans" w:cs="Open Sans"/>
          <w:sz w:val="22"/>
          <w:szCs w:val="22"/>
        </w:rPr>
      </w:pPr>
      <w:bookmarkStart w:id="545" w:name="_Toc511938962"/>
      <w:bookmarkStart w:id="546" w:name="_Toc511939218"/>
      <w:bookmarkStart w:id="547" w:name="_Toc189662410"/>
      <w:bookmarkEnd w:id="545"/>
      <w:bookmarkEnd w:id="546"/>
      <w:r w:rsidRPr="00236469">
        <w:rPr>
          <w:rStyle w:val="Ttulo2Char"/>
          <w:rFonts w:ascii="Open Sans" w:hAnsi="Open Sans" w:cs="Open Sans"/>
          <w:b/>
          <w:sz w:val="22"/>
          <w:szCs w:val="22"/>
        </w:rPr>
        <w:t>DA UNIFORMIZAÇÃO DA JURISPRUDÊNCIA</w:t>
      </w:r>
      <w:bookmarkEnd w:id="547"/>
    </w:p>
    <w:p w14:paraId="6D2616C9" w14:textId="77777777" w:rsidR="007246C1" w:rsidRPr="00236469" w:rsidRDefault="007246C1">
      <w:pPr>
        <w:jc w:val="center"/>
        <w:rPr>
          <w:rFonts w:eastAsia="Verdana" w:cs="Open Sans"/>
          <w:b/>
          <w:szCs w:val="22"/>
        </w:rPr>
      </w:pPr>
    </w:p>
    <w:p w14:paraId="4797A4FD" w14:textId="0BA9387B" w:rsidR="001320A8" w:rsidRPr="00236469" w:rsidRDefault="001320A8" w:rsidP="001320A8">
      <w:pPr>
        <w:widowControl w:val="0"/>
        <w:ind w:firstLine="1418"/>
        <w:jc w:val="both"/>
        <w:rPr>
          <w:rFonts w:eastAsia="Verdana" w:cs="Open Sans"/>
          <w:bCs/>
          <w:color w:val="000000"/>
          <w:szCs w:val="22"/>
        </w:rPr>
      </w:pPr>
      <w:r w:rsidRPr="00AF4046">
        <w:rPr>
          <w:szCs w:val="22"/>
        </w:rPr>
        <w:t>Art. 169. A uniformização da jurisprudência reger-se-á pelos arts. 896-B e 896-C, da CLT, pelos preceitos deste Regimento e, no que couber, pelas normas do CPC aplicáveis.</w:t>
      </w:r>
      <w:r w:rsidRPr="008B7D8C">
        <w:rPr>
          <w:rStyle w:val="BDTEXTOGERALChar"/>
        </w:rPr>
        <w:t xml:space="preserve"> (</w:t>
      </w:r>
      <w:hyperlink r:id="rId210" w:history="1">
        <w:r w:rsidRPr="00536C87">
          <w:rPr>
            <w:rStyle w:val="HiperlinkAtualizacaoAtoChar"/>
          </w:rPr>
          <w:t>Redação dada pela Emenda Regimental n. 7, de 25 de novembro de 2024</w:t>
        </w:r>
      </w:hyperlink>
      <w:r w:rsidRPr="008B7D8C">
        <w:rPr>
          <w:rStyle w:val="BDTEXTOGERALChar"/>
        </w:rPr>
        <w:t>)</w:t>
      </w:r>
    </w:p>
    <w:p w14:paraId="6D74A5A6" w14:textId="77777777" w:rsidR="007246C1" w:rsidRDefault="007246C1">
      <w:pPr>
        <w:jc w:val="both"/>
        <w:rPr>
          <w:rFonts w:eastAsia="Verdana" w:cs="Open Sans"/>
          <w:b/>
          <w:bCs/>
          <w:spacing w:val="-1"/>
          <w:szCs w:val="22"/>
        </w:rPr>
      </w:pPr>
    </w:p>
    <w:p w14:paraId="39DFC3AD" w14:textId="2ED25734" w:rsidR="001320A8" w:rsidRPr="00236469" w:rsidRDefault="001320A8" w:rsidP="001320A8">
      <w:pPr>
        <w:widowControl w:val="0"/>
        <w:ind w:firstLine="1418"/>
        <w:jc w:val="both"/>
        <w:rPr>
          <w:rFonts w:eastAsia="Verdana" w:cs="Open Sans"/>
          <w:bCs/>
          <w:color w:val="000000"/>
          <w:szCs w:val="22"/>
        </w:rPr>
      </w:pPr>
      <w:r w:rsidRPr="00AF4046">
        <w:rPr>
          <w:szCs w:val="22"/>
        </w:rPr>
        <w:t>Art. 170. Para todos os efeitos legais, a jurisprudência dominante do Tribunal Superior do Trabalho será consolidada em súmula, orientação jurisprudencial ou precedente normativo.</w:t>
      </w:r>
      <w:r w:rsidRPr="008B7D8C">
        <w:rPr>
          <w:rStyle w:val="BDTEXTOGERALChar"/>
        </w:rPr>
        <w:t xml:space="preserve"> (</w:t>
      </w:r>
      <w:hyperlink r:id="rId211" w:history="1">
        <w:r w:rsidRPr="00536C87">
          <w:rPr>
            <w:rStyle w:val="HiperlinkAtualizacaoAtoChar"/>
          </w:rPr>
          <w:t>Redação dada pela Emenda Regimental n. 7, de 25 de novembro de 2024</w:t>
        </w:r>
      </w:hyperlink>
      <w:r w:rsidRPr="008B7D8C">
        <w:rPr>
          <w:rStyle w:val="BDTEXTOGERALChar"/>
        </w:rPr>
        <w:t>)</w:t>
      </w:r>
    </w:p>
    <w:p w14:paraId="04BF4C53" w14:textId="77777777" w:rsidR="001320A8" w:rsidRDefault="001320A8">
      <w:pPr>
        <w:jc w:val="both"/>
        <w:rPr>
          <w:rFonts w:eastAsia="Verdana" w:cs="Open Sans"/>
          <w:b/>
          <w:bCs/>
          <w:spacing w:val="-1"/>
          <w:szCs w:val="22"/>
        </w:rPr>
      </w:pPr>
    </w:p>
    <w:p w14:paraId="082A8E1C" w14:textId="216090E0" w:rsidR="005259A3" w:rsidRPr="00236469" w:rsidRDefault="005259A3" w:rsidP="005259A3">
      <w:pPr>
        <w:widowControl w:val="0"/>
        <w:ind w:firstLine="1418"/>
        <w:jc w:val="both"/>
        <w:rPr>
          <w:rFonts w:eastAsia="Verdana" w:cs="Open Sans"/>
          <w:bCs/>
          <w:color w:val="000000"/>
          <w:szCs w:val="22"/>
        </w:rPr>
      </w:pPr>
      <w:r w:rsidRPr="00AF4046">
        <w:rPr>
          <w:szCs w:val="22"/>
        </w:rPr>
        <w:t>Parágrafo único. Os precedentes do Tribunal Superior do Trabalho, para todos os efeitos legais, serão firmados em incidentes de recursos de repetitivos, de assunção de competência e de resolução de demandas repetitivas, bem como pela orientação do Plenário, do Órgão Especial ou de Seção Especializada competente para uniformizar a jurisprudência, nos termos da lei e deste Regimento Interno.</w:t>
      </w:r>
      <w:r w:rsidRPr="008B7D8C">
        <w:rPr>
          <w:rStyle w:val="BDTEXTOGERALChar"/>
        </w:rPr>
        <w:t xml:space="preserve"> (</w:t>
      </w:r>
      <w:hyperlink r:id="rId212" w:history="1">
        <w:r>
          <w:rPr>
            <w:rStyle w:val="HiperlinkAtualizacaoAtoChar"/>
          </w:rPr>
          <w:t xml:space="preserve">Incluído </w:t>
        </w:r>
        <w:r w:rsidRPr="00536C87">
          <w:rPr>
            <w:rStyle w:val="HiperlinkAtualizacaoAtoChar"/>
          </w:rPr>
          <w:t xml:space="preserve">pela </w:t>
        </w:r>
        <w:r w:rsidRPr="00536C87">
          <w:rPr>
            <w:rStyle w:val="HiperlinkAtualizacaoAtoChar"/>
          </w:rPr>
          <w:lastRenderedPageBreak/>
          <w:t>Emenda Regimental n. 7, de 25 de novembro de 2024</w:t>
        </w:r>
      </w:hyperlink>
      <w:r w:rsidRPr="008B7D8C">
        <w:rPr>
          <w:rStyle w:val="BDTEXTOGERALChar"/>
        </w:rPr>
        <w:t>)</w:t>
      </w:r>
    </w:p>
    <w:p w14:paraId="07EF7365" w14:textId="77777777" w:rsidR="005259A3" w:rsidRPr="00236469" w:rsidRDefault="005259A3">
      <w:pPr>
        <w:jc w:val="both"/>
        <w:rPr>
          <w:rFonts w:eastAsia="Verdana" w:cs="Open Sans"/>
          <w:b/>
          <w:bCs/>
          <w:spacing w:val="-1"/>
          <w:szCs w:val="22"/>
        </w:rPr>
      </w:pPr>
    </w:p>
    <w:p w14:paraId="28A6F611" w14:textId="0590BA8A" w:rsidR="001320A8" w:rsidRPr="00236469" w:rsidRDefault="001320A8" w:rsidP="001320A8">
      <w:pPr>
        <w:widowControl w:val="0"/>
        <w:ind w:firstLine="1418"/>
        <w:jc w:val="both"/>
        <w:rPr>
          <w:rFonts w:eastAsia="Verdana" w:cs="Open Sans"/>
          <w:szCs w:val="22"/>
        </w:rPr>
      </w:pPr>
      <w:r w:rsidRPr="00AF4046">
        <w:rPr>
          <w:szCs w:val="22"/>
        </w:rPr>
        <w:t>Art. 171. A revisão ou cancelamento de súmulas e orientações jurisprudenciais seguirá a disciplina prevista nos Capítulos II e III do presente Título, enquanto a revisão e a superação dos precedentes firmados nos incidentes de recursos repetitivos, de assunção de competência e de resolução de demandas repetitivas serão tratados no Livro II, Título V, Capítulo IV, deste Regimento Interno.</w:t>
      </w:r>
      <w:r w:rsidRPr="008B7D8C">
        <w:rPr>
          <w:rStyle w:val="BDTEXTOGERALChar"/>
        </w:rPr>
        <w:t xml:space="preserve"> (</w:t>
      </w:r>
      <w:hyperlink r:id="rId213" w:history="1">
        <w:r w:rsidRPr="00536C87">
          <w:rPr>
            <w:rStyle w:val="HiperlinkAtualizacaoAtoChar"/>
          </w:rPr>
          <w:t>Redação dada pela Emenda Regimental n. 7, de 25 de novembro de 2024</w:t>
        </w:r>
      </w:hyperlink>
      <w:r w:rsidRPr="008B7D8C">
        <w:rPr>
          <w:rStyle w:val="BDTEXTOGERALChar"/>
        </w:rPr>
        <w:t>)</w:t>
      </w:r>
    </w:p>
    <w:p w14:paraId="10DBA25C" w14:textId="4641A9E7" w:rsidR="002B7A79" w:rsidRPr="00D8087E" w:rsidRDefault="00935702" w:rsidP="002B7A79">
      <w:pPr>
        <w:ind w:firstLine="1418"/>
        <w:jc w:val="both"/>
        <w:rPr>
          <w:szCs w:val="22"/>
        </w:rPr>
      </w:pPr>
      <w:r w:rsidRPr="00935702">
        <w:rPr>
          <w:rStyle w:val="BDTEXTOGERALChar"/>
        </w:rPr>
        <w:t xml:space="preserve">I - </w:t>
      </w:r>
      <w:r w:rsidR="002B7A79" w:rsidRPr="008B7D8C">
        <w:rPr>
          <w:rStyle w:val="BDTEXTOGERALChar"/>
        </w:rPr>
        <w:t>(</w:t>
      </w:r>
      <w:hyperlink r:id="rId214" w:history="1">
        <w:r w:rsidR="002B7A79">
          <w:rPr>
            <w:rStyle w:val="HiperlinkAtualizacaoAtoChar"/>
          </w:rPr>
          <w:t>Revogado pela Emenda Regimental n. 7, de 25 de novembro de 2024</w:t>
        </w:r>
      </w:hyperlink>
      <w:r w:rsidR="002B7A79" w:rsidRPr="008B7D8C">
        <w:rPr>
          <w:rStyle w:val="BDTEXTOGERALChar"/>
        </w:rPr>
        <w:t>)</w:t>
      </w:r>
    </w:p>
    <w:p w14:paraId="54F05818" w14:textId="1669FDF6" w:rsidR="002B7A79" w:rsidRPr="00D8087E" w:rsidRDefault="00935702" w:rsidP="002B7A79">
      <w:pPr>
        <w:ind w:firstLine="1418"/>
        <w:jc w:val="both"/>
        <w:rPr>
          <w:szCs w:val="22"/>
        </w:rPr>
      </w:pPr>
      <w:r w:rsidRPr="00935702">
        <w:rPr>
          <w:rStyle w:val="BDTEXTOGERALChar"/>
        </w:rPr>
        <w:t>I</w:t>
      </w:r>
      <w:r>
        <w:rPr>
          <w:rStyle w:val="BDTEXTOGERALChar"/>
        </w:rPr>
        <w:t>I</w:t>
      </w:r>
      <w:r w:rsidRPr="00935702">
        <w:rPr>
          <w:rStyle w:val="BDTEXTOGERALChar"/>
        </w:rPr>
        <w:t xml:space="preserve"> - </w:t>
      </w:r>
      <w:r w:rsidR="002B7A79" w:rsidRPr="002B7A79">
        <w:rPr>
          <w:rStyle w:val="BDTEXTOGERALChar"/>
        </w:rPr>
        <w:t xml:space="preserve"> </w:t>
      </w:r>
      <w:r w:rsidR="002B7A79" w:rsidRPr="008B7D8C">
        <w:rPr>
          <w:rStyle w:val="BDTEXTOGERALChar"/>
        </w:rPr>
        <w:t>(</w:t>
      </w:r>
      <w:hyperlink r:id="rId215" w:history="1">
        <w:r w:rsidR="002B7A79">
          <w:rPr>
            <w:rStyle w:val="HiperlinkAtualizacaoAtoChar"/>
          </w:rPr>
          <w:t>Revogado pela Emenda Regimental n. 7, de 25 de novembro de 2024</w:t>
        </w:r>
      </w:hyperlink>
      <w:r w:rsidR="002B7A79" w:rsidRPr="008B7D8C">
        <w:rPr>
          <w:rStyle w:val="BDTEXTOGERALChar"/>
        </w:rPr>
        <w:t>)</w:t>
      </w:r>
    </w:p>
    <w:p w14:paraId="015E7415" w14:textId="77777777" w:rsidR="007246C1" w:rsidRPr="00236469" w:rsidRDefault="007246C1">
      <w:pPr>
        <w:widowControl w:val="0"/>
        <w:jc w:val="both"/>
        <w:rPr>
          <w:rFonts w:eastAsia="Verdana" w:cs="Open Sans"/>
          <w:szCs w:val="22"/>
        </w:rPr>
      </w:pPr>
    </w:p>
    <w:p w14:paraId="1F980426" w14:textId="3F1555E4" w:rsidR="007246C1" w:rsidRPr="00236469" w:rsidRDefault="00935702">
      <w:pPr>
        <w:ind w:firstLine="1418"/>
        <w:jc w:val="both"/>
        <w:rPr>
          <w:rFonts w:eastAsia="Verdana" w:cs="Open Sans"/>
          <w:szCs w:val="22"/>
        </w:rPr>
      </w:pPr>
      <w:r w:rsidRPr="00935702">
        <w:rPr>
          <w:rFonts w:ascii="OpenSans-Bold" w:hAnsi="OpenSans-Bold" w:cs="OpenSans-Bold"/>
          <w:bCs/>
          <w:noProof w:val="0"/>
          <w:szCs w:val="22"/>
        </w:rPr>
        <w:t>§ 1º</w:t>
      </w:r>
      <w:r w:rsidRPr="002B7A79">
        <w:rPr>
          <w:rStyle w:val="BDTEXTOGERALChar"/>
        </w:rPr>
        <w:t xml:space="preserve"> </w:t>
      </w:r>
      <w:r w:rsidR="00AA4B23" w:rsidRPr="002B7A79">
        <w:rPr>
          <w:rStyle w:val="BDTEXTOGERALChar"/>
        </w:rPr>
        <w:t>(</w:t>
      </w:r>
      <w:hyperlink r:id="rId216" w:history="1">
        <w:r w:rsidR="00AA4B23">
          <w:rPr>
            <w:rStyle w:val="HiperlinkAtualizacaoAtoChar"/>
          </w:rPr>
          <w:t>Revogado pela Emenda Regimental n. 7, de 25 de novembro de 2024</w:t>
        </w:r>
      </w:hyperlink>
      <w:r w:rsidR="00AA4B23" w:rsidRPr="008B7D8C">
        <w:rPr>
          <w:rStyle w:val="BDTEXTOGERALChar"/>
        </w:rPr>
        <w:t>)</w:t>
      </w:r>
    </w:p>
    <w:p w14:paraId="25E3FA54" w14:textId="77777777" w:rsidR="007246C1" w:rsidRPr="00236469" w:rsidRDefault="007246C1">
      <w:pPr>
        <w:jc w:val="both"/>
        <w:rPr>
          <w:rFonts w:eastAsia="Verdana" w:cs="Open Sans"/>
          <w:szCs w:val="22"/>
        </w:rPr>
      </w:pPr>
    </w:p>
    <w:p w14:paraId="64705CA3" w14:textId="0BECFC89" w:rsidR="00935702" w:rsidRDefault="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3</w:t>
      </w:r>
      <w:r w:rsidRPr="00935702">
        <w:rPr>
          <w:rFonts w:ascii="OpenSans-Bold" w:hAnsi="OpenSans-Bold" w:cs="OpenSans-Bold"/>
          <w:bCs/>
          <w:noProof w:val="0"/>
          <w:szCs w:val="22"/>
        </w:rPr>
        <w:t>º</w:t>
      </w:r>
      <w:r w:rsidRPr="00935702">
        <w:rPr>
          <w:rStyle w:val="BDTEXTOGERALChar"/>
        </w:rPr>
        <w:t xml:space="preserve"> </w:t>
      </w:r>
      <w:r w:rsidR="00AA4B23" w:rsidRPr="002B7A79">
        <w:rPr>
          <w:rStyle w:val="BDTEXTOGERALChar"/>
        </w:rPr>
        <w:t>(</w:t>
      </w:r>
      <w:hyperlink r:id="rId217" w:history="1">
        <w:r w:rsidR="00AA4B23">
          <w:rPr>
            <w:rStyle w:val="HiperlinkAtualizacaoAtoChar"/>
          </w:rPr>
          <w:t>Revogado pela Emenda Regimental n. 7, de 25 de novembro de 2024</w:t>
        </w:r>
      </w:hyperlink>
      <w:r w:rsidR="00AA4B23" w:rsidRPr="008B7D8C">
        <w:rPr>
          <w:rStyle w:val="BDTEXTOGERALChar"/>
        </w:rPr>
        <w:t>)</w:t>
      </w:r>
    </w:p>
    <w:p w14:paraId="2882DBF1" w14:textId="77777777" w:rsidR="00935702" w:rsidRPr="00236469" w:rsidRDefault="00935702" w:rsidP="00935702">
      <w:pPr>
        <w:jc w:val="both"/>
        <w:rPr>
          <w:rFonts w:eastAsia="Verdana" w:cs="Open Sans"/>
          <w:szCs w:val="22"/>
        </w:rPr>
      </w:pPr>
    </w:p>
    <w:p w14:paraId="79D9B19C" w14:textId="3B001975"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4</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18"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7C37B939" w14:textId="77777777" w:rsidR="00935702" w:rsidRPr="00236469" w:rsidRDefault="00935702" w:rsidP="00935702">
      <w:pPr>
        <w:jc w:val="both"/>
        <w:rPr>
          <w:rFonts w:eastAsia="Verdana" w:cs="Open Sans"/>
          <w:szCs w:val="22"/>
        </w:rPr>
      </w:pPr>
    </w:p>
    <w:p w14:paraId="4E8F0F85" w14:textId="037A852E"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5</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19"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6FF8D5FA" w14:textId="77777777" w:rsidR="00935702" w:rsidRPr="00236469" w:rsidRDefault="00935702" w:rsidP="00935702">
      <w:pPr>
        <w:jc w:val="both"/>
        <w:rPr>
          <w:rFonts w:eastAsia="Verdana" w:cs="Open Sans"/>
          <w:szCs w:val="22"/>
        </w:rPr>
      </w:pPr>
    </w:p>
    <w:p w14:paraId="52B20C73" w14:textId="4498A2F0"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6</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20"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423D42A9" w14:textId="77777777" w:rsidR="00935702" w:rsidRPr="00236469" w:rsidRDefault="00935702" w:rsidP="00935702">
      <w:pPr>
        <w:jc w:val="both"/>
        <w:rPr>
          <w:rFonts w:eastAsia="Verdana" w:cs="Open Sans"/>
          <w:szCs w:val="22"/>
        </w:rPr>
      </w:pPr>
    </w:p>
    <w:p w14:paraId="433610C8" w14:textId="227AD1A7"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7</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21"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52C5A953" w14:textId="77777777" w:rsidR="00935702" w:rsidRPr="00236469" w:rsidRDefault="00935702" w:rsidP="00935702">
      <w:pPr>
        <w:jc w:val="both"/>
        <w:rPr>
          <w:rFonts w:eastAsia="Verdana" w:cs="Open Sans"/>
          <w:szCs w:val="22"/>
        </w:rPr>
      </w:pPr>
    </w:p>
    <w:p w14:paraId="75F6FE78" w14:textId="3EE48AB3"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8</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22"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24242EFB" w14:textId="77777777" w:rsidR="00935702" w:rsidRPr="00236469" w:rsidRDefault="00935702" w:rsidP="00935702">
      <w:pPr>
        <w:jc w:val="both"/>
        <w:rPr>
          <w:rFonts w:eastAsia="Verdana" w:cs="Open Sans"/>
          <w:szCs w:val="22"/>
        </w:rPr>
      </w:pPr>
    </w:p>
    <w:p w14:paraId="04E6518A" w14:textId="6E3B2344"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9</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23"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3D2100E3" w14:textId="77777777" w:rsidR="00935702" w:rsidRPr="00236469" w:rsidRDefault="00935702" w:rsidP="00935702">
      <w:pPr>
        <w:jc w:val="both"/>
        <w:rPr>
          <w:rFonts w:eastAsia="Verdana" w:cs="Open Sans"/>
          <w:szCs w:val="22"/>
        </w:rPr>
      </w:pPr>
    </w:p>
    <w:p w14:paraId="3F18C824" w14:textId="47EF47B7"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10</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24" w:history="1">
        <w:r w:rsidR="00AA4B23">
          <w:rPr>
            <w:rStyle w:val="HiperlinkAtualizacaoAtoChar"/>
          </w:rPr>
          <w:t>Revogado pela Emenda Regimental n. 7, de 25 de novembro de 2024</w:t>
        </w:r>
      </w:hyperlink>
      <w:r w:rsidR="00AA4B23" w:rsidRPr="008B7D8C">
        <w:rPr>
          <w:rStyle w:val="BDTEXTOGERALChar"/>
        </w:rPr>
        <w:t>)</w:t>
      </w:r>
      <w:bookmarkStart w:id="548" w:name="_Toc499863813"/>
      <w:r w:rsidR="00AA4B23" w:rsidRPr="00AA4B23">
        <w:rPr>
          <w:rStyle w:val="BDTEXTOGERALChar"/>
        </w:rPr>
        <w:t xml:space="preserve"> </w:t>
      </w:r>
    </w:p>
    <w:p w14:paraId="74DA469E" w14:textId="77777777" w:rsidR="00935702" w:rsidRPr="00236469" w:rsidRDefault="00935702" w:rsidP="00935702">
      <w:pPr>
        <w:jc w:val="both"/>
        <w:rPr>
          <w:rFonts w:eastAsia="Verdana" w:cs="Open Sans"/>
          <w:szCs w:val="22"/>
        </w:rPr>
      </w:pPr>
    </w:p>
    <w:p w14:paraId="6B6B4354" w14:textId="080B7682" w:rsidR="007246C1" w:rsidRPr="00236469" w:rsidRDefault="00935702" w:rsidP="00935702">
      <w:pPr>
        <w:widowControl w:val="0"/>
        <w:ind w:firstLine="1418"/>
        <w:jc w:val="both"/>
        <w:rPr>
          <w:rFonts w:eastAsia="Verdana" w:cs="Open Sans"/>
          <w:bCs/>
          <w:spacing w:val="1"/>
          <w:szCs w:val="22"/>
        </w:rPr>
      </w:pPr>
      <w:r w:rsidRPr="00935702">
        <w:rPr>
          <w:rFonts w:ascii="OpenSans-Bold" w:hAnsi="OpenSans-Bold" w:cs="OpenSans-Bold"/>
          <w:bCs/>
          <w:noProof w:val="0"/>
          <w:szCs w:val="22"/>
        </w:rPr>
        <w:t>§ 2º</w:t>
      </w:r>
      <w:r w:rsidRPr="002B7A79">
        <w:rPr>
          <w:rStyle w:val="BDTEXTOGERALChar"/>
        </w:rPr>
        <w:t xml:space="preserve"> </w:t>
      </w:r>
      <w:r w:rsidR="00AA4B23" w:rsidRPr="002B7A79">
        <w:rPr>
          <w:rStyle w:val="BDTEXTOGERALChar"/>
        </w:rPr>
        <w:t>(</w:t>
      </w:r>
      <w:hyperlink r:id="rId225" w:history="1">
        <w:r w:rsidR="00AA4B23">
          <w:rPr>
            <w:rStyle w:val="HiperlinkAtualizacaoAtoChar"/>
          </w:rPr>
          <w:t>Revogado pela Emenda Regimental n. 7, de 25 de novembro de 2024</w:t>
        </w:r>
      </w:hyperlink>
      <w:r w:rsidR="00AA4B23" w:rsidRPr="008B7D8C">
        <w:rPr>
          <w:rStyle w:val="BDTEXTOGERALChar"/>
        </w:rPr>
        <w:t>)</w:t>
      </w:r>
    </w:p>
    <w:p w14:paraId="419F15BE" w14:textId="77777777" w:rsidR="00935702" w:rsidRDefault="00935702" w:rsidP="005259A3">
      <w:pPr>
        <w:pStyle w:val="BDTEXTOGERAL"/>
        <w:rPr>
          <w:szCs w:val="22"/>
        </w:rPr>
      </w:pPr>
    </w:p>
    <w:p w14:paraId="2EBB5CA0" w14:textId="5EFEE76E" w:rsidR="005259A3" w:rsidRPr="005259A3" w:rsidRDefault="005259A3" w:rsidP="005259A3">
      <w:pPr>
        <w:pStyle w:val="BDTEXTOGERAL"/>
        <w:rPr>
          <w:szCs w:val="22"/>
        </w:rPr>
      </w:pPr>
      <w:r w:rsidRPr="00AF4046">
        <w:rPr>
          <w:szCs w:val="22"/>
        </w:rPr>
        <w:t>Art. 171-A. Não se processará o projeto de edição de súmula ou precedente normativo quando já houver, sobre a questão jurídica debatida:</w:t>
      </w:r>
      <w:r>
        <w:rPr>
          <w:szCs w:val="22"/>
        </w:rPr>
        <w:t xml:space="preserve"> </w:t>
      </w:r>
      <w:r w:rsidRPr="008B7D8C">
        <w:rPr>
          <w:rStyle w:val="BDTEXTOGERALChar"/>
        </w:rPr>
        <w:t>(</w:t>
      </w:r>
      <w:hyperlink r:id="rId226"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413A836" w14:textId="7128EEAA" w:rsidR="005259A3" w:rsidRPr="005259A3" w:rsidRDefault="005259A3" w:rsidP="005259A3">
      <w:pPr>
        <w:pStyle w:val="BDTEXTOGERAL"/>
        <w:rPr>
          <w:szCs w:val="22"/>
        </w:rPr>
      </w:pPr>
      <w:r w:rsidRPr="00AF4046">
        <w:rPr>
          <w:szCs w:val="22"/>
        </w:rPr>
        <w:t>I - decisão do Supremo Tribunal Federal em controle concentrado de constitucionalidade;</w:t>
      </w:r>
      <w:r w:rsidRPr="005259A3">
        <w:rPr>
          <w:rStyle w:val="BDTEXTOGERALChar"/>
        </w:rPr>
        <w:t xml:space="preserve"> </w:t>
      </w:r>
      <w:r w:rsidRPr="008B7D8C">
        <w:rPr>
          <w:rStyle w:val="BDTEXTOGERALChar"/>
        </w:rPr>
        <w:t>(</w:t>
      </w:r>
      <w:hyperlink r:id="rId227"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1F6DC93" w14:textId="4B5F65B0" w:rsidR="005259A3" w:rsidRPr="00AF4046" w:rsidRDefault="005259A3" w:rsidP="005259A3">
      <w:pPr>
        <w:pStyle w:val="BDTEXTOGERAL"/>
        <w:rPr>
          <w:szCs w:val="22"/>
        </w:rPr>
      </w:pPr>
      <w:r w:rsidRPr="00AF4046">
        <w:rPr>
          <w:szCs w:val="22"/>
        </w:rPr>
        <w:t>II - enunciado de súmula vinculante;</w:t>
      </w:r>
      <w:r w:rsidRPr="005259A3">
        <w:rPr>
          <w:rStyle w:val="BDTEXTOGERALChar"/>
        </w:rPr>
        <w:t xml:space="preserve"> </w:t>
      </w:r>
      <w:r w:rsidRPr="008B7D8C">
        <w:rPr>
          <w:rStyle w:val="BDTEXTOGERALChar"/>
        </w:rPr>
        <w:t>(</w:t>
      </w:r>
      <w:hyperlink r:id="rId228"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678CAFE" w14:textId="407D2FCB" w:rsidR="005259A3" w:rsidRPr="00AF4046" w:rsidRDefault="005259A3" w:rsidP="005259A3">
      <w:pPr>
        <w:pStyle w:val="BDTEXTOGERAL"/>
        <w:rPr>
          <w:szCs w:val="22"/>
        </w:rPr>
      </w:pPr>
      <w:r w:rsidRPr="00AF4046">
        <w:rPr>
          <w:szCs w:val="22"/>
        </w:rPr>
        <w:t>III - acórdão firmado pelo Supremo Tribunal Federal com repercussão geral ou prolatado em julgamento de recursos extraordinário repetitivos;</w:t>
      </w:r>
      <w:r w:rsidRPr="005259A3">
        <w:rPr>
          <w:rStyle w:val="BDTEXTOGERALChar"/>
        </w:rPr>
        <w:t xml:space="preserve"> </w:t>
      </w:r>
      <w:r w:rsidRPr="008B7D8C">
        <w:rPr>
          <w:rStyle w:val="BDTEXTOGERALChar"/>
        </w:rPr>
        <w:t>(</w:t>
      </w:r>
      <w:hyperlink r:id="rId229"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BB61C1E" w14:textId="74619658" w:rsidR="005259A3" w:rsidRPr="00AF4046" w:rsidRDefault="005259A3" w:rsidP="005259A3">
      <w:pPr>
        <w:pStyle w:val="BDTEXTOGERAL"/>
        <w:rPr>
          <w:szCs w:val="22"/>
        </w:rPr>
      </w:pPr>
      <w:r w:rsidRPr="00AF4046">
        <w:rPr>
          <w:szCs w:val="22"/>
        </w:rPr>
        <w:t>IV - acórdão prolatado pelo Tribunal Superior do Trabalho em incidente de assunção de competência, de resolução de demandas repetitivas e de revista repetitivos;</w:t>
      </w:r>
      <w:r w:rsidRPr="005259A3">
        <w:rPr>
          <w:rStyle w:val="BDTEXTOGERALChar"/>
        </w:rPr>
        <w:t xml:space="preserve"> </w:t>
      </w:r>
      <w:r w:rsidRPr="008B7D8C">
        <w:rPr>
          <w:rStyle w:val="BDTEXTOGERALChar"/>
        </w:rPr>
        <w:t>(</w:t>
      </w:r>
      <w:hyperlink r:id="rId230"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ED199F0" w14:textId="2A0B82A7" w:rsidR="005259A3" w:rsidRPr="00AF4046" w:rsidRDefault="005259A3" w:rsidP="005259A3">
      <w:pPr>
        <w:pStyle w:val="BDTEXTOGERAL"/>
        <w:rPr>
          <w:szCs w:val="22"/>
        </w:rPr>
      </w:pPr>
      <w:r w:rsidRPr="00AF4046">
        <w:rPr>
          <w:szCs w:val="22"/>
        </w:rPr>
        <w:lastRenderedPageBreak/>
        <w:t>V - enunciados das súmulas do Supremo Tribunal Federal em matéria constitucional.</w:t>
      </w:r>
      <w:r w:rsidRPr="005259A3">
        <w:rPr>
          <w:rStyle w:val="BDTEXTOGERALChar"/>
        </w:rPr>
        <w:t xml:space="preserve"> </w:t>
      </w:r>
      <w:r w:rsidRPr="008B7D8C">
        <w:rPr>
          <w:rStyle w:val="BDTEXTOGERALChar"/>
        </w:rPr>
        <w:t>(</w:t>
      </w:r>
      <w:hyperlink r:id="rId231"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7C05F31" w14:textId="77777777" w:rsidR="005259A3" w:rsidRPr="00AF4046" w:rsidRDefault="005259A3" w:rsidP="005259A3">
      <w:pPr>
        <w:pStyle w:val="BDTEXTOGERAL"/>
        <w:rPr>
          <w:szCs w:val="22"/>
        </w:rPr>
      </w:pPr>
      <w:r w:rsidRPr="00AF4046">
        <w:rPr>
          <w:szCs w:val="22"/>
        </w:rPr>
        <w:t>VI - questão jurídica afetada para julgamento nos termos dos incisos I, III e IV deste artigo.</w:t>
      </w:r>
      <w:r>
        <w:rPr>
          <w:szCs w:val="22"/>
        </w:rPr>
        <w:t xml:space="preserve"> </w:t>
      </w:r>
      <w:r w:rsidRPr="008B7D8C">
        <w:rPr>
          <w:rStyle w:val="BDTEXTOGERALChar"/>
        </w:rPr>
        <w:t>(</w:t>
      </w:r>
      <w:hyperlink r:id="rId232"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37AC256" w14:textId="77777777" w:rsidR="005259A3" w:rsidRDefault="005259A3">
      <w:pPr>
        <w:widowControl w:val="0"/>
        <w:ind w:firstLine="1418"/>
        <w:jc w:val="both"/>
        <w:rPr>
          <w:rFonts w:eastAsia="Verdana" w:cs="Open Sans"/>
          <w:b/>
          <w:spacing w:val="-1"/>
          <w:szCs w:val="22"/>
        </w:rPr>
      </w:pPr>
    </w:p>
    <w:p w14:paraId="64DD3253" w14:textId="77777777" w:rsidR="005259A3" w:rsidRPr="00236469" w:rsidRDefault="005259A3">
      <w:pPr>
        <w:widowControl w:val="0"/>
        <w:ind w:firstLine="1418"/>
        <w:jc w:val="both"/>
        <w:rPr>
          <w:rFonts w:eastAsia="Verdana" w:cs="Open Sans"/>
          <w:b/>
          <w:spacing w:val="-1"/>
          <w:szCs w:val="22"/>
        </w:rPr>
      </w:pPr>
    </w:p>
    <w:p w14:paraId="0A3BEAAC" w14:textId="5E32D9F8" w:rsidR="00D878D7" w:rsidRDefault="00C07027" w:rsidP="003C1D75">
      <w:pPr>
        <w:pStyle w:val="Ttulo1"/>
        <w:rPr>
          <w:rFonts w:eastAsia="Verdana"/>
        </w:rPr>
      </w:pPr>
      <w:bookmarkStart w:id="549" w:name="_Toc499864491"/>
      <w:bookmarkStart w:id="550" w:name="_Toc505351795"/>
      <w:bookmarkStart w:id="551" w:name="_Toc511927596"/>
      <w:bookmarkStart w:id="552" w:name="_Toc511927844"/>
      <w:bookmarkStart w:id="553" w:name="_Toc511938963"/>
      <w:bookmarkStart w:id="554" w:name="_Toc511939219"/>
      <w:bookmarkStart w:id="555" w:name="_Toc189662411"/>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548"/>
      <w:bookmarkEnd w:id="549"/>
      <w:bookmarkEnd w:id="550"/>
      <w:bookmarkEnd w:id="551"/>
      <w:bookmarkEnd w:id="552"/>
      <w:bookmarkEnd w:id="553"/>
      <w:bookmarkEnd w:id="554"/>
      <w:bookmarkEnd w:id="555"/>
    </w:p>
    <w:p w14:paraId="0C406EFB" w14:textId="7F160147" w:rsidR="007246C1" w:rsidRPr="00236469" w:rsidRDefault="00C07027" w:rsidP="00664A75">
      <w:pPr>
        <w:pStyle w:val="Ttulo2"/>
        <w:rPr>
          <w:rFonts w:ascii="Open Sans" w:hAnsi="Open Sans" w:cs="Open Sans"/>
          <w:sz w:val="22"/>
          <w:szCs w:val="22"/>
        </w:rPr>
      </w:pPr>
      <w:bookmarkStart w:id="556" w:name="_Toc511938964"/>
      <w:bookmarkStart w:id="557" w:name="_Toc511939220"/>
      <w:bookmarkStart w:id="558" w:name="_Toc189662412"/>
      <w:bookmarkEnd w:id="556"/>
      <w:bookmarkEnd w:id="557"/>
      <w:r w:rsidRPr="00236469">
        <w:rPr>
          <w:rFonts w:ascii="Open Sans" w:hAnsi="Open Sans" w:cs="Open Sans"/>
          <w:sz w:val="22"/>
          <w:szCs w:val="22"/>
        </w:rPr>
        <w:t>DAS SÚMULAS</w:t>
      </w:r>
      <w:bookmarkEnd w:id="558"/>
    </w:p>
    <w:p w14:paraId="1EEE4FA7" w14:textId="77777777" w:rsidR="007246C1" w:rsidRPr="00236469" w:rsidRDefault="007246C1">
      <w:pPr>
        <w:ind w:firstLine="2"/>
        <w:jc w:val="center"/>
        <w:rPr>
          <w:rFonts w:eastAsia="Verdana" w:cs="Open Sans"/>
          <w:b/>
          <w:szCs w:val="22"/>
        </w:rPr>
      </w:pPr>
    </w:p>
    <w:p w14:paraId="6054D8A3" w14:textId="5F1934CE" w:rsidR="001320A8" w:rsidRPr="00236469" w:rsidRDefault="001320A8" w:rsidP="001320A8">
      <w:pPr>
        <w:widowControl w:val="0"/>
        <w:ind w:firstLine="1418"/>
        <w:jc w:val="both"/>
        <w:rPr>
          <w:rFonts w:eastAsia="Verdana" w:cs="Open Sans"/>
          <w:szCs w:val="22"/>
        </w:rPr>
      </w:pPr>
      <w:r w:rsidRPr="00AF4046">
        <w:rPr>
          <w:szCs w:val="22"/>
        </w:rPr>
        <w:t>Art. 172. A jurisprudência dominante do Tribunal Superior do Trabalho será consolidada na Súmula, composta de enunciados cuja edição, revisão e cancelamento observarão os preceitos descritos neste Capítulo.</w:t>
      </w:r>
      <w:r w:rsidRPr="008B7D8C">
        <w:rPr>
          <w:rStyle w:val="BDTEXTOGERALChar"/>
        </w:rPr>
        <w:t xml:space="preserve"> (</w:t>
      </w:r>
      <w:hyperlink r:id="rId233" w:history="1">
        <w:r w:rsidRPr="00536C87">
          <w:rPr>
            <w:rStyle w:val="HiperlinkAtualizacaoAtoChar"/>
          </w:rPr>
          <w:t>Redação dada pela Emenda Regimental n. 7, de 25 de novembro de 2024</w:t>
        </w:r>
      </w:hyperlink>
      <w:r w:rsidRPr="008B7D8C">
        <w:rPr>
          <w:rStyle w:val="BDTEXTOGERALChar"/>
        </w:rPr>
        <w:t>)</w:t>
      </w:r>
    </w:p>
    <w:p w14:paraId="52BE0F11" w14:textId="77777777" w:rsidR="001320A8" w:rsidRDefault="001320A8">
      <w:pPr>
        <w:ind w:firstLine="1418"/>
        <w:jc w:val="both"/>
        <w:rPr>
          <w:rFonts w:eastAsia="Verdana" w:cs="Open Sans"/>
          <w:b/>
          <w:bCs/>
          <w:spacing w:val="1"/>
          <w:szCs w:val="22"/>
        </w:rPr>
      </w:pPr>
    </w:p>
    <w:p w14:paraId="7F2F07A9" w14:textId="560A0ACD" w:rsidR="001320A8" w:rsidRPr="00236469" w:rsidRDefault="001320A8" w:rsidP="001320A8">
      <w:pPr>
        <w:widowControl w:val="0"/>
        <w:ind w:firstLine="1418"/>
        <w:jc w:val="both"/>
        <w:rPr>
          <w:rFonts w:eastAsia="Verdana" w:cs="Open Sans"/>
          <w:szCs w:val="22"/>
        </w:rPr>
      </w:pPr>
      <w:r w:rsidRPr="005259A3">
        <w:rPr>
          <w:color w:val="auto"/>
          <w:szCs w:val="22"/>
        </w:rPr>
        <w:t>Art. 173. A proposta de edição, revisão ou cancelamento de súmula poderá partir</w:t>
      </w:r>
      <w:r w:rsidRPr="005259A3">
        <w:rPr>
          <w:rStyle w:val="BDTEXTOGERALChar"/>
          <w:color w:val="auto"/>
        </w:rPr>
        <w:t xml:space="preserve">: </w:t>
      </w:r>
      <w:r w:rsidRPr="008B7D8C">
        <w:rPr>
          <w:rStyle w:val="BDTEXTOGERALChar"/>
        </w:rPr>
        <w:t>(</w:t>
      </w:r>
      <w:hyperlink r:id="rId234" w:history="1">
        <w:r w:rsidRPr="00536C87">
          <w:rPr>
            <w:rStyle w:val="HiperlinkAtualizacaoAtoChar"/>
          </w:rPr>
          <w:t>Redação dada pela Emenda Regimental n. 7, de 25 de novembro de 2024</w:t>
        </w:r>
      </w:hyperlink>
      <w:r w:rsidRPr="008B7D8C">
        <w:rPr>
          <w:rStyle w:val="BDTEXTOGERALChar"/>
        </w:rPr>
        <w:t>)</w:t>
      </w:r>
    </w:p>
    <w:p w14:paraId="00F278EE" w14:textId="200E3B1A" w:rsidR="005259A3" w:rsidRPr="00AF4046" w:rsidRDefault="005259A3" w:rsidP="005259A3">
      <w:pPr>
        <w:pStyle w:val="BDTEXTOGERAL"/>
        <w:rPr>
          <w:szCs w:val="22"/>
        </w:rPr>
      </w:pPr>
      <w:r w:rsidRPr="00AF4046">
        <w:rPr>
          <w:szCs w:val="22"/>
        </w:rPr>
        <w:t>I - da Comissão de Jurisprudência e de Precedentes Normativos, mediante projeto, que deverá sugerir o texto a ser editado ou revisto, instruído com cópias dos precedentes e da legislação pertinente, ou proposta fundamentada de cancelamento, que será encaminhado ao Presidente do Tribunal para ser submetido à apreciação do Tribunal Pleno;</w:t>
      </w:r>
      <w:r w:rsidRPr="005259A3">
        <w:rPr>
          <w:rStyle w:val="BDTEXTOGERALChar"/>
        </w:rPr>
        <w:t xml:space="preserve"> </w:t>
      </w:r>
      <w:r w:rsidRPr="008B7D8C">
        <w:rPr>
          <w:rStyle w:val="BDTEXTOGERALChar"/>
        </w:rPr>
        <w:t>(</w:t>
      </w:r>
      <w:hyperlink r:id="rId235"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7115E872" w14:textId="198B2E83" w:rsidR="005259A3" w:rsidRPr="00AF4046" w:rsidRDefault="005259A3" w:rsidP="005259A3">
      <w:pPr>
        <w:pStyle w:val="BDTEXTOGERAL"/>
        <w:rPr>
          <w:szCs w:val="22"/>
        </w:rPr>
      </w:pPr>
      <w:r w:rsidRPr="00AF4046">
        <w:rPr>
          <w:szCs w:val="22"/>
        </w:rPr>
        <w:t xml:space="preserve">II - de qualquer órgão judicante do Tribunal, a ser encaminhada à Comissão de Jurisprudência e de Precedentes Normativos, que, fundamentadamente, </w:t>
      </w:r>
      <w:proofErr w:type="gramStart"/>
      <w:r w:rsidRPr="00AF4046">
        <w:rPr>
          <w:szCs w:val="22"/>
        </w:rPr>
        <w:t>a rejeitará</w:t>
      </w:r>
      <w:proofErr w:type="gramEnd"/>
      <w:r w:rsidRPr="00AF4046">
        <w:rPr>
          <w:szCs w:val="22"/>
        </w:rPr>
        <w:t xml:space="preserve"> ou elaborará projeto nos termos do inciso I.</w:t>
      </w:r>
      <w:r w:rsidRPr="005259A3">
        <w:rPr>
          <w:rStyle w:val="BDTEXTOGERALChar"/>
        </w:rPr>
        <w:t xml:space="preserve"> </w:t>
      </w:r>
      <w:r w:rsidRPr="008B7D8C">
        <w:rPr>
          <w:rStyle w:val="BDTEXTOGERALChar"/>
        </w:rPr>
        <w:t>(</w:t>
      </w:r>
      <w:hyperlink r:id="rId236"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70836123" w14:textId="644495DD" w:rsidR="005259A3" w:rsidRDefault="005259A3" w:rsidP="005259A3">
      <w:pPr>
        <w:pStyle w:val="BDTEXTOGERAL"/>
        <w:rPr>
          <w:rStyle w:val="BDTEXTOGERALChar"/>
        </w:rPr>
      </w:pPr>
      <w:r w:rsidRPr="00AF4046">
        <w:rPr>
          <w:szCs w:val="22"/>
        </w:rPr>
        <w:t xml:space="preserve">III - da Procuradoria-Geral do Trabalho, do Conselho Federal da Ordem dos Advogados do Brasil, de confederação sindical de âmbito nacional ou de Central Sindical cujos requisitos de representatividade tenham sido reconhecidos por ato do Ministério do Trabalho a ser encaminhada à Presidência do Tribunal Superior do Trabalho, que poderá remetê-la à Comissão de Jurisprudência e de Precedentes Normativos, a fim de que, fundamentadamente, </w:t>
      </w:r>
      <w:proofErr w:type="gramStart"/>
      <w:r w:rsidRPr="00AF4046">
        <w:rPr>
          <w:szCs w:val="22"/>
        </w:rPr>
        <w:t>a rejeite</w:t>
      </w:r>
      <w:proofErr w:type="gramEnd"/>
      <w:r w:rsidRPr="00AF4046">
        <w:rPr>
          <w:szCs w:val="22"/>
        </w:rPr>
        <w:t xml:space="preserve"> ou elabore projeto.</w:t>
      </w:r>
      <w:r w:rsidRPr="005259A3">
        <w:rPr>
          <w:rStyle w:val="BDTEXTOGERALChar"/>
        </w:rPr>
        <w:t xml:space="preserve"> </w:t>
      </w:r>
      <w:r w:rsidRPr="008B7D8C">
        <w:rPr>
          <w:rStyle w:val="BDTEXTOGERALChar"/>
        </w:rPr>
        <w:t>(</w:t>
      </w:r>
      <w:hyperlink r:id="rId237"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6362051" w14:textId="77777777" w:rsidR="005259A3" w:rsidRPr="00AF4046" w:rsidRDefault="005259A3" w:rsidP="005259A3">
      <w:pPr>
        <w:pStyle w:val="BDTEXTOGERAL"/>
        <w:rPr>
          <w:szCs w:val="22"/>
        </w:rPr>
      </w:pPr>
    </w:p>
    <w:p w14:paraId="7B326D87" w14:textId="10229C81" w:rsidR="005259A3" w:rsidRDefault="005259A3" w:rsidP="005259A3">
      <w:pPr>
        <w:pStyle w:val="BDTEXTOGERAL"/>
        <w:rPr>
          <w:rStyle w:val="BDTEXTOGERALChar"/>
        </w:rPr>
      </w:pPr>
      <w:r w:rsidRPr="00AF4046">
        <w:rPr>
          <w:szCs w:val="22"/>
        </w:rPr>
        <w:t>§ 1º Qualquer dos Ministros poderá propor, em novos feitos, a revisão da jurisprudência compendiada na Súmula e será sobrestado o julgamento, se necessário.</w:t>
      </w:r>
      <w:r w:rsidRPr="005259A3">
        <w:rPr>
          <w:rStyle w:val="BDTEXTOGERALChar"/>
        </w:rPr>
        <w:t xml:space="preserve"> </w:t>
      </w:r>
      <w:r w:rsidRPr="008B7D8C">
        <w:rPr>
          <w:rStyle w:val="BDTEXTOGERALChar"/>
        </w:rPr>
        <w:t>(</w:t>
      </w:r>
      <w:hyperlink r:id="rId238"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ADACCB1" w14:textId="77777777" w:rsidR="005259A3" w:rsidRPr="00AF4046" w:rsidRDefault="005259A3" w:rsidP="005259A3">
      <w:pPr>
        <w:pStyle w:val="BDTEXTOGERAL"/>
        <w:rPr>
          <w:szCs w:val="22"/>
        </w:rPr>
      </w:pPr>
    </w:p>
    <w:p w14:paraId="72CB6BC6" w14:textId="21FDCEA6" w:rsidR="005259A3" w:rsidRDefault="005259A3" w:rsidP="005259A3">
      <w:pPr>
        <w:ind w:firstLine="1418"/>
        <w:jc w:val="both"/>
        <w:rPr>
          <w:rStyle w:val="BDTEXTOGERALChar"/>
        </w:rPr>
      </w:pPr>
      <w:r w:rsidRPr="00AF4046">
        <w:rPr>
          <w:szCs w:val="22"/>
        </w:rPr>
        <w:t>§ 2º Se algum dos Ministros propuser revisão da jurisprudência compendiada na Súmula, em julgamento perante a Turma ou Seção Especializada, esta, se acolher a proposta, remeterá o feito à Comissão de Jurisprudência e de Precedentes Normativos para deliberação, na forma do inciso II deste artigo.</w:t>
      </w:r>
      <w:r w:rsidRPr="005259A3">
        <w:rPr>
          <w:rStyle w:val="BDTEXTOGERALChar"/>
        </w:rPr>
        <w:t xml:space="preserve"> </w:t>
      </w:r>
      <w:r w:rsidRPr="008B7D8C">
        <w:rPr>
          <w:rStyle w:val="BDTEXTOGERALChar"/>
        </w:rPr>
        <w:t>(</w:t>
      </w:r>
      <w:hyperlink r:id="rId239"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0ED8B33" w14:textId="77777777" w:rsidR="005259A3" w:rsidRPr="00236469" w:rsidRDefault="005259A3" w:rsidP="005259A3">
      <w:pPr>
        <w:ind w:firstLine="1418"/>
        <w:jc w:val="both"/>
        <w:rPr>
          <w:rFonts w:eastAsia="Verdana" w:cs="Open Sans"/>
          <w:szCs w:val="22"/>
        </w:rPr>
      </w:pPr>
    </w:p>
    <w:p w14:paraId="7A65029F" w14:textId="2B0FCADF" w:rsidR="001320A8" w:rsidRPr="00236469" w:rsidRDefault="001320A8" w:rsidP="001320A8">
      <w:pPr>
        <w:widowControl w:val="0"/>
        <w:ind w:firstLine="1418"/>
        <w:jc w:val="both"/>
        <w:rPr>
          <w:rFonts w:eastAsia="Verdana" w:cs="Open Sans"/>
          <w:szCs w:val="22"/>
        </w:rPr>
      </w:pPr>
      <w:r w:rsidRPr="00AF4046">
        <w:rPr>
          <w:szCs w:val="22"/>
        </w:rPr>
        <w:t xml:space="preserve">Art. 174. A Comissão de Jurisprudência e de Precedentes Normativos terá </w:t>
      </w:r>
      <w:r w:rsidRPr="00AF4046">
        <w:rPr>
          <w:szCs w:val="22"/>
        </w:rPr>
        <w:lastRenderedPageBreak/>
        <w:t>o prazo de 30 (trinta) dias para emitir parecer sobre as propostas formuladas nos termos do art. 173, II, deste Regimento, e o Presidente do Tribunal terá igual prazo para submeter ao Pleno as propostas e pareceres da Comissão de Jurisprudência e de Precedentes Normativos encaminhadas no cumprimento do artigo anterior</w:t>
      </w:r>
      <w:r w:rsidR="00BE67E7">
        <w:rPr>
          <w:szCs w:val="22"/>
        </w:rPr>
        <w:t>.</w:t>
      </w:r>
      <w:r w:rsidRPr="008B7D8C">
        <w:rPr>
          <w:rStyle w:val="BDTEXTOGERALChar"/>
        </w:rPr>
        <w:t xml:space="preserve"> (</w:t>
      </w:r>
      <w:hyperlink r:id="rId240" w:history="1">
        <w:r w:rsidRPr="00536C87">
          <w:rPr>
            <w:rStyle w:val="HiperlinkAtualizacaoAtoChar"/>
          </w:rPr>
          <w:t>Redação dada pela Emenda Regimental n. 7, de 25 de novembro de 2024</w:t>
        </w:r>
      </w:hyperlink>
      <w:r w:rsidRPr="008B7D8C">
        <w:rPr>
          <w:rStyle w:val="BDTEXTOGERALChar"/>
        </w:rPr>
        <w:t>)</w:t>
      </w:r>
    </w:p>
    <w:p w14:paraId="76035F1E" w14:textId="77777777" w:rsidR="001320A8" w:rsidRDefault="001320A8">
      <w:pPr>
        <w:jc w:val="both"/>
        <w:rPr>
          <w:rFonts w:eastAsia="Verdana" w:cs="Open Sans"/>
          <w:b/>
          <w:bCs/>
          <w:spacing w:val="1"/>
          <w:szCs w:val="22"/>
        </w:rPr>
      </w:pPr>
    </w:p>
    <w:p w14:paraId="22D30B87" w14:textId="1C02222F" w:rsidR="009F75BC" w:rsidRDefault="009F75BC" w:rsidP="009F75BC">
      <w:pPr>
        <w:pStyle w:val="BDTEXTOGERAL"/>
        <w:rPr>
          <w:rStyle w:val="BDTEXTOGERALChar"/>
        </w:rPr>
      </w:pPr>
      <w:r w:rsidRPr="00AF4046">
        <w:rPr>
          <w:szCs w:val="22"/>
        </w:rPr>
        <w:t xml:space="preserve">§ 1º A alteração de tese jurídica adotada em enunciado de súmula poderá, a critério da Comissão de Jurisprudência e de Precedentes Normativos, ser precedida de audiências públicas e da participação de pessoas, órgãos ou entidades que possam contribuir para a rediscussão da tese, caso em que o prazo previsto no </w:t>
      </w:r>
      <w:r w:rsidRPr="005069D0">
        <w:rPr>
          <w:i/>
          <w:szCs w:val="22"/>
        </w:rPr>
        <w:t>caput</w:t>
      </w:r>
      <w:r w:rsidRPr="00AF4046">
        <w:rPr>
          <w:szCs w:val="22"/>
        </w:rPr>
        <w:t xml:space="preserve"> deste artigo começará a fluir da conclusão das audiências.</w:t>
      </w:r>
      <w:r w:rsidRPr="009F75BC">
        <w:rPr>
          <w:rStyle w:val="BDTEXTOGERALChar"/>
        </w:rPr>
        <w:t xml:space="preserve"> </w:t>
      </w:r>
      <w:r w:rsidRPr="008B7D8C">
        <w:rPr>
          <w:rStyle w:val="BDTEXTOGERALChar"/>
        </w:rPr>
        <w:t>(</w:t>
      </w:r>
      <w:hyperlink r:id="rId241"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8E631CE" w14:textId="77777777" w:rsidR="009F75BC" w:rsidRPr="00AF4046" w:rsidRDefault="009F75BC" w:rsidP="009F75BC">
      <w:pPr>
        <w:pStyle w:val="BDTEXTOGERAL"/>
        <w:rPr>
          <w:szCs w:val="22"/>
        </w:rPr>
      </w:pPr>
    </w:p>
    <w:p w14:paraId="458672B0" w14:textId="77777777" w:rsidR="009F75BC" w:rsidRDefault="009F75BC" w:rsidP="009F75BC">
      <w:pPr>
        <w:pStyle w:val="BDTEXTOGERAL"/>
        <w:rPr>
          <w:rStyle w:val="BDTEXTOGERALChar"/>
        </w:rPr>
      </w:pPr>
      <w:r w:rsidRPr="00AF4046">
        <w:rPr>
          <w:szCs w:val="22"/>
        </w:rPr>
        <w:t>2º As sessões do Tribunal Pleno para deliberação sobre estabelecimento, revisão e/ou cancelamento de súmulas deverão ser públicas e divulgadas com, no mínimo, 20 (vinte) dias de antecedência.</w:t>
      </w:r>
      <w:r w:rsidRPr="009F75BC">
        <w:rPr>
          <w:rStyle w:val="BDTEXTOGERALChar"/>
        </w:rPr>
        <w:t xml:space="preserve"> </w:t>
      </w:r>
      <w:r w:rsidRPr="008B7D8C">
        <w:rPr>
          <w:rStyle w:val="BDTEXTOGERALChar"/>
        </w:rPr>
        <w:t>(</w:t>
      </w:r>
      <w:hyperlink r:id="rId242"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56E0B1E" w14:textId="77777777" w:rsidR="009F75BC" w:rsidRPr="00AF4046" w:rsidRDefault="009F75BC" w:rsidP="009F75BC">
      <w:pPr>
        <w:pStyle w:val="BDTEXTOGERAL"/>
        <w:rPr>
          <w:szCs w:val="22"/>
        </w:rPr>
      </w:pPr>
    </w:p>
    <w:p w14:paraId="51EA983D" w14:textId="77777777" w:rsidR="009F75BC" w:rsidRDefault="009F75BC" w:rsidP="009F75BC">
      <w:pPr>
        <w:pStyle w:val="BDTEXTOGERAL"/>
        <w:rPr>
          <w:rStyle w:val="BDTEXTOGERALChar"/>
        </w:rPr>
      </w:pPr>
      <w:r w:rsidRPr="00AF4046">
        <w:rPr>
          <w:szCs w:val="22"/>
        </w:rPr>
        <w:t xml:space="preserve">§ 3º Será aprovado o projeto de estabelecimento, revisão e/ou cancelamento de súmulas quando a ele anuir </w:t>
      </w:r>
      <w:proofErr w:type="gramStart"/>
      <w:r w:rsidRPr="00AF4046">
        <w:rPr>
          <w:szCs w:val="22"/>
        </w:rPr>
        <w:t>a</w:t>
      </w:r>
      <w:proofErr w:type="gramEnd"/>
      <w:r w:rsidRPr="00AF4046">
        <w:rPr>
          <w:szCs w:val="22"/>
        </w:rPr>
        <w:t xml:space="preserve"> maioria absoluta dos membros do Tribunal Pleno, que desde já fixarão o teor do texto a ser editado.</w:t>
      </w:r>
      <w:r w:rsidRPr="009F75BC">
        <w:rPr>
          <w:rStyle w:val="BDTEXTOGERALChar"/>
        </w:rPr>
        <w:t xml:space="preserve"> </w:t>
      </w:r>
      <w:r w:rsidRPr="008B7D8C">
        <w:rPr>
          <w:rStyle w:val="BDTEXTOGERALChar"/>
        </w:rPr>
        <w:t>(</w:t>
      </w:r>
      <w:hyperlink r:id="rId243"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9AD45E8" w14:textId="77777777" w:rsidR="009F75BC" w:rsidRPr="00AF4046" w:rsidRDefault="009F75BC" w:rsidP="009F75BC">
      <w:pPr>
        <w:pStyle w:val="BDTEXTOGERAL"/>
        <w:rPr>
          <w:szCs w:val="22"/>
        </w:rPr>
      </w:pPr>
    </w:p>
    <w:p w14:paraId="2FDF2EE2" w14:textId="77777777" w:rsidR="009F75BC" w:rsidRDefault="009F75BC" w:rsidP="009F75BC">
      <w:pPr>
        <w:pStyle w:val="BDTEXTOGERAL"/>
        <w:rPr>
          <w:rStyle w:val="BDTEXTOGERALChar"/>
        </w:rPr>
      </w:pPr>
      <w:r w:rsidRPr="00AF4046">
        <w:rPr>
          <w:szCs w:val="22"/>
        </w:rPr>
        <w:t>§ 4º Ao editar enunciados de súmula, o Tribunal Pleno deverá ater-se às circunstâncias fáticas dos precedentes que motivaram sua criação.</w:t>
      </w:r>
      <w:r w:rsidRPr="009F75BC">
        <w:rPr>
          <w:rStyle w:val="BDTEXTOGERALChar"/>
        </w:rPr>
        <w:t xml:space="preserve"> </w:t>
      </w:r>
      <w:r w:rsidRPr="008B7D8C">
        <w:rPr>
          <w:rStyle w:val="BDTEXTOGERALChar"/>
        </w:rPr>
        <w:t>(</w:t>
      </w:r>
      <w:hyperlink r:id="rId244"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475F9E1D" w14:textId="77777777" w:rsidR="009F75BC" w:rsidRPr="00AF4046" w:rsidRDefault="009F75BC" w:rsidP="009F75BC">
      <w:pPr>
        <w:pStyle w:val="BDTEXTOGERAL"/>
        <w:rPr>
          <w:szCs w:val="22"/>
        </w:rPr>
      </w:pPr>
    </w:p>
    <w:p w14:paraId="15CBFF93" w14:textId="77777777" w:rsidR="009F75BC" w:rsidRDefault="009F75BC" w:rsidP="009F75BC">
      <w:pPr>
        <w:pStyle w:val="BDTEXTOGERAL"/>
        <w:rPr>
          <w:rStyle w:val="BDTEXTOGERALChar"/>
        </w:rPr>
      </w:pPr>
      <w:r w:rsidRPr="00AF4046">
        <w:rPr>
          <w:szCs w:val="22"/>
        </w:rPr>
        <w:t>§ 5º Na hipótese de alteração de enunciado da súmula, poderá haver modulação dos efeitos da alteração no interesse social e no da segurança jurídica.</w:t>
      </w:r>
      <w:r w:rsidRPr="009F75BC">
        <w:rPr>
          <w:rStyle w:val="BDTEXTOGERALChar"/>
        </w:rPr>
        <w:t xml:space="preserve"> </w:t>
      </w:r>
      <w:r w:rsidRPr="008B7D8C">
        <w:rPr>
          <w:rStyle w:val="BDTEXTOGERALChar"/>
        </w:rPr>
        <w:t>(</w:t>
      </w:r>
      <w:hyperlink r:id="rId245"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A41874B" w14:textId="77777777" w:rsidR="009F75BC" w:rsidRPr="00AF4046" w:rsidRDefault="009F75BC" w:rsidP="009F75BC">
      <w:pPr>
        <w:pStyle w:val="BDTEXTOGERAL"/>
        <w:rPr>
          <w:szCs w:val="22"/>
        </w:rPr>
      </w:pPr>
    </w:p>
    <w:p w14:paraId="27DB8F39" w14:textId="1A8273A2" w:rsidR="009F75BC" w:rsidRDefault="009F75BC" w:rsidP="009F75BC">
      <w:pPr>
        <w:ind w:firstLine="1418"/>
        <w:jc w:val="both"/>
        <w:rPr>
          <w:rStyle w:val="BDTEXTOGERALChar"/>
        </w:rPr>
      </w:pPr>
      <w:r w:rsidRPr="00AF4046">
        <w:rPr>
          <w:szCs w:val="22"/>
        </w:rPr>
        <w:t>§ 6º Os enunciados da súmula, datados e numerados, serão publicados três vezes na Imprensa Oficial, em datas próximas.</w:t>
      </w:r>
      <w:r>
        <w:rPr>
          <w:szCs w:val="22"/>
        </w:rPr>
        <w:t xml:space="preserve"> </w:t>
      </w:r>
      <w:r w:rsidRPr="008B7D8C">
        <w:rPr>
          <w:rStyle w:val="BDTEXTOGERALChar"/>
        </w:rPr>
        <w:t>(</w:t>
      </w:r>
      <w:hyperlink r:id="rId24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99AD184" w14:textId="77777777" w:rsidR="009F75BC" w:rsidRDefault="009F75BC">
      <w:pPr>
        <w:ind w:firstLine="1418"/>
        <w:jc w:val="both"/>
        <w:rPr>
          <w:rStyle w:val="BDTEXTOGERALChar"/>
        </w:rPr>
      </w:pPr>
    </w:p>
    <w:p w14:paraId="2E51A766" w14:textId="24F74645" w:rsidR="001320A8" w:rsidRPr="00236469" w:rsidRDefault="001320A8" w:rsidP="001320A8">
      <w:pPr>
        <w:widowControl w:val="0"/>
        <w:ind w:firstLine="1418"/>
        <w:jc w:val="both"/>
        <w:rPr>
          <w:rFonts w:eastAsia="Verdana" w:cs="Open Sans"/>
          <w:szCs w:val="22"/>
        </w:rPr>
      </w:pPr>
      <w:r w:rsidRPr="001320A8">
        <w:rPr>
          <w:rStyle w:val="BDTEXTOGERALChar"/>
        </w:rPr>
        <w:t xml:space="preserve">Art. 175. A proposta de edição de súmula deverá observar um dos seguintes pressupostos: </w:t>
      </w:r>
      <w:r w:rsidRPr="008B7D8C">
        <w:rPr>
          <w:rStyle w:val="BDTEXTOGERALChar"/>
        </w:rPr>
        <w:t>(</w:t>
      </w:r>
      <w:hyperlink r:id="rId247" w:history="1">
        <w:r w:rsidRPr="00536C87">
          <w:rPr>
            <w:rStyle w:val="HiperlinkAtualizacaoAtoChar"/>
          </w:rPr>
          <w:t>Redação dada pela Emenda Regimental n. 7, de 25 de novembro de 2024</w:t>
        </w:r>
      </w:hyperlink>
      <w:r w:rsidRPr="008B7D8C">
        <w:rPr>
          <w:rStyle w:val="BDTEXTOGERALChar"/>
        </w:rPr>
        <w:t>)</w:t>
      </w:r>
    </w:p>
    <w:p w14:paraId="6FC586DF" w14:textId="07D40044" w:rsidR="00E26F33" w:rsidRDefault="00E26F33" w:rsidP="00E26F33">
      <w:pPr>
        <w:ind w:firstLine="1418"/>
        <w:jc w:val="both"/>
        <w:rPr>
          <w:rStyle w:val="BDTEXTOGERALChar"/>
        </w:rPr>
      </w:pPr>
      <w:r w:rsidRPr="00AF4046">
        <w:rPr>
          <w:szCs w:val="22"/>
        </w:rPr>
        <w:t>I - dois acórdãos reveladores de unanimidade sobre a tese, desde que presentes aos julgamentos todos os membros efetivos da Seção ou Subseção Especializada;</w:t>
      </w:r>
      <w:r w:rsidRPr="00E26F33">
        <w:rPr>
          <w:rStyle w:val="BDTEXTOGERALChar"/>
        </w:rPr>
        <w:t xml:space="preserve"> </w:t>
      </w:r>
      <w:r w:rsidRPr="008B7D8C">
        <w:rPr>
          <w:rStyle w:val="BDTEXTOGERALChar"/>
        </w:rPr>
        <w:t>(</w:t>
      </w:r>
      <w:hyperlink r:id="rId248"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B1AEFB7" w14:textId="036B3678" w:rsidR="00E26F33" w:rsidRDefault="00E26F33" w:rsidP="00E26F33">
      <w:pPr>
        <w:ind w:firstLine="1418"/>
        <w:jc w:val="both"/>
        <w:rPr>
          <w:rStyle w:val="BDTEXTOGERALChar"/>
        </w:rPr>
      </w:pPr>
      <w:r w:rsidRPr="00AF4046">
        <w:rPr>
          <w:szCs w:val="22"/>
        </w:rPr>
        <w:t xml:space="preserve">II - três acórdãos reveladores de unanimidade sobre a tese, desde que presentes aos julgamentos pelo menos 2/3 (dois terços) dos membros efetivos da Seção </w:t>
      </w:r>
      <w:r w:rsidRPr="00AF4046">
        <w:rPr>
          <w:szCs w:val="22"/>
        </w:rPr>
        <w:lastRenderedPageBreak/>
        <w:t>ou Subseção Especializada;</w:t>
      </w:r>
      <w:r w:rsidRPr="00E26F33">
        <w:rPr>
          <w:rStyle w:val="BDTEXTOGERALChar"/>
        </w:rPr>
        <w:t xml:space="preserve"> </w:t>
      </w:r>
      <w:r w:rsidRPr="008B7D8C">
        <w:rPr>
          <w:rStyle w:val="BDTEXTOGERALChar"/>
        </w:rPr>
        <w:t>(</w:t>
      </w:r>
      <w:hyperlink r:id="rId249"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155E27" w14:textId="25C9DFBA" w:rsidR="00E26F33" w:rsidRDefault="00E26F33" w:rsidP="00E26F33">
      <w:pPr>
        <w:ind w:firstLine="1418"/>
        <w:jc w:val="both"/>
        <w:rPr>
          <w:rStyle w:val="BDTEXTOGERALChar"/>
        </w:rPr>
      </w:pPr>
      <w:r w:rsidRPr="00AF4046">
        <w:rPr>
          <w:szCs w:val="22"/>
        </w:rPr>
        <w:t>III - cinco acórdãos prolatados por maioria simples,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50"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7616A6" w14:textId="77777777" w:rsidR="00E26F33" w:rsidRDefault="00E26F33" w:rsidP="00E26F33">
      <w:pPr>
        <w:ind w:firstLine="1418"/>
        <w:jc w:val="both"/>
        <w:rPr>
          <w:rStyle w:val="BDTEXTOGERALChar"/>
        </w:rPr>
      </w:pPr>
    </w:p>
    <w:p w14:paraId="6505983B" w14:textId="1572D9B0" w:rsidR="00E26F33" w:rsidRDefault="00935702" w:rsidP="00E26F33">
      <w:pPr>
        <w:pStyle w:val="BDTEXTOGERAL"/>
        <w:rPr>
          <w:rStyle w:val="BDTEXTOGERALChar"/>
        </w:rPr>
      </w:pPr>
      <w:r>
        <w:rPr>
          <w:rStyle w:val="BDTEXTOGERALChar"/>
        </w:rPr>
        <w:t xml:space="preserve">Parágrafo único. </w:t>
      </w:r>
      <w:r w:rsidR="00AA4B23" w:rsidRPr="002B7A79">
        <w:rPr>
          <w:rStyle w:val="BDTEXTOGERALChar"/>
        </w:rPr>
        <w:t>(</w:t>
      </w:r>
      <w:hyperlink r:id="rId251" w:history="1">
        <w:r w:rsidR="00AA4B23">
          <w:rPr>
            <w:rStyle w:val="HiperlinkAtualizacaoAtoChar"/>
          </w:rPr>
          <w:t>Revogado pela Emenda Regimental n. 7, de 25 de novembro de 2024</w:t>
        </w:r>
      </w:hyperlink>
      <w:proofErr w:type="gramStart"/>
      <w:r w:rsidR="00AA4B23" w:rsidRPr="008B7D8C">
        <w:rPr>
          <w:rStyle w:val="BDTEXTOGERALChar"/>
        </w:rPr>
        <w:t>)</w:t>
      </w:r>
      <w:proofErr w:type="gramEnd"/>
    </w:p>
    <w:p w14:paraId="7215E09E" w14:textId="77777777" w:rsidR="007C4624" w:rsidRPr="00AF4046" w:rsidRDefault="007C4624" w:rsidP="00E26F33">
      <w:pPr>
        <w:pStyle w:val="BDTEXTOGERAL"/>
        <w:rPr>
          <w:szCs w:val="22"/>
        </w:rPr>
      </w:pPr>
    </w:p>
    <w:p w14:paraId="4C98A914" w14:textId="179B3B2F" w:rsidR="00E26F33" w:rsidRDefault="00E26F33" w:rsidP="00E26F33">
      <w:pPr>
        <w:ind w:firstLine="1418"/>
        <w:jc w:val="both"/>
        <w:rPr>
          <w:rStyle w:val="BDTEXTOGERALChar"/>
        </w:rPr>
      </w:pPr>
      <w:r w:rsidRPr="00AF4046">
        <w:rPr>
          <w:szCs w:val="22"/>
        </w:rPr>
        <w:t>§ 1º Os acórdãos catalogados para fim de edição de Súmula deverão ser de relatores diversos, proferidos em sessões distintas.</w:t>
      </w:r>
      <w:r w:rsidRPr="00E26F33">
        <w:rPr>
          <w:rStyle w:val="BDTEXTOGERALChar"/>
        </w:rPr>
        <w:t xml:space="preserve"> </w:t>
      </w:r>
      <w:r w:rsidRPr="008B7D8C">
        <w:rPr>
          <w:rStyle w:val="BDTEXTOGERALChar"/>
        </w:rPr>
        <w:t>(</w:t>
      </w:r>
      <w:hyperlink r:id="rId252"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2AE0825" w14:textId="77777777" w:rsidR="00E26F33" w:rsidRPr="00AF4046" w:rsidRDefault="00E26F33" w:rsidP="00E26F33">
      <w:pPr>
        <w:pStyle w:val="BDTEXTOGERAL"/>
        <w:rPr>
          <w:szCs w:val="22"/>
        </w:rPr>
      </w:pPr>
    </w:p>
    <w:p w14:paraId="393A4886" w14:textId="0BFD1D57" w:rsidR="00E26F33" w:rsidRDefault="00E26F33" w:rsidP="00E26F33">
      <w:pPr>
        <w:ind w:firstLine="1418"/>
        <w:jc w:val="both"/>
        <w:rPr>
          <w:rStyle w:val="BDTEXTOGERALChar"/>
        </w:rPr>
      </w:pPr>
      <w:r w:rsidRPr="00AF4046">
        <w:rPr>
          <w:szCs w:val="22"/>
        </w:rPr>
        <w:t>§ 2º A edição de súmula também poderá decorrer da conversão ou aglutinação de orientações jurisprudenciais, desde que publicadas pelos menos 2 (dois) anos antes da proposta de conversão ou aglutinação, e ausente, em igual período, proposta de revisão ou superação do enunciado no âmbito do respectivo órgão colegiado.</w:t>
      </w:r>
      <w:r w:rsidRPr="00E26F33">
        <w:rPr>
          <w:rStyle w:val="BDTEXTOGERALChar"/>
        </w:rPr>
        <w:t xml:space="preserve"> </w:t>
      </w:r>
      <w:r w:rsidRPr="008B7D8C">
        <w:rPr>
          <w:rStyle w:val="BDTEXTOGERALChar"/>
        </w:rPr>
        <w:t>(</w:t>
      </w:r>
      <w:hyperlink r:id="rId253"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5CDA7846" w14:textId="77777777" w:rsidR="007246C1" w:rsidRPr="00236469" w:rsidRDefault="007246C1">
      <w:pPr>
        <w:jc w:val="both"/>
        <w:rPr>
          <w:rFonts w:eastAsia="Verdana" w:cs="Open Sans"/>
          <w:b/>
          <w:bCs/>
          <w:spacing w:val="1"/>
          <w:szCs w:val="22"/>
        </w:rPr>
      </w:pPr>
    </w:p>
    <w:p w14:paraId="602E239F" w14:textId="30D18915" w:rsidR="001320A8" w:rsidRPr="00236469" w:rsidRDefault="001320A8" w:rsidP="001320A8">
      <w:pPr>
        <w:widowControl w:val="0"/>
        <w:ind w:firstLine="1418"/>
        <w:jc w:val="both"/>
        <w:rPr>
          <w:rFonts w:eastAsia="Verdana" w:cs="Open Sans"/>
          <w:szCs w:val="22"/>
        </w:rPr>
      </w:pPr>
      <w:r w:rsidRPr="00AF4046">
        <w:rPr>
          <w:szCs w:val="22"/>
        </w:rPr>
        <w:t>Art. 176. Quando decorrer da sedimentação de tese firmada em incidente de arguição de inconstitucionalidade de lei ou de ato normativo do poder público, ou ainda em julgamento de incidente de recursos repetitivos, de assunção de competência ou de resolução de demandas repetitivas, revisão ou cancelamento de súmula independe da observância dos dispositivos regimentais que regem a matéria, salvo quanto à exigência relativa à tomada de decisão por maioria absoluta.</w:t>
      </w:r>
      <w:r w:rsidRPr="008B7D8C">
        <w:rPr>
          <w:rStyle w:val="BDTEXTOGERALChar"/>
        </w:rPr>
        <w:t xml:space="preserve"> (</w:t>
      </w:r>
      <w:hyperlink r:id="rId254" w:history="1">
        <w:r w:rsidRPr="00536C87">
          <w:rPr>
            <w:rStyle w:val="HiperlinkAtualizacaoAtoChar"/>
          </w:rPr>
          <w:t>Redação dada pela Emenda Regimental n. 7, de 25 de novembro de 2024</w:t>
        </w:r>
      </w:hyperlink>
      <w:r w:rsidRPr="008B7D8C">
        <w:rPr>
          <w:rStyle w:val="BDTEXTOGERALChar"/>
        </w:rPr>
        <w:t>)</w:t>
      </w:r>
    </w:p>
    <w:p w14:paraId="0D8FC967" w14:textId="77777777" w:rsidR="001320A8" w:rsidRDefault="001320A8">
      <w:pPr>
        <w:jc w:val="both"/>
        <w:rPr>
          <w:rFonts w:eastAsia="Verdana" w:cs="Open Sans"/>
          <w:b/>
          <w:bCs/>
          <w:spacing w:val="1"/>
          <w:szCs w:val="22"/>
        </w:rPr>
      </w:pPr>
    </w:p>
    <w:p w14:paraId="694F994A" w14:textId="05A9FAE2" w:rsidR="00E26F33" w:rsidRDefault="00E26F33" w:rsidP="00E26F33">
      <w:pPr>
        <w:ind w:firstLine="1418"/>
        <w:jc w:val="both"/>
        <w:rPr>
          <w:rStyle w:val="BDTEXTOGERALChar"/>
        </w:rPr>
      </w:pPr>
      <w:r w:rsidRPr="00AF4046">
        <w:rPr>
          <w:szCs w:val="22"/>
        </w:rPr>
        <w:t>Parágrafo único. O mesmo se aplica à edição de súmula como decorrência de tese firmada em incidente de arguição de inconstitucionalidade.</w:t>
      </w:r>
      <w:r w:rsidRPr="008B7D8C">
        <w:rPr>
          <w:rStyle w:val="BDTEXTOGERALChar"/>
        </w:rPr>
        <w:t xml:space="preserve"> (</w:t>
      </w:r>
      <w:hyperlink r:id="rId255"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519753C" w14:textId="77777777" w:rsidR="001320A8" w:rsidRDefault="001320A8">
      <w:pPr>
        <w:ind w:firstLine="1418"/>
        <w:jc w:val="both"/>
        <w:rPr>
          <w:rFonts w:eastAsia="Verdana" w:cs="Open Sans"/>
          <w:szCs w:val="22"/>
        </w:rPr>
      </w:pPr>
    </w:p>
    <w:p w14:paraId="28000F84" w14:textId="243D1FA9" w:rsidR="001320A8" w:rsidRPr="00236469" w:rsidRDefault="001320A8" w:rsidP="001320A8">
      <w:pPr>
        <w:widowControl w:val="0"/>
        <w:ind w:firstLine="1418"/>
        <w:jc w:val="both"/>
        <w:rPr>
          <w:rFonts w:eastAsia="Verdana" w:cs="Open Sans"/>
          <w:szCs w:val="22"/>
        </w:rPr>
      </w:pPr>
      <w:r w:rsidRPr="00AF4046">
        <w:rPr>
          <w:szCs w:val="22"/>
        </w:rPr>
        <w:t>Art. 177. A proposta de cancelamento ou revisão de enunciado dispensará a indicação de precedentes, limitando-se a fundamentar a revisão ou cancelamento da súmula no conflito com a lei ou com precedente vinculante do Supremo Tribunal Federal, nos casos de:</w:t>
      </w:r>
      <w:r w:rsidRPr="008B7D8C">
        <w:rPr>
          <w:rStyle w:val="BDTEXTOGERALChar"/>
        </w:rPr>
        <w:t xml:space="preserve"> (</w:t>
      </w:r>
      <w:hyperlink r:id="rId256" w:history="1">
        <w:r w:rsidRPr="00536C87">
          <w:rPr>
            <w:rStyle w:val="HiperlinkAtualizacaoAtoChar"/>
          </w:rPr>
          <w:t>Redação dada pela Emenda Regimental n. 7, de 25 de novembro de 2024</w:t>
        </w:r>
      </w:hyperlink>
      <w:r w:rsidRPr="008B7D8C">
        <w:rPr>
          <w:rStyle w:val="BDTEXTOGERALChar"/>
        </w:rPr>
        <w:t>)</w:t>
      </w:r>
    </w:p>
    <w:p w14:paraId="1A0F11C6" w14:textId="2E8C99A8" w:rsidR="00E26F33" w:rsidRPr="00AF4046" w:rsidRDefault="00E26F33" w:rsidP="00E26F33">
      <w:pPr>
        <w:pStyle w:val="BDTEXTOGERAL"/>
        <w:rPr>
          <w:szCs w:val="22"/>
        </w:rPr>
      </w:pPr>
      <w:r w:rsidRPr="00AF4046">
        <w:rPr>
          <w:szCs w:val="22"/>
        </w:rPr>
        <w:t>I - alteração da legislação que embasava verbete sumulado ou orientação jurisprudencial;</w:t>
      </w:r>
      <w:r w:rsidRPr="00E26F33">
        <w:rPr>
          <w:rStyle w:val="BDTEXTOGERALChar"/>
        </w:rPr>
        <w:t xml:space="preserve"> </w:t>
      </w:r>
      <w:r w:rsidRPr="008B7D8C">
        <w:rPr>
          <w:rStyle w:val="BDTEXTOGERALChar"/>
        </w:rPr>
        <w:t>(</w:t>
      </w:r>
      <w:hyperlink r:id="rId257"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A582C10" w14:textId="098051FF" w:rsidR="00E26F33" w:rsidRDefault="00E26F33" w:rsidP="00E26F33">
      <w:pPr>
        <w:ind w:firstLine="1418"/>
        <w:jc w:val="both"/>
        <w:rPr>
          <w:rStyle w:val="BDTEXTOGERALChar"/>
        </w:rPr>
      </w:pPr>
      <w:r w:rsidRPr="00AF4046">
        <w:rPr>
          <w:szCs w:val="22"/>
        </w:rPr>
        <w:t>II - fixação de tese jurídica em precedente vinculante do Supremo Tribunal Federal.</w:t>
      </w:r>
      <w:r w:rsidRPr="008B7D8C">
        <w:rPr>
          <w:rStyle w:val="BDTEXTOGERALChar"/>
        </w:rPr>
        <w:t xml:space="preserve"> (</w:t>
      </w:r>
      <w:hyperlink r:id="rId258"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C5709A1" w14:textId="77777777" w:rsidR="007C4624" w:rsidRDefault="007C4624">
      <w:pPr>
        <w:ind w:firstLine="1418"/>
        <w:jc w:val="both"/>
        <w:rPr>
          <w:rFonts w:cs="Open Sans"/>
          <w:color w:val="auto"/>
          <w:szCs w:val="22"/>
        </w:rPr>
      </w:pPr>
    </w:p>
    <w:p w14:paraId="7329541F" w14:textId="215907A5" w:rsidR="00D878D7" w:rsidRPr="00AA4B23" w:rsidRDefault="00D878D7">
      <w:pPr>
        <w:ind w:firstLine="1418"/>
        <w:jc w:val="both"/>
        <w:rPr>
          <w:rFonts w:cs="Open Sans"/>
          <w:color w:val="auto"/>
          <w:szCs w:val="22"/>
        </w:rPr>
      </w:pPr>
      <w:r w:rsidRPr="00AA4B23">
        <w:rPr>
          <w:rFonts w:cs="Open Sans"/>
          <w:color w:val="auto"/>
          <w:szCs w:val="22"/>
        </w:rPr>
        <w:t>Parágrafo único.</w:t>
      </w:r>
      <w:r w:rsidR="00C07027" w:rsidRPr="00AA4B23">
        <w:rPr>
          <w:rFonts w:cs="Open Sans"/>
          <w:color w:val="auto"/>
          <w:szCs w:val="22"/>
        </w:rPr>
        <w:t xml:space="preserve"> </w:t>
      </w:r>
      <w:r w:rsidR="00AA4B23" w:rsidRPr="002B7A79">
        <w:rPr>
          <w:rStyle w:val="BDTEXTOGERALChar"/>
        </w:rPr>
        <w:t>(</w:t>
      </w:r>
      <w:hyperlink r:id="rId259" w:history="1">
        <w:r w:rsidR="00AA4B23">
          <w:rPr>
            <w:rStyle w:val="HiperlinkAtualizacaoAtoChar"/>
          </w:rPr>
          <w:t>Revogado pela Emenda Regimental n. 7, de 25 de novembro de 2024</w:t>
        </w:r>
      </w:hyperlink>
      <w:r w:rsidR="00AA4B23" w:rsidRPr="008B7D8C">
        <w:rPr>
          <w:rStyle w:val="BDTEXTOGERALChar"/>
        </w:rPr>
        <w:t>)</w:t>
      </w:r>
    </w:p>
    <w:p w14:paraId="1C888F22" w14:textId="77777777" w:rsidR="00C21E86" w:rsidRDefault="00C21E86" w:rsidP="00C21E86">
      <w:bookmarkStart w:id="559" w:name="_Toc511938965"/>
      <w:bookmarkStart w:id="560" w:name="_Toc511939221"/>
      <w:bookmarkStart w:id="561" w:name="_Toc499863815"/>
      <w:bookmarkStart w:id="562" w:name="_Toc511938966"/>
      <w:bookmarkStart w:id="563" w:name="_Toc511939222"/>
      <w:bookmarkEnd w:id="559"/>
      <w:bookmarkEnd w:id="560"/>
      <w:bookmarkEnd w:id="561"/>
      <w:bookmarkEnd w:id="562"/>
      <w:bookmarkEnd w:id="563"/>
    </w:p>
    <w:p w14:paraId="200326CD" w14:textId="77777777" w:rsidR="00C21E86" w:rsidRDefault="00C21E86" w:rsidP="00C21E86"/>
    <w:p w14:paraId="02259370" w14:textId="77777777" w:rsidR="00C21E86" w:rsidRPr="00236469" w:rsidRDefault="00C21E86" w:rsidP="00C21E86">
      <w:pPr>
        <w:pStyle w:val="Ttulo1"/>
      </w:pPr>
      <w:bookmarkStart w:id="564" w:name="_Toc189662413"/>
      <w:r w:rsidRPr="00236469">
        <w:rPr>
          <w:rFonts w:eastAsia="Verdana"/>
        </w:rPr>
        <w:t>CAPÍTULO III</w:t>
      </w:r>
      <w:bookmarkEnd w:id="564"/>
    </w:p>
    <w:p w14:paraId="7695D872" w14:textId="4F3ADB7D" w:rsidR="00C21E86" w:rsidRDefault="00C21E86" w:rsidP="00C21E86">
      <w:pPr>
        <w:pStyle w:val="Ttulo2"/>
        <w:rPr>
          <w:rFonts w:ascii="Open Sans" w:hAnsi="Open Sans" w:cs="Open Sans"/>
          <w:sz w:val="22"/>
          <w:szCs w:val="22"/>
        </w:rPr>
      </w:pPr>
      <w:bookmarkStart w:id="565" w:name="_Toc189662414"/>
      <w:r w:rsidRPr="00236469">
        <w:rPr>
          <w:rFonts w:ascii="Open Sans" w:hAnsi="Open Sans" w:cs="Open Sans"/>
          <w:sz w:val="22"/>
          <w:szCs w:val="22"/>
        </w:rPr>
        <w:t>DOS PRECEDENTES NORMATIVOS</w:t>
      </w:r>
      <w:bookmarkEnd w:id="565"/>
    </w:p>
    <w:p w14:paraId="0FD7417F" w14:textId="77777777" w:rsidR="00C21E86" w:rsidRPr="00236469" w:rsidRDefault="00C21E86" w:rsidP="00C21E86">
      <w:pPr>
        <w:pStyle w:val="BDTEXTOGERAL"/>
        <w:ind w:firstLine="1134"/>
        <w:jc w:val="left"/>
        <w:rPr>
          <w:rFonts w:eastAsia="Verdana" w:cs="Open Sans"/>
          <w:szCs w:val="22"/>
        </w:rPr>
      </w:pPr>
      <w:r w:rsidRPr="008B7D8C">
        <w:rPr>
          <w:rStyle w:val="BDTEXTOGERALChar"/>
        </w:rPr>
        <w:t>(</w:t>
      </w:r>
      <w:hyperlink r:id="rId260"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3B7197BF" w14:textId="77777777" w:rsidR="00C21E86" w:rsidRPr="00C21E86" w:rsidRDefault="00C21E86" w:rsidP="00C21E86"/>
    <w:p w14:paraId="7427BB4B" w14:textId="61E67FE7" w:rsidR="00C21E86" w:rsidRPr="00236469" w:rsidRDefault="00C21E86" w:rsidP="00690677">
      <w:pPr>
        <w:pStyle w:val="BDTEXTOGERAL"/>
        <w:rPr>
          <w:rFonts w:eastAsia="Verdana" w:cs="Open Sans"/>
          <w:szCs w:val="22"/>
        </w:rPr>
      </w:pPr>
      <w:r w:rsidRPr="00AF4046">
        <w:rPr>
          <w:szCs w:val="22"/>
        </w:rPr>
        <w:t>Art. 178. A proposta de edição, revisão ou cancelamento de Precedentes Normativos do Tribunal seguirá os mesmos trâmites e observará as mesmas exigências das súmulas, à exceção das normas específicas deste Capítulo.</w:t>
      </w:r>
      <w:r w:rsidRPr="008B7D8C">
        <w:rPr>
          <w:rStyle w:val="BDTEXTOGERALChar"/>
        </w:rPr>
        <w:t xml:space="preserve"> (</w:t>
      </w:r>
      <w:hyperlink r:id="rId261"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4448A83" w14:textId="77777777" w:rsidR="007246C1" w:rsidRPr="00236469" w:rsidRDefault="007246C1">
      <w:pPr>
        <w:jc w:val="both"/>
        <w:rPr>
          <w:rFonts w:eastAsia="Verdana" w:cs="Open Sans"/>
          <w:b/>
          <w:bCs/>
          <w:szCs w:val="22"/>
        </w:rPr>
      </w:pPr>
    </w:p>
    <w:p w14:paraId="110EAD8F" w14:textId="2C859962" w:rsidR="002B7A79" w:rsidRPr="00236469" w:rsidRDefault="007C4624" w:rsidP="007C4624">
      <w:pPr>
        <w:widowControl w:val="0"/>
        <w:ind w:firstLine="1418"/>
        <w:jc w:val="both"/>
        <w:rPr>
          <w:rFonts w:cs="Open Sans"/>
          <w:color w:val="000000"/>
          <w:szCs w:val="22"/>
        </w:rPr>
      </w:pPr>
      <w:r>
        <w:rPr>
          <w:szCs w:val="22"/>
        </w:rPr>
        <w:t>Art. 179</w:t>
      </w:r>
      <w:r w:rsidRPr="00AF4046">
        <w:rPr>
          <w:szCs w:val="22"/>
        </w:rPr>
        <w:t xml:space="preserve">. </w:t>
      </w:r>
      <w:r w:rsidR="002B7A79" w:rsidRPr="008B7D8C">
        <w:rPr>
          <w:rStyle w:val="BDTEXTOGERALChar"/>
        </w:rPr>
        <w:t>(</w:t>
      </w:r>
      <w:hyperlink r:id="rId262" w:history="1">
        <w:r w:rsidR="002B7A79">
          <w:rPr>
            <w:rStyle w:val="HiperlinkAtualizacaoAtoChar"/>
          </w:rPr>
          <w:t>Revogado pela Emenda Regimental n. 7, de 25 de novembro de 2024</w:t>
        </w:r>
      </w:hyperlink>
      <w:r w:rsidR="002B7A79" w:rsidRPr="008B7D8C">
        <w:rPr>
          <w:rStyle w:val="BDTEXTOGERALChar"/>
        </w:rPr>
        <w:t>)</w:t>
      </w:r>
    </w:p>
    <w:p w14:paraId="2916B41A" w14:textId="77777777" w:rsidR="007C4624" w:rsidRPr="00C21E86" w:rsidRDefault="007C4624" w:rsidP="007C4624"/>
    <w:p w14:paraId="55A4EDE3" w14:textId="5F2B6EF1" w:rsidR="002B7A79" w:rsidRPr="00236469" w:rsidRDefault="007C4624" w:rsidP="007C4624">
      <w:pPr>
        <w:widowControl w:val="0"/>
        <w:ind w:firstLine="1418"/>
        <w:jc w:val="both"/>
        <w:rPr>
          <w:rFonts w:cs="Open Sans"/>
          <w:color w:val="000000"/>
          <w:szCs w:val="22"/>
        </w:rPr>
      </w:pPr>
      <w:r>
        <w:rPr>
          <w:szCs w:val="22"/>
        </w:rPr>
        <w:t>Art. 180</w:t>
      </w:r>
      <w:r w:rsidRPr="00AF4046">
        <w:rPr>
          <w:szCs w:val="22"/>
        </w:rPr>
        <w:t xml:space="preserve">. </w:t>
      </w:r>
      <w:r w:rsidR="002B7A79" w:rsidRPr="008B7D8C">
        <w:rPr>
          <w:rStyle w:val="BDTEXTOGERALChar"/>
        </w:rPr>
        <w:t>(</w:t>
      </w:r>
      <w:hyperlink r:id="rId263" w:history="1">
        <w:r w:rsidR="002B7A79">
          <w:rPr>
            <w:rStyle w:val="HiperlinkAtualizacaoAtoChar"/>
          </w:rPr>
          <w:t>Revogado pela Emenda Regimental n. 7, de 25 de novembro de 2024</w:t>
        </w:r>
      </w:hyperlink>
      <w:r w:rsidR="002B7A79" w:rsidRPr="008B7D8C">
        <w:rPr>
          <w:rStyle w:val="BDTEXTOGERALChar"/>
        </w:rPr>
        <w:t>)</w:t>
      </w:r>
    </w:p>
    <w:p w14:paraId="3992AEFE" w14:textId="77777777" w:rsidR="007C4624" w:rsidRPr="00C21E86" w:rsidRDefault="007C4624" w:rsidP="007C4624"/>
    <w:p w14:paraId="479DD993" w14:textId="204BFA81" w:rsidR="002B7A79" w:rsidRPr="00236469" w:rsidRDefault="007C4624" w:rsidP="007C4624">
      <w:pPr>
        <w:widowControl w:val="0"/>
        <w:ind w:firstLine="1418"/>
        <w:jc w:val="both"/>
        <w:rPr>
          <w:rFonts w:cs="Open Sans"/>
          <w:color w:val="000000"/>
          <w:szCs w:val="22"/>
        </w:rPr>
      </w:pPr>
      <w:r>
        <w:rPr>
          <w:szCs w:val="22"/>
        </w:rPr>
        <w:t>Art. 181</w:t>
      </w:r>
      <w:r w:rsidRPr="00AF4046">
        <w:rPr>
          <w:szCs w:val="22"/>
        </w:rPr>
        <w:t xml:space="preserve">. </w:t>
      </w:r>
      <w:r w:rsidR="002B7A79" w:rsidRPr="008B7D8C">
        <w:rPr>
          <w:rStyle w:val="BDTEXTOGERALChar"/>
        </w:rPr>
        <w:t>(</w:t>
      </w:r>
      <w:hyperlink r:id="rId264" w:history="1">
        <w:r w:rsidR="002B7A79">
          <w:rPr>
            <w:rStyle w:val="HiperlinkAtualizacaoAtoChar"/>
          </w:rPr>
          <w:t>Revogado pela Emenda Regimental n. 7, de 25 de novembro de 2024</w:t>
        </w:r>
      </w:hyperlink>
      <w:r w:rsidR="002B7A79" w:rsidRPr="008B7D8C">
        <w:rPr>
          <w:rStyle w:val="BDTEXTOGERALChar"/>
        </w:rPr>
        <w:t>)</w:t>
      </w:r>
    </w:p>
    <w:p w14:paraId="5A0F9FAC" w14:textId="77777777" w:rsidR="007C4624" w:rsidRPr="00C21E86" w:rsidRDefault="007C4624" w:rsidP="007C4624"/>
    <w:p w14:paraId="4CBCD7AE" w14:textId="33732742" w:rsidR="002B7A79" w:rsidRPr="00236469" w:rsidRDefault="007C4624" w:rsidP="007C4624">
      <w:pPr>
        <w:widowControl w:val="0"/>
        <w:ind w:firstLine="1418"/>
        <w:jc w:val="both"/>
        <w:rPr>
          <w:rFonts w:cs="Open Sans"/>
          <w:color w:val="000000"/>
          <w:szCs w:val="22"/>
        </w:rPr>
      </w:pPr>
      <w:r>
        <w:rPr>
          <w:szCs w:val="22"/>
        </w:rPr>
        <w:t>Art. 182.</w:t>
      </w:r>
      <w:r w:rsidR="002B7A79" w:rsidRPr="002B7A79">
        <w:rPr>
          <w:rStyle w:val="BDTEXTOGERALChar"/>
        </w:rPr>
        <w:t xml:space="preserve"> </w:t>
      </w:r>
      <w:r w:rsidR="002B7A79" w:rsidRPr="008B7D8C">
        <w:rPr>
          <w:rStyle w:val="BDTEXTOGERALChar"/>
        </w:rPr>
        <w:t>(</w:t>
      </w:r>
      <w:hyperlink r:id="rId265" w:history="1">
        <w:r w:rsidR="002B7A79">
          <w:rPr>
            <w:rStyle w:val="HiperlinkAtualizacaoAtoChar"/>
          </w:rPr>
          <w:t>Revogado pela Emenda Regimental n. 7, de 25 de novembro de 2024</w:t>
        </w:r>
      </w:hyperlink>
      <w:r w:rsidR="002B7A79" w:rsidRPr="008B7D8C">
        <w:rPr>
          <w:rStyle w:val="BDTEXTOGERALChar"/>
        </w:rPr>
        <w:t>)</w:t>
      </w:r>
    </w:p>
    <w:p w14:paraId="6E1BDE28" w14:textId="77777777" w:rsidR="007246C1" w:rsidRDefault="007246C1">
      <w:pPr>
        <w:widowControl w:val="0"/>
        <w:jc w:val="both"/>
        <w:rPr>
          <w:rFonts w:cs="Open Sans"/>
          <w:color w:val="000000"/>
          <w:szCs w:val="22"/>
        </w:rPr>
      </w:pPr>
    </w:p>
    <w:p w14:paraId="514792E9" w14:textId="77777777" w:rsidR="007C4624" w:rsidRPr="00236469" w:rsidRDefault="007C4624">
      <w:pPr>
        <w:widowControl w:val="0"/>
        <w:jc w:val="both"/>
        <w:rPr>
          <w:rFonts w:cs="Open Sans"/>
          <w:color w:val="000000"/>
          <w:szCs w:val="22"/>
        </w:rPr>
      </w:pPr>
    </w:p>
    <w:p w14:paraId="679F5F40" w14:textId="3F217568" w:rsidR="007246C1" w:rsidRPr="00236469" w:rsidRDefault="00C07027" w:rsidP="003C1D75">
      <w:pPr>
        <w:pStyle w:val="Ttulo1"/>
      </w:pPr>
      <w:bookmarkStart w:id="566" w:name="_Toc511938967"/>
      <w:bookmarkStart w:id="567" w:name="_Toc511939223"/>
      <w:bookmarkStart w:id="568" w:name="_Toc189662415"/>
      <w:bookmarkEnd w:id="566"/>
      <w:bookmarkEnd w:id="567"/>
      <w:r w:rsidRPr="00236469">
        <w:rPr>
          <w:rFonts w:eastAsia="Verdana"/>
        </w:rPr>
        <w:t>CAPÍTULO IV</w:t>
      </w:r>
      <w:bookmarkEnd w:id="568"/>
    </w:p>
    <w:p w14:paraId="2737E61A" w14:textId="77777777" w:rsidR="00D878D7" w:rsidRDefault="00C07027" w:rsidP="00664A75">
      <w:pPr>
        <w:pStyle w:val="Ttulo2"/>
        <w:rPr>
          <w:rFonts w:ascii="Open Sans" w:hAnsi="Open Sans" w:cs="Open Sans"/>
          <w:sz w:val="22"/>
          <w:szCs w:val="22"/>
        </w:rPr>
      </w:pPr>
      <w:bookmarkStart w:id="569" w:name="_Toc189662416"/>
      <w:r w:rsidRPr="00236469">
        <w:rPr>
          <w:rFonts w:ascii="Open Sans" w:hAnsi="Open Sans" w:cs="Open Sans"/>
          <w:sz w:val="22"/>
          <w:szCs w:val="22"/>
        </w:rPr>
        <w:t>DA DIVULGAÇÃO DA JURISPRUDÊNCIA DO TRIBUNAL</w:t>
      </w:r>
      <w:bookmarkEnd w:id="569"/>
    </w:p>
    <w:p w14:paraId="3218D04A" w14:textId="138D1A55" w:rsidR="007246C1" w:rsidRPr="00236469" w:rsidRDefault="007246C1">
      <w:pPr>
        <w:jc w:val="center"/>
        <w:rPr>
          <w:rFonts w:cs="Open Sans"/>
          <w:b/>
          <w:szCs w:val="22"/>
        </w:rPr>
      </w:pPr>
    </w:p>
    <w:p w14:paraId="7CFB74CE" w14:textId="7AFE041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53"/>
          <w:szCs w:val="22"/>
        </w:rPr>
        <w:t xml:space="preserve"> </w:t>
      </w:r>
      <w:r w:rsidRPr="00D878D7">
        <w:rPr>
          <w:rFonts w:eastAsia="Verdana" w:cs="Open Sans"/>
          <w:bCs/>
          <w:szCs w:val="22"/>
        </w:rPr>
        <w:t>183.</w:t>
      </w:r>
      <w:r w:rsidR="00C07027" w:rsidRPr="00236469">
        <w:rPr>
          <w:rFonts w:eastAsia="Verdana" w:cs="Open Sans"/>
          <w:b/>
          <w:bCs/>
          <w:spacing w:val="54"/>
          <w:szCs w:val="22"/>
        </w:rPr>
        <w:t xml:space="preserve"> </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p>
    <w:p w14:paraId="55BCFF71"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3"/>
          <w:szCs w:val="22"/>
        </w:rPr>
        <w:t xml:space="preserve"> 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pacing w:val="2"/>
          <w:szCs w:val="22"/>
        </w:rPr>
        <w:t>a</w:t>
      </w:r>
      <w:r w:rsidRPr="00236469">
        <w:rPr>
          <w:rFonts w:eastAsia="Verdana" w:cs="Open Sans"/>
          <w:spacing w:val="-1"/>
          <w:szCs w:val="22"/>
        </w:rPr>
        <w:t>lh</w:t>
      </w:r>
      <w:r w:rsidRPr="00236469">
        <w:rPr>
          <w:rFonts w:eastAsia="Verdana" w:cs="Open Sans"/>
          <w:szCs w:val="22"/>
        </w:rPr>
        <w:t>o;</w:t>
      </w:r>
    </w:p>
    <w:p w14:paraId="4EA06E96"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7BBF56D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ó</w:t>
      </w:r>
      <w:r w:rsidRPr="00236469">
        <w:rPr>
          <w:rFonts w:eastAsia="Verdana" w:cs="Open Sans"/>
          <w:spacing w:val="-1"/>
          <w:szCs w:val="22"/>
        </w:rPr>
        <w:t>di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pacing w:val="1"/>
          <w:szCs w:val="22"/>
        </w:rPr>
        <w:t>tor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p>
    <w:p w14:paraId="76737AF3"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í</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ibu</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rede mundial de computadores.</w:t>
      </w:r>
    </w:p>
    <w:p w14:paraId="4740BE6D" w14:textId="77777777" w:rsidR="007246C1" w:rsidRPr="00236469" w:rsidRDefault="007246C1">
      <w:pPr>
        <w:ind w:firstLine="1418"/>
        <w:jc w:val="both"/>
        <w:rPr>
          <w:rFonts w:cs="Open Sans"/>
          <w:szCs w:val="22"/>
        </w:rPr>
      </w:pPr>
    </w:p>
    <w:p w14:paraId="19D64912" w14:textId="500522EB"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ó</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os 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í</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na rede mundial de computadores.</w:t>
      </w:r>
    </w:p>
    <w:p w14:paraId="4CBDF97A" w14:textId="77777777" w:rsidR="007246C1" w:rsidRPr="00236469" w:rsidRDefault="007246C1">
      <w:pPr>
        <w:ind w:firstLine="1418"/>
        <w:jc w:val="both"/>
        <w:rPr>
          <w:rFonts w:eastAsia="Verdana" w:cs="Open Sans"/>
          <w:b/>
          <w:bCs/>
          <w:spacing w:val="1"/>
          <w:szCs w:val="22"/>
        </w:rPr>
      </w:pPr>
    </w:p>
    <w:p w14:paraId="2F18912B" w14:textId="18A9DB4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184.</w:t>
      </w:r>
      <w:r w:rsidR="00C07027" w:rsidRPr="00236469">
        <w:rPr>
          <w:rFonts w:eastAsia="Verdana" w:cs="Open Sans"/>
          <w:b/>
          <w:bCs/>
          <w:spacing w:val="1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color w:val="0070C0"/>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publi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ze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vas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El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rô</w:t>
      </w:r>
      <w:r w:rsidR="00C07027" w:rsidRPr="00236469">
        <w:rPr>
          <w:rFonts w:eastAsia="Verdana" w:cs="Open Sans"/>
          <w:spacing w:val="-1"/>
          <w:szCs w:val="22"/>
        </w:rPr>
        <w:t>ni</w:t>
      </w:r>
      <w:r w:rsidR="00C07027" w:rsidRPr="00236469">
        <w:rPr>
          <w:rFonts w:eastAsia="Verdana" w:cs="Open Sans"/>
          <w:szCs w:val="22"/>
        </w:rPr>
        <w:t>co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lastRenderedPageBreak/>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2"/>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indi</w:t>
      </w:r>
      <w:r w:rsidR="00C07027" w:rsidRPr="00236469">
        <w:rPr>
          <w:rFonts w:eastAsia="Verdana" w:cs="Open Sans"/>
          <w:szCs w:val="22"/>
        </w:rPr>
        <w:t>cação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 xml:space="preserve">no </w:t>
      </w:r>
      <w:r w:rsidR="00C07027" w:rsidRPr="00236469">
        <w:rPr>
          <w:rFonts w:eastAsia="Verdana" w:cs="Open Sans"/>
          <w:szCs w:val="22"/>
        </w:rPr>
        <w:t>ca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C85DBE9" w14:textId="77777777" w:rsidR="007246C1" w:rsidRPr="00236469" w:rsidRDefault="007246C1">
      <w:pPr>
        <w:ind w:firstLine="1418"/>
        <w:jc w:val="both"/>
        <w:rPr>
          <w:rFonts w:eastAsia="Verdana" w:cs="Open Sans"/>
          <w:szCs w:val="22"/>
        </w:rPr>
      </w:pPr>
    </w:p>
    <w:p w14:paraId="165269D1" w14:textId="7DCABE0C" w:rsidR="007246C1" w:rsidRPr="00236469" w:rsidRDefault="00D878D7">
      <w:pPr>
        <w:ind w:firstLine="1418"/>
        <w:jc w:val="both"/>
        <w:rPr>
          <w:rFonts w:eastAsia="Verdana" w:cs="Open Sans"/>
          <w:spacing w:val="2"/>
          <w:szCs w:val="22"/>
        </w:rPr>
      </w:pPr>
      <w:r w:rsidRPr="00D878D7">
        <w:rPr>
          <w:rFonts w:eastAsia="Verdana" w:cs="Open Sans"/>
          <w:bCs/>
          <w:spacing w:val="-1"/>
          <w:szCs w:val="22"/>
        </w:rPr>
        <w:t>P</w:t>
      </w:r>
      <w:r w:rsidRPr="00D878D7">
        <w:rPr>
          <w:rFonts w:eastAsia="Verdana" w:cs="Open Sans"/>
          <w:bCs/>
          <w:spacing w:val="1"/>
          <w:szCs w:val="22"/>
        </w:rPr>
        <w:t>ar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lt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37"/>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núm</w:t>
      </w:r>
      <w:r w:rsidR="00C07027" w:rsidRPr="00236469">
        <w:rPr>
          <w:rFonts w:eastAsia="Verdana" w:cs="Open Sans"/>
          <w:spacing w:val="1"/>
          <w:szCs w:val="22"/>
        </w:rPr>
        <w:t>ero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s.</w:t>
      </w:r>
    </w:p>
    <w:p w14:paraId="72B2272D" w14:textId="77777777" w:rsidR="007246C1" w:rsidRPr="00236469" w:rsidRDefault="007246C1">
      <w:pPr>
        <w:jc w:val="both"/>
        <w:rPr>
          <w:rFonts w:eastAsia="Verdana" w:cs="Open Sans"/>
          <w:szCs w:val="22"/>
          <w:u w:val="single" w:color="0000FF"/>
        </w:rPr>
      </w:pPr>
    </w:p>
    <w:p w14:paraId="3795E8A7" w14:textId="77777777" w:rsidR="007246C1" w:rsidRPr="00236469" w:rsidRDefault="007246C1">
      <w:pPr>
        <w:jc w:val="both"/>
        <w:rPr>
          <w:rFonts w:eastAsia="Verdana" w:cs="Open Sans"/>
          <w:szCs w:val="22"/>
          <w:u w:val="single" w:color="0000FF"/>
        </w:rPr>
      </w:pPr>
    </w:p>
    <w:p w14:paraId="0D0B1986" w14:textId="11BC95E3" w:rsidR="007246C1" w:rsidRPr="00236469" w:rsidRDefault="00C07027" w:rsidP="003C1D75">
      <w:pPr>
        <w:pStyle w:val="Ttulo1"/>
      </w:pPr>
      <w:bookmarkStart w:id="570" w:name="_Toc511938969"/>
      <w:bookmarkStart w:id="571" w:name="_Toc511939225"/>
      <w:bookmarkStart w:id="572" w:name="_Toc189662417"/>
      <w:bookmarkEnd w:id="570"/>
      <w:bookmarkEnd w:id="571"/>
      <w:r w:rsidRPr="00236469">
        <w:rPr>
          <w:rFonts w:eastAsia="Verdana"/>
        </w:rPr>
        <w:t>TÍTULO III</w:t>
      </w:r>
      <w:bookmarkEnd w:id="572"/>
    </w:p>
    <w:p w14:paraId="7DDEEEC3" w14:textId="77777777" w:rsidR="007246C1" w:rsidRPr="00236469" w:rsidRDefault="00C07027" w:rsidP="005472EA">
      <w:pPr>
        <w:pStyle w:val="Ttulo2"/>
        <w:rPr>
          <w:rFonts w:ascii="Open Sans" w:hAnsi="Open Sans" w:cs="Open Sans"/>
          <w:sz w:val="22"/>
          <w:szCs w:val="22"/>
        </w:rPr>
      </w:pPr>
      <w:bookmarkStart w:id="573" w:name="_Toc511938970"/>
      <w:bookmarkStart w:id="574" w:name="_Toc511939226"/>
      <w:bookmarkStart w:id="575" w:name="_Toc189662418"/>
      <w:bookmarkEnd w:id="573"/>
      <w:bookmarkEnd w:id="574"/>
      <w:r w:rsidRPr="00236469">
        <w:rPr>
          <w:rFonts w:ascii="Open Sans" w:hAnsi="Open Sans" w:cs="Open Sans"/>
          <w:sz w:val="22"/>
          <w:szCs w:val="22"/>
        </w:rPr>
        <w:t>DOS ATOS PROCESSUAIS</w:t>
      </w:r>
      <w:bookmarkEnd w:id="575"/>
    </w:p>
    <w:p w14:paraId="6C7A9ACF" w14:textId="77777777" w:rsidR="007246C1" w:rsidRPr="00236469" w:rsidRDefault="007246C1">
      <w:pPr>
        <w:rPr>
          <w:rFonts w:cs="Open Sans"/>
          <w:szCs w:val="22"/>
        </w:rPr>
      </w:pPr>
    </w:p>
    <w:p w14:paraId="3691EDA9" w14:textId="77777777" w:rsidR="007246C1" w:rsidRPr="00236469" w:rsidRDefault="00C07027" w:rsidP="003C1D75">
      <w:pPr>
        <w:pStyle w:val="Ttulo1"/>
      </w:pPr>
      <w:bookmarkStart w:id="576" w:name="_Toc511938971"/>
      <w:bookmarkStart w:id="577" w:name="_Toc511939227"/>
      <w:bookmarkStart w:id="578" w:name="_Toc189662419"/>
      <w:bookmarkEnd w:id="576"/>
      <w:bookmarkEnd w:id="577"/>
      <w:r w:rsidRPr="00236469">
        <w:rPr>
          <w:rFonts w:eastAsia="Verdana"/>
        </w:rPr>
        <w:t>CAPÍTULO I</w:t>
      </w:r>
      <w:bookmarkEnd w:id="578"/>
    </w:p>
    <w:p w14:paraId="17574CFB" w14:textId="77777777" w:rsidR="007246C1" w:rsidRPr="00236469" w:rsidRDefault="00C07027" w:rsidP="005472EA">
      <w:pPr>
        <w:pStyle w:val="Ttulo2"/>
        <w:rPr>
          <w:rFonts w:ascii="Open Sans" w:hAnsi="Open Sans" w:cs="Open Sans"/>
          <w:sz w:val="22"/>
          <w:szCs w:val="22"/>
        </w:rPr>
      </w:pPr>
      <w:bookmarkStart w:id="579" w:name="_Toc511938972"/>
      <w:bookmarkStart w:id="580" w:name="_Toc511939228"/>
      <w:bookmarkStart w:id="581" w:name="_Toc189662420"/>
      <w:bookmarkEnd w:id="579"/>
      <w:bookmarkEnd w:id="580"/>
      <w:r w:rsidRPr="00236469">
        <w:rPr>
          <w:rFonts w:ascii="Open Sans" w:hAnsi="Open Sans" w:cs="Open Sans"/>
          <w:sz w:val="22"/>
          <w:szCs w:val="22"/>
        </w:rPr>
        <w:t>DOS ATOS E FORMALIDADES</w:t>
      </w:r>
      <w:bookmarkEnd w:id="581"/>
    </w:p>
    <w:p w14:paraId="0B30F1D5" w14:textId="77777777" w:rsidR="007246C1" w:rsidRPr="00236469" w:rsidRDefault="007246C1">
      <w:pPr>
        <w:rPr>
          <w:rFonts w:cs="Open Sans"/>
          <w:szCs w:val="22"/>
        </w:rPr>
      </w:pPr>
    </w:p>
    <w:p w14:paraId="6FBA3824" w14:textId="77777777" w:rsidR="007246C1" w:rsidRPr="00236469" w:rsidRDefault="00C07027" w:rsidP="00467114">
      <w:pPr>
        <w:pStyle w:val="Ttulo3"/>
        <w:rPr>
          <w:rFonts w:ascii="Open Sans" w:hAnsi="Open Sans" w:cs="Open Sans"/>
          <w:sz w:val="22"/>
          <w:szCs w:val="22"/>
        </w:rPr>
      </w:pPr>
      <w:bookmarkStart w:id="582" w:name="_Toc511938973"/>
      <w:bookmarkStart w:id="583" w:name="_Toc511939229"/>
      <w:bookmarkStart w:id="584" w:name="_Toc189662421"/>
      <w:bookmarkEnd w:id="582"/>
      <w:bookmarkEnd w:id="583"/>
      <w:r w:rsidRPr="00236469">
        <w:rPr>
          <w:rFonts w:ascii="Open Sans" w:hAnsi="Open Sans" w:cs="Open Sans"/>
          <w:sz w:val="22"/>
          <w:szCs w:val="22"/>
        </w:rPr>
        <w:t>Seção I</w:t>
      </w:r>
      <w:bookmarkEnd w:id="584"/>
    </w:p>
    <w:p w14:paraId="5608AD05" w14:textId="77777777" w:rsidR="007246C1" w:rsidRPr="00236469" w:rsidRDefault="00C07027" w:rsidP="002845DB">
      <w:pPr>
        <w:pStyle w:val="Ttulo4"/>
        <w:rPr>
          <w:rFonts w:ascii="Open Sans" w:hAnsi="Open Sans" w:cs="Open Sans"/>
          <w:sz w:val="22"/>
          <w:szCs w:val="22"/>
        </w:rPr>
      </w:pPr>
      <w:bookmarkStart w:id="585" w:name="_Toc511938974"/>
      <w:bookmarkStart w:id="586" w:name="_Toc511939230"/>
      <w:bookmarkStart w:id="587" w:name="_Toc189662422"/>
      <w:bookmarkEnd w:id="585"/>
      <w:bookmarkEnd w:id="586"/>
      <w:r w:rsidRPr="00236469">
        <w:rPr>
          <w:rFonts w:ascii="Open Sans" w:hAnsi="Open Sans" w:cs="Open Sans"/>
          <w:sz w:val="22"/>
          <w:szCs w:val="22"/>
        </w:rPr>
        <w:t>Das Disposições Gerais</w:t>
      </w:r>
      <w:bookmarkEnd w:id="587"/>
    </w:p>
    <w:p w14:paraId="25E2810B" w14:textId="77777777" w:rsidR="007246C1" w:rsidRPr="00236469" w:rsidRDefault="007246C1">
      <w:pPr>
        <w:jc w:val="center"/>
        <w:rPr>
          <w:rFonts w:eastAsia="Verdana" w:cs="Open Sans"/>
          <w:b/>
          <w:szCs w:val="22"/>
        </w:rPr>
      </w:pPr>
    </w:p>
    <w:p w14:paraId="7D7D4FDE" w14:textId="1CCAC04C"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185.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 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2"/>
          <w:szCs w:val="22"/>
        </w:rPr>
        <w:t xml:space="preserve"> </w:t>
      </w:r>
      <w:r w:rsidR="00C07027" w:rsidRPr="00236469">
        <w:rPr>
          <w:rFonts w:eastAsia="Verdana" w:cs="Open Sans"/>
          <w:spacing w:val="1"/>
          <w:szCs w:val="22"/>
        </w:rPr>
        <w:t>r</w:t>
      </w:r>
      <w:r w:rsidR="00C07027" w:rsidRPr="00236469">
        <w:rPr>
          <w:rFonts w:eastAsia="Verdana" w:cs="Open Sans"/>
          <w:spacing w:val="-1"/>
          <w:szCs w:val="22"/>
        </w:rPr>
        <w:t>ub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4B6E05C9" w14:textId="77777777" w:rsidR="007246C1" w:rsidRPr="00236469" w:rsidRDefault="007246C1">
      <w:pPr>
        <w:jc w:val="both"/>
        <w:rPr>
          <w:rFonts w:eastAsia="Verdana" w:cs="Open Sans"/>
          <w:b/>
          <w:bCs/>
          <w:spacing w:val="-1"/>
          <w:szCs w:val="22"/>
        </w:rPr>
      </w:pPr>
    </w:p>
    <w:p w14:paraId="56E0DFE3" w14:textId="05049695"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câ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 xml:space="preserve">ca 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Le</w:t>
      </w:r>
      <w:r w:rsidR="00C07027" w:rsidRPr="00236469">
        <w:rPr>
          <w:rFonts w:eastAsia="Verdana" w:cs="Open Sans"/>
          <w:szCs w:val="22"/>
        </w:rPr>
        <w:t>i</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º </w:t>
      </w:r>
      <w:r w:rsidR="00C07027" w:rsidRPr="00236469">
        <w:rPr>
          <w:rFonts w:eastAsia="Verdana" w:cs="Open Sans"/>
          <w:spacing w:val="1"/>
          <w:szCs w:val="22"/>
        </w:rPr>
        <w:t>11</w:t>
      </w:r>
      <w:r w:rsidR="00C07027" w:rsidRPr="00236469">
        <w:rPr>
          <w:rFonts w:eastAsia="Verdana" w:cs="Open Sans"/>
          <w:spacing w:val="-1"/>
          <w:szCs w:val="22"/>
        </w:rPr>
        <w:t>.</w:t>
      </w:r>
      <w:r w:rsidR="00C07027" w:rsidRPr="00236469">
        <w:rPr>
          <w:rFonts w:eastAsia="Verdana" w:cs="Open Sans"/>
          <w:spacing w:val="1"/>
          <w:szCs w:val="22"/>
        </w:rPr>
        <w:t>4</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w:t>
      </w:r>
      <w:r w:rsidR="00C07027" w:rsidRPr="00236469">
        <w:rPr>
          <w:rFonts w:eastAsia="Verdana" w:cs="Open Sans"/>
          <w:spacing w:val="1"/>
          <w:szCs w:val="22"/>
        </w:rPr>
        <w:t>2</w:t>
      </w:r>
      <w:r w:rsidR="00C07027" w:rsidRPr="00236469">
        <w:rPr>
          <w:rFonts w:eastAsia="Verdana" w:cs="Open Sans"/>
          <w:spacing w:val="-1"/>
          <w:szCs w:val="22"/>
        </w:rPr>
        <w:t>0</w:t>
      </w:r>
      <w:r w:rsidR="00C07027" w:rsidRPr="00236469">
        <w:rPr>
          <w:rFonts w:eastAsia="Verdana" w:cs="Open Sans"/>
          <w:spacing w:val="1"/>
          <w:szCs w:val="22"/>
        </w:rPr>
        <w:t>06.</w:t>
      </w:r>
    </w:p>
    <w:p w14:paraId="0BF9E893" w14:textId="77777777" w:rsidR="007246C1" w:rsidRPr="00236469" w:rsidRDefault="007246C1">
      <w:pPr>
        <w:jc w:val="both"/>
        <w:rPr>
          <w:rFonts w:eastAsia="Verdana" w:cs="Open Sans"/>
          <w:szCs w:val="22"/>
        </w:rPr>
      </w:pPr>
    </w:p>
    <w:p w14:paraId="0D5C1277" w14:textId="77777777" w:rsidR="007246C1" w:rsidRPr="00236469" w:rsidRDefault="007246C1">
      <w:pPr>
        <w:jc w:val="both"/>
        <w:rPr>
          <w:rFonts w:eastAsia="Verdana" w:cs="Open Sans"/>
          <w:szCs w:val="22"/>
        </w:rPr>
      </w:pPr>
    </w:p>
    <w:p w14:paraId="203D2883" w14:textId="60C6F6CA" w:rsidR="007246C1" w:rsidRPr="00236469" w:rsidRDefault="00C07027" w:rsidP="00467114">
      <w:pPr>
        <w:pStyle w:val="Ttulo3"/>
        <w:rPr>
          <w:rFonts w:ascii="Open Sans" w:hAnsi="Open Sans" w:cs="Open Sans"/>
          <w:sz w:val="22"/>
          <w:szCs w:val="22"/>
        </w:rPr>
      </w:pPr>
      <w:bookmarkStart w:id="588" w:name="_Toc189662423"/>
      <w:r w:rsidRPr="00236469">
        <w:rPr>
          <w:rFonts w:ascii="Open Sans" w:hAnsi="Open Sans" w:cs="Open Sans"/>
          <w:sz w:val="22"/>
          <w:szCs w:val="22"/>
        </w:rPr>
        <w:t>Seção II</w:t>
      </w:r>
      <w:bookmarkEnd w:id="588"/>
    </w:p>
    <w:p w14:paraId="6547F5CA" w14:textId="77777777" w:rsidR="007246C1" w:rsidRPr="00236469" w:rsidRDefault="00C07027" w:rsidP="002845DB">
      <w:pPr>
        <w:pStyle w:val="Ttulo4"/>
        <w:rPr>
          <w:rFonts w:ascii="Open Sans" w:hAnsi="Open Sans" w:cs="Open Sans"/>
          <w:sz w:val="22"/>
          <w:szCs w:val="22"/>
        </w:rPr>
      </w:pPr>
      <w:bookmarkStart w:id="589" w:name="_Toc511938976"/>
      <w:bookmarkStart w:id="590" w:name="_Toc511939232"/>
      <w:bookmarkStart w:id="591" w:name="_Toc189662424"/>
      <w:bookmarkEnd w:id="589"/>
      <w:bookmarkEnd w:id="590"/>
      <w:r w:rsidRPr="00236469">
        <w:rPr>
          <w:rFonts w:ascii="Open Sans" w:hAnsi="Open Sans" w:cs="Open Sans"/>
          <w:sz w:val="22"/>
          <w:szCs w:val="22"/>
        </w:rPr>
        <w:t>Das Notificações e dos Editais</w:t>
      </w:r>
      <w:bookmarkEnd w:id="591"/>
    </w:p>
    <w:p w14:paraId="14AD3C2C" w14:textId="77777777" w:rsidR="007246C1" w:rsidRPr="00236469" w:rsidRDefault="007246C1">
      <w:pPr>
        <w:jc w:val="center"/>
        <w:rPr>
          <w:rFonts w:eastAsia="Verdana" w:cs="Open Sans"/>
          <w:b/>
          <w:szCs w:val="22"/>
        </w:rPr>
      </w:pPr>
    </w:p>
    <w:p w14:paraId="54EA2C24" w14:textId="7467886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5"/>
          <w:szCs w:val="22"/>
        </w:rPr>
        <w:t xml:space="preserve"> </w:t>
      </w:r>
      <w:r w:rsidRPr="00D878D7">
        <w:rPr>
          <w:rFonts w:eastAsia="Verdana" w:cs="Open Sans"/>
          <w:bCs/>
          <w:szCs w:val="22"/>
        </w:rPr>
        <w:t>186.</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0"/>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p>
    <w:p w14:paraId="36AC37D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6"/>
          <w:szCs w:val="22"/>
        </w:rPr>
        <w:t xml:space="preserve"> </w:t>
      </w:r>
      <w:r w:rsidRPr="00236469">
        <w:rPr>
          <w:rFonts w:eastAsia="Verdana" w:cs="Open Sans"/>
          <w:spacing w:val="-1"/>
          <w:szCs w:val="22"/>
        </w:rPr>
        <w:t>pu</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cação</w:t>
      </w:r>
      <w:r w:rsidRPr="00236469">
        <w:rPr>
          <w:rFonts w:eastAsia="Verdana" w:cs="Open Sans"/>
          <w:spacing w:val="24"/>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2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zCs w:val="22"/>
        </w:rPr>
        <w:t>ça</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p>
    <w:p w14:paraId="07E7405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4D9C58D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al</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caz</w:t>
      </w:r>
      <w:r w:rsidRPr="00236469">
        <w:rPr>
          <w:rFonts w:eastAsia="Verdana" w:cs="Open Sans"/>
          <w:spacing w:val="7"/>
          <w:szCs w:val="22"/>
        </w:rPr>
        <w:t xml:space="preserve"> </w:t>
      </w:r>
      <w:r w:rsidRPr="00236469">
        <w:rPr>
          <w:rFonts w:eastAsia="Verdana" w:cs="Open Sans"/>
          <w:spacing w:val="-1"/>
          <w:szCs w:val="22"/>
        </w:rPr>
        <w:t>de 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muni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7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 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 à</w:t>
      </w:r>
      <w:r w:rsidRPr="00236469">
        <w:rPr>
          <w:rFonts w:eastAsia="Verdana" w:cs="Open Sans"/>
          <w:spacing w:val="12"/>
          <w:szCs w:val="22"/>
        </w:rPr>
        <w:t xml:space="preserve"> </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sa</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bim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0A21E1" w14:textId="77777777" w:rsidR="007246C1" w:rsidRPr="00236469" w:rsidRDefault="007246C1">
      <w:pPr>
        <w:ind w:firstLine="1418"/>
        <w:jc w:val="both"/>
        <w:rPr>
          <w:rFonts w:cs="Open Sans"/>
          <w:szCs w:val="22"/>
        </w:rPr>
      </w:pPr>
    </w:p>
    <w:p w14:paraId="59C2776C" w14:textId="06997FE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2"/>
          <w:szCs w:val="22"/>
        </w:rPr>
        <w:t>I</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p>
    <w:p w14:paraId="146C5D68" w14:textId="77777777" w:rsidR="007246C1" w:rsidRPr="00236469" w:rsidRDefault="007246C1">
      <w:pPr>
        <w:ind w:firstLine="1418"/>
        <w:rPr>
          <w:rFonts w:eastAsia="Verdana" w:cs="Open Sans"/>
          <w:b/>
          <w:bCs/>
          <w:spacing w:val="-1"/>
          <w:szCs w:val="22"/>
        </w:rPr>
      </w:pPr>
    </w:p>
    <w:p w14:paraId="1C4809DE" w14:textId="3F50D26A" w:rsidR="007246C1" w:rsidRPr="00236469" w:rsidRDefault="00D878D7">
      <w:pPr>
        <w:ind w:firstLine="1418"/>
        <w:jc w:val="both"/>
        <w:rPr>
          <w:rFonts w:cs="Open Sans"/>
          <w:color w:val="000000"/>
          <w:szCs w:val="22"/>
        </w:rPr>
      </w:pPr>
      <w:r w:rsidRPr="00D878D7">
        <w:rPr>
          <w:rFonts w:cs="Open Sans"/>
          <w:bCs/>
          <w:color w:val="000000"/>
          <w:szCs w:val="22"/>
        </w:rPr>
        <w:t xml:space="preserve">Art. </w:t>
      </w:r>
      <w:r w:rsidRPr="00D878D7">
        <w:rPr>
          <w:rFonts w:cs="Open Sans"/>
          <w:bCs/>
          <w:szCs w:val="22"/>
        </w:rPr>
        <w:t>187.</w:t>
      </w:r>
      <w:r w:rsidR="00C07027" w:rsidRPr="00236469">
        <w:rPr>
          <w:rFonts w:cs="Open Sans"/>
          <w:bCs/>
          <w:szCs w:val="22"/>
        </w:rPr>
        <w:t xml:space="preserve"> </w:t>
      </w:r>
      <w:r w:rsidR="00C07027" w:rsidRPr="00236469">
        <w:rPr>
          <w:rFonts w:cs="Open Sans"/>
          <w:color w:val="000000"/>
          <w:szCs w:val="22"/>
        </w:rPr>
        <w:t xml:space="preserve">Da publicação do expediente de cada processo constará, além do nome das partes, o de seu advogado, com o respectivo número de inscrição na Ordem </w:t>
      </w:r>
      <w:r w:rsidR="00C07027" w:rsidRPr="00236469">
        <w:rPr>
          <w:rFonts w:cs="Open Sans"/>
          <w:color w:val="000000"/>
          <w:szCs w:val="22"/>
        </w:rPr>
        <w:lastRenderedPageBreak/>
        <w:t>dos Advogados do Brasil - OAB, ou, se assim requerido, da sociedade de advogados registrada na OAB, nos termos do art. 272, §§ 1º e 2º, do CPC.</w:t>
      </w:r>
    </w:p>
    <w:p w14:paraId="12AF4E23" w14:textId="77777777" w:rsidR="007246C1" w:rsidRPr="00236469" w:rsidRDefault="007246C1">
      <w:pPr>
        <w:widowControl w:val="0"/>
        <w:tabs>
          <w:tab w:val="left" w:pos="708"/>
          <w:tab w:val="left" w:pos="1416"/>
          <w:tab w:val="left" w:pos="2124"/>
          <w:tab w:val="left" w:pos="7225"/>
        </w:tabs>
        <w:ind w:firstLine="1418"/>
        <w:jc w:val="both"/>
        <w:rPr>
          <w:rFonts w:eastAsia="Verdana" w:cs="Open Sans"/>
          <w:b/>
          <w:bCs/>
          <w:color w:val="000000"/>
          <w:spacing w:val="1"/>
          <w:szCs w:val="22"/>
        </w:rPr>
      </w:pPr>
    </w:p>
    <w:p w14:paraId="6A5548F0" w14:textId="0577089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188.</w:t>
      </w:r>
      <w:r w:rsidR="00C07027" w:rsidRPr="00236469">
        <w:rPr>
          <w:rFonts w:eastAsia="Verdana" w:cs="Open Sans"/>
          <w:b/>
          <w:bCs/>
          <w:spacing w:val="9"/>
          <w:szCs w:val="22"/>
        </w:rPr>
        <w:t xml:space="preserve"> </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um</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p>
    <w:p w14:paraId="64DC102D" w14:textId="77777777" w:rsidR="007246C1" w:rsidRPr="00236469" w:rsidRDefault="007246C1">
      <w:pPr>
        <w:ind w:firstLine="1418"/>
        <w:jc w:val="both"/>
        <w:rPr>
          <w:rFonts w:eastAsia="Verdana" w:cs="Open Sans"/>
          <w:szCs w:val="22"/>
        </w:rPr>
      </w:pPr>
    </w:p>
    <w:p w14:paraId="69658B40" w14:textId="78ADBBD1"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As comunicações dos atos processuais serão realizadas em nome dos advogados indicados, se houver pedido expresso da parte interessada.</w:t>
      </w:r>
    </w:p>
    <w:p w14:paraId="779C0E95" w14:textId="77777777" w:rsidR="007246C1" w:rsidRPr="00236469" w:rsidRDefault="007246C1">
      <w:pPr>
        <w:ind w:firstLine="1418"/>
        <w:jc w:val="both"/>
        <w:rPr>
          <w:rFonts w:eastAsia="Verdana" w:cs="Open Sans"/>
          <w:b/>
          <w:bCs/>
          <w:spacing w:val="1"/>
          <w:szCs w:val="22"/>
        </w:rPr>
      </w:pPr>
    </w:p>
    <w:p w14:paraId="38E85F64" w14:textId="0386B9C9"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189.</w:t>
      </w:r>
      <w:r w:rsidR="00C07027" w:rsidRPr="00236469">
        <w:rPr>
          <w:rFonts w:eastAsia="Verdana" w:cs="Open Sans"/>
          <w:b/>
          <w:bCs/>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pub</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El</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rô</w:t>
      </w:r>
      <w:r w:rsidR="00C07027" w:rsidRPr="00236469">
        <w:rPr>
          <w:rFonts w:eastAsia="Verdana" w:cs="Open Sans"/>
          <w:color w:val="000000"/>
          <w:spacing w:val="-1"/>
          <w:szCs w:val="22"/>
        </w:rPr>
        <w:t>ni</w:t>
      </w:r>
      <w:r w:rsidR="00C07027" w:rsidRPr="00236469">
        <w:rPr>
          <w:rFonts w:eastAsia="Verdana" w:cs="Open Sans"/>
          <w:color w:val="000000"/>
          <w:szCs w:val="22"/>
        </w:rPr>
        <w:t>co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w:t>
      </w:r>
      <w:r w:rsidR="00C07027" w:rsidRPr="00236469">
        <w:rPr>
          <w:rFonts w:eastAsia="Verdana" w:cs="Open Sans"/>
          <w:color w:val="000000"/>
          <w:spacing w:val="1"/>
          <w:szCs w:val="22"/>
        </w:rPr>
        <w:t>o</w:t>
      </w:r>
      <w:r w:rsidR="00C07027" w:rsidRPr="00236469">
        <w:rPr>
          <w:rFonts w:eastAsia="Verdana" w:cs="Open Sans"/>
          <w:color w:val="000000"/>
          <w:szCs w:val="22"/>
        </w:rPr>
        <w:t xml:space="preserve">m </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w:t>
      </w:r>
      <w:r w:rsidR="00C07027" w:rsidRPr="00236469">
        <w:rPr>
          <w:rFonts w:eastAsia="Verdana" w:cs="Open Sans"/>
          <w:color w:val="000000"/>
          <w:spacing w:val="1"/>
          <w:szCs w:val="22"/>
        </w:rPr>
        <w:t>t</w:t>
      </w:r>
      <w:r w:rsidR="00C07027" w:rsidRPr="00236469">
        <w:rPr>
          <w:rFonts w:eastAsia="Verdana" w:cs="Open Sans"/>
          <w:color w:val="000000"/>
          <w:spacing w:val="-1"/>
          <w:szCs w:val="22"/>
        </w:rPr>
        <w:t>im</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3"/>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in</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u</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3"/>
          <w:szCs w:val="22"/>
        </w:rPr>
        <w:t>r</w:t>
      </w:r>
      <w:r w:rsidR="00C07027" w:rsidRPr="00236469">
        <w:rPr>
          <w:rFonts w:eastAsia="Verdana" w:cs="Open Sans"/>
          <w:color w:val="000000"/>
          <w:spacing w:val="1"/>
          <w:szCs w:val="22"/>
        </w:rPr>
        <w:t>o</w:t>
      </w:r>
      <w:r w:rsidR="00C07027" w:rsidRPr="00236469">
        <w:rPr>
          <w:rFonts w:eastAsia="Verdana" w:cs="Open Sans"/>
          <w:color w:val="000000"/>
          <w:szCs w:val="22"/>
        </w:rPr>
        <w:t>v</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sáv</w:t>
      </w:r>
      <w:r w:rsidR="00C07027" w:rsidRPr="00236469">
        <w:rPr>
          <w:rFonts w:eastAsia="Verdana" w:cs="Open Sans"/>
          <w:color w:val="000000"/>
          <w:spacing w:val="-1"/>
          <w:szCs w:val="22"/>
        </w:rPr>
        <w:t>e</w:t>
      </w:r>
      <w:r w:rsidR="00C07027" w:rsidRPr="00236469">
        <w:rPr>
          <w:rFonts w:eastAsia="Verdana" w:cs="Open Sans"/>
          <w:color w:val="000000"/>
          <w:szCs w:val="22"/>
        </w:rPr>
        <w:t xml:space="preserve">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pu</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30"/>
          <w:szCs w:val="22"/>
        </w:rPr>
        <w:t xml:space="preserve"> </w:t>
      </w:r>
      <w:r w:rsidR="00C07027" w:rsidRPr="00236469">
        <w:rPr>
          <w:rFonts w:eastAsia="Verdana" w:cs="Open Sans"/>
          <w:color w:val="000000"/>
          <w:spacing w:val="3"/>
          <w:szCs w:val="22"/>
        </w:rPr>
        <w:t>o</w:t>
      </w:r>
      <w:r w:rsidR="00C07027" w:rsidRPr="00236469">
        <w:rPr>
          <w:rFonts w:eastAsia="Verdana" w:cs="Open Sans"/>
          <w:color w:val="000000"/>
          <w:szCs w:val="22"/>
        </w:rPr>
        <w:t>u</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 xml:space="preserve">u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lib</w:t>
      </w:r>
      <w:r w:rsidR="00C07027" w:rsidRPr="00236469">
        <w:rPr>
          <w:rFonts w:eastAsia="Verdana" w:cs="Open Sans"/>
          <w:color w:val="000000"/>
          <w:spacing w:val="1"/>
          <w:szCs w:val="22"/>
        </w:rPr>
        <w:t>er</w:t>
      </w:r>
      <w:r w:rsidR="00C07027" w:rsidRPr="00236469">
        <w:rPr>
          <w:rFonts w:eastAsia="Verdana" w:cs="Open Sans"/>
          <w:color w:val="000000"/>
          <w:szCs w:val="22"/>
        </w:rPr>
        <w:t>ação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45A06382" w14:textId="77777777" w:rsidR="007246C1" w:rsidRPr="00236469" w:rsidRDefault="007246C1">
      <w:pPr>
        <w:widowControl w:val="0"/>
        <w:ind w:firstLine="1418"/>
        <w:jc w:val="both"/>
        <w:rPr>
          <w:rFonts w:cs="Open Sans"/>
          <w:b/>
          <w:szCs w:val="22"/>
        </w:rPr>
      </w:pPr>
    </w:p>
    <w:p w14:paraId="35164672" w14:textId="1D6B62D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190.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as as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299638C" w14:textId="77777777" w:rsidR="007246C1" w:rsidRPr="00236469" w:rsidRDefault="007246C1">
      <w:pPr>
        <w:ind w:firstLine="1418"/>
        <w:jc w:val="both"/>
        <w:rPr>
          <w:rFonts w:cs="Open Sans"/>
          <w:b/>
          <w:szCs w:val="22"/>
        </w:rPr>
      </w:pPr>
    </w:p>
    <w:p w14:paraId="418CCD6C" w14:textId="5381C50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191.</w:t>
      </w:r>
      <w:r w:rsidR="00C07027" w:rsidRPr="00236469">
        <w:rPr>
          <w:rFonts w:eastAsia="Verdana" w:cs="Open Sans"/>
          <w:b/>
          <w:bCs/>
          <w:spacing w:val="13"/>
          <w:szCs w:val="22"/>
        </w:rPr>
        <w:t xml:space="preserve"> </w:t>
      </w:r>
      <w:r w:rsidR="00C07027" w:rsidRPr="00236469">
        <w:rPr>
          <w:rFonts w:eastAsia="Verdana" w:cs="Open Sans"/>
          <w:szCs w:val="22"/>
        </w:rPr>
        <w:t>Nas</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erro</w:t>
      </w:r>
      <w:r w:rsidR="00C07027" w:rsidRPr="00236469">
        <w:rPr>
          <w:rFonts w:eastAsia="Verdana" w:cs="Open Sans"/>
          <w:spacing w:val="-1"/>
          <w:szCs w:val="22"/>
        </w:rPr>
        <w:t>mp</w:t>
      </w:r>
      <w:r w:rsidR="00C07027" w:rsidRPr="00236469">
        <w:rPr>
          <w:rFonts w:eastAsia="Verdana" w:cs="Open Sans"/>
          <w:spacing w:val="1"/>
          <w:szCs w:val="22"/>
        </w:rPr>
        <w:t>er</w:t>
      </w:r>
      <w:r w:rsidR="00C07027" w:rsidRPr="00236469">
        <w:rPr>
          <w:rFonts w:eastAsia="Verdana" w:cs="Open Sans"/>
          <w:szCs w:val="22"/>
        </w:rPr>
        <w:t xml:space="preserve">á a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B180B9" w14:textId="77777777" w:rsidR="007246C1" w:rsidRPr="00236469" w:rsidRDefault="007246C1">
      <w:pPr>
        <w:jc w:val="both"/>
        <w:rPr>
          <w:rFonts w:cs="Open Sans"/>
          <w:szCs w:val="22"/>
        </w:rPr>
      </w:pPr>
    </w:p>
    <w:p w14:paraId="21A426E7" w14:textId="77777777" w:rsidR="007246C1" w:rsidRPr="00236469" w:rsidRDefault="007246C1">
      <w:pPr>
        <w:jc w:val="both"/>
        <w:rPr>
          <w:rFonts w:eastAsia="Verdana" w:cs="Open Sans"/>
          <w:szCs w:val="22"/>
        </w:rPr>
      </w:pPr>
    </w:p>
    <w:p w14:paraId="157823DC" w14:textId="77777777" w:rsidR="00D878D7" w:rsidRDefault="00C07027" w:rsidP="003C1D75">
      <w:pPr>
        <w:pStyle w:val="Ttulo1"/>
        <w:rPr>
          <w:rFonts w:eastAsia="Verdana"/>
        </w:rPr>
      </w:pPr>
      <w:bookmarkStart w:id="592" w:name="_Toc499863827"/>
      <w:bookmarkStart w:id="593" w:name="_Toc499864505"/>
      <w:bookmarkStart w:id="594" w:name="_Toc505351809"/>
      <w:bookmarkStart w:id="595" w:name="_Toc511927610"/>
      <w:bookmarkStart w:id="596" w:name="_Toc511927858"/>
      <w:bookmarkStart w:id="597" w:name="_Toc511938977"/>
      <w:bookmarkStart w:id="598" w:name="_Toc511939233"/>
      <w:bookmarkStart w:id="599" w:name="_Toc189662425"/>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592"/>
      <w:bookmarkEnd w:id="593"/>
      <w:bookmarkEnd w:id="594"/>
      <w:bookmarkEnd w:id="595"/>
      <w:bookmarkEnd w:id="596"/>
      <w:bookmarkEnd w:id="597"/>
      <w:bookmarkEnd w:id="598"/>
      <w:bookmarkEnd w:id="599"/>
    </w:p>
    <w:p w14:paraId="7A8EFA51" w14:textId="26834844" w:rsidR="007246C1" w:rsidRPr="00236469" w:rsidRDefault="00C07027" w:rsidP="000E2FC9">
      <w:pPr>
        <w:pStyle w:val="Ttulo2"/>
        <w:rPr>
          <w:rFonts w:ascii="Open Sans" w:hAnsi="Open Sans" w:cs="Open Sans"/>
          <w:sz w:val="22"/>
          <w:szCs w:val="22"/>
        </w:rPr>
      </w:pPr>
      <w:bookmarkStart w:id="600" w:name="_Toc511938978"/>
      <w:bookmarkStart w:id="601" w:name="_Toc511939234"/>
      <w:bookmarkStart w:id="602" w:name="_Toc189662426"/>
      <w:bookmarkEnd w:id="600"/>
      <w:bookmarkEnd w:id="601"/>
      <w:r w:rsidRPr="00236469">
        <w:rPr>
          <w:rStyle w:val="Ttulo2Char"/>
          <w:rFonts w:ascii="Open Sans" w:hAnsi="Open Sans" w:cs="Open Sans"/>
          <w:b/>
          <w:sz w:val="22"/>
          <w:szCs w:val="22"/>
        </w:rPr>
        <w:t>DOS PRAZOS</w:t>
      </w:r>
      <w:bookmarkEnd w:id="602"/>
    </w:p>
    <w:p w14:paraId="5A260091" w14:textId="77777777" w:rsidR="007246C1" w:rsidRPr="00236469" w:rsidRDefault="007246C1">
      <w:pPr>
        <w:ind w:firstLine="2"/>
        <w:jc w:val="center"/>
        <w:rPr>
          <w:rFonts w:cs="Open Sans"/>
          <w:b/>
          <w:szCs w:val="22"/>
        </w:rPr>
      </w:pPr>
    </w:p>
    <w:p w14:paraId="6D50C870" w14:textId="56E57D00"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w:t>
      </w:r>
      <w:r w:rsidRPr="00D878D7">
        <w:rPr>
          <w:rFonts w:cs="Open Sans"/>
          <w:szCs w:val="22"/>
        </w:rPr>
        <w:t>192.</w:t>
      </w:r>
      <w:r w:rsidR="00C07027" w:rsidRPr="00236469">
        <w:rPr>
          <w:rFonts w:cs="Open Sans"/>
          <w:szCs w:val="22"/>
        </w:rPr>
        <w:t xml:space="preserve"> A contagem dos prazos no Tribunal será feita segundo as normas estabelecidas na lei processual, ainda que se trate de procedimento administrativo.</w:t>
      </w:r>
    </w:p>
    <w:p w14:paraId="70448930" w14:textId="3D046984" w:rsidR="007246C1" w:rsidRPr="00236469" w:rsidRDefault="007246C1">
      <w:pPr>
        <w:ind w:firstLine="1418"/>
        <w:jc w:val="both"/>
        <w:rPr>
          <w:rFonts w:cs="Open Sans"/>
          <w:szCs w:val="22"/>
        </w:rPr>
      </w:pPr>
    </w:p>
    <w:p w14:paraId="104FF73E" w14:textId="01B7D8E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3"/>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se 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vas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s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z</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sa</w:t>
      </w:r>
      <w:r w:rsidR="00C07027" w:rsidRPr="00236469">
        <w:rPr>
          <w:rFonts w:eastAsia="Verdana" w:cs="Open Sans"/>
          <w:spacing w:val="-1"/>
          <w:szCs w:val="22"/>
        </w:rPr>
        <w:t>i</w:t>
      </w:r>
      <w:r w:rsidR="00C07027" w:rsidRPr="00236469">
        <w:rPr>
          <w:rFonts w:eastAsia="Verdana" w:cs="Open Sans"/>
          <w:szCs w:val="22"/>
        </w:rPr>
        <w:t>s.</w:t>
      </w:r>
    </w:p>
    <w:p w14:paraId="66CCC24A" w14:textId="77777777" w:rsidR="007246C1" w:rsidRPr="00236469" w:rsidRDefault="007246C1">
      <w:pPr>
        <w:ind w:firstLine="1418"/>
        <w:jc w:val="both"/>
        <w:rPr>
          <w:rFonts w:eastAsia="Verdana" w:cs="Open Sans"/>
          <w:b/>
          <w:bCs/>
          <w:szCs w:val="22"/>
        </w:rPr>
      </w:pPr>
    </w:p>
    <w:p w14:paraId="584676A2" w14:textId="39214CDE" w:rsidR="007246C1" w:rsidRPr="00236469"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pacing w:val="5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çam</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nti</w:t>
      </w:r>
      <w:r w:rsidR="00C07027" w:rsidRPr="00236469">
        <w:rPr>
          <w:rFonts w:eastAsia="Verdana" w:cs="Open Sans"/>
          <w:spacing w:val="2"/>
          <w:szCs w:val="22"/>
        </w:rPr>
        <w:t>n</w:t>
      </w:r>
      <w:r w:rsidR="00C07027" w:rsidRPr="00236469">
        <w:rPr>
          <w:rFonts w:eastAsia="Verdana" w:cs="Open Sans"/>
          <w:spacing w:val="-1"/>
          <w:szCs w:val="22"/>
        </w:rPr>
        <w:t>u</w:t>
      </w:r>
      <w:r w:rsidR="00C07027" w:rsidRPr="00236469">
        <w:rPr>
          <w:rFonts w:eastAsia="Verdana" w:cs="Open Sans"/>
          <w:szCs w:val="22"/>
        </w:rPr>
        <w:t>am</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w:t>
      </w:r>
    </w:p>
    <w:p w14:paraId="22421851" w14:textId="77777777" w:rsidR="007246C1" w:rsidRPr="00236469" w:rsidRDefault="007246C1">
      <w:pPr>
        <w:widowControl w:val="0"/>
        <w:ind w:firstLine="1418"/>
        <w:jc w:val="both"/>
        <w:rPr>
          <w:rFonts w:cs="Open Sans"/>
          <w:b/>
          <w:color w:val="000000"/>
          <w:szCs w:val="22"/>
        </w:rPr>
      </w:pPr>
    </w:p>
    <w:p w14:paraId="5CABB1BE" w14:textId="215CDD52" w:rsidR="007246C1" w:rsidRPr="00236469" w:rsidRDefault="00D878D7">
      <w:pPr>
        <w:widowControl w:val="0"/>
        <w:ind w:firstLine="1418"/>
        <w:jc w:val="both"/>
        <w:rPr>
          <w:rFonts w:cs="Open Sans"/>
          <w:color w:val="000000"/>
          <w:szCs w:val="22"/>
        </w:rPr>
      </w:pPr>
      <w:r w:rsidRPr="00D878D7">
        <w:rPr>
          <w:rFonts w:cs="Open Sans"/>
          <w:color w:val="000000"/>
          <w:szCs w:val="22"/>
        </w:rPr>
        <w:t xml:space="preserve">Art. </w:t>
      </w:r>
      <w:r w:rsidRPr="00D878D7">
        <w:rPr>
          <w:rFonts w:cs="Open Sans"/>
          <w:szCs w:val="22"/>
        </w:rPr>
        <w:t>193.</w:t>
      </w:r>
      <w:r w:rsidR="00C07027" w:rsidRPr="00236469">
        <w:rPr>
          <w:rFonts w:cs="Open Sans"/>
          <w:szCs w:val="22"/>
        </w:rPr>
        <w:t xml:space="preserve"> </w:t>
      </w:r>
      <w:r w:rsidR="00C07027" w:rsidRPr="00236469">
        <w:rPr>
          <w:rFonts w:cs="Open Sans"/>
          <w:color w:val="000000"/>
          <w:szCs w:val="22"/>
        </w:rPr>
        <w:t>Os prazos para os Ministros, salvo acúmulo de serviço, são os seguintes:</w:t>
      </w:r>
    </w:p>
    <w:p w14:paraId="41CEA97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- 10 (dez) dias para despachos e atos administrativos;</w:t>
      </w:r>
    </w:p>
    <w:p w14:paraId="3047A268"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- 30 (trinta) dias para as decisões interlocutórias e para o visto do relator;</w:t>
      </w:r>
    </w:p>
    <w:p w14:paraId="472E2C66"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- 20 (vinte) dias para o visto do revisor;</w:t>
      </w:r>
    </w:p>
    <w:p w14:paraId="516A1CDF"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IV - 15 (quinze) dias para lavratura de acórdão, exceto o referente às decisões normativas, em que o prazo é de 10 (dez) dias;</w:t>
      </w:r>
    </w:p>
    <w:p w14:paraId="6EE26C5A"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- 15 (quinze) dias para justificativa de voto;</w:t>
      </w:r>
    </w:p>
    <w:p w14:paraId="7F63B4A0"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 - 10 (dez) dias para vista regimental, nos termos do art</w:t>
      </w:r>
      <w:r w:rsidRPr="00236469">
        <w:rPr>
          <w:rFonts w:cs="Open Sans"/>
          <w:szCs w:val="22"/>
        </w:rPr>
        <w:t xml:space="preserve">. 147 deste </w:t>
      </w:r>
      <w:r w:rsidRPr="00236469">
        <w:rPr>
          <w:rFonts w:cs="Open Sans"/>
          <w:color w:val="000000"/>
          <w:szCs w:val="22"/>
        </w:rPr>
        <w:lastRenderedPageBreak/>
        <w:t>Regimento.</w:t>
      </w:r>
    </w:p>
    <w:p w14:paraId="2F1548C0" w14:textId="77777777" w:rsidR="007246C1" w:rsidRPr="00236469" w:rsidRDefault="007246C1">
      <w:pPr>
        <w:widowControl w:val="0"/>
        <w:ind w:firstLine="1418"/>
        <w:jc w:val="both"/>
        <w:rPr>
          <w:rFonts w:cs="Open Sans"/>
          <w:color w:val="000000"/>
          <w:szCs w:val="22"/>
        </w:rPr>
      </w:pPr>
    </w:p>
    <w:p w14:paraId="5E94B382" w14:textId="77777777" w:rsidR="007246C1" w:rsidRPr="00236469" w:rsidRDefault="00C07027">
      <w:pPr>
        <w:widowControl w:val="0"/>
        <w:ind w:firstLine="1418"/>
        <w:jc w:val="both"/>
        <w:rPr>
          <w:rFonts w:cs="Open Sans"/>
          <w:color w:val="000000"/>
          <w:szCs w:val="22"/>
        </w:rPr>
      </w:pPr>
      <w:r w:rsidRPr="00690677">
        <w:rPr>
          <w:rFonts w:cs="Open Sans"/>
          <w:color w:val="000000"/>
          <w:szCs w:val="22"/>
        </w:rPr>
        <w:t>Parágrafo único.</w:t>
      </w:r>
      <w:r w:rsidRPr="00236469">
        <w:rPr>
          <w:rFonts w:cs="Open Sans"/>
          <w:color w:val="000000"/>
          <w:szCs w:val="22"/>
        </w:rPr>
        <w:t xml:space="preserve"> Por deliberação do Órgão Especial, os prazos fixados neste artigo poderão ser suspensos, caracterizada situação excepcional que justifique a medida.</w:t>
      </w:r>
    </w:p>
    <w:p w14:paraId="09B76031" w14:textId="77777777" w:rsidR="007246C1" w:rsidRPr="00236469" w:rsidRDefault="007246C1">
      <w:pPr>
        <w:jc w:val="both"/>
        <w:rPr>
          <w:rFonts w:eastAsia="Verdana" w:cs="Open Sans"/>
          <w:szCs w:val="22"/>
        </w:rPr>
      </w:pPr>
    </w:p>
    <w:p w14:paraId="5AF1E2BC" w14:textId="77777777" w:rsidR="007246C1" w:rsidRPr="00236469" w:rsidRDefault="007246C1">
      <w:pPr>
        <w:jc w:val="both"/>
        <w:rPr>
          <w:rFonts w:eastAsia="Verdana" w:cs="Open Sans"/>
          <w:b/>
          <w:bCs/>
          <w:szCs w:val="22"/>
        </w:rPr>
      </w:pPr>
    </w:p>
    <w:p w14:paraId="0C942336" w14:textId="3D0EFF98" w:rsidR="007246C1" w:rsidRPr="00236469" w:rsidRDefault="00C07027" w:rsidP="003C1D75">
      <w:pPr>
        <w:pStyle w:val="Ttulo1"/>
      </w:pPr>
      <w:bookmarkStart w:id="603" w:name="_Toc511938979"/>
      <w:bookmarkStart w:id="604" w:name="_Toc511939235"/>
      <w:bookmarkStart w:id="605" w:name="_Toc189662427"/>
      <w:bookmarkEnd w:id="603"/>
      <w:bookmarkEnd w:id="604"/>
      <w:r w:rsidRPr="00236469">
        <w:rPr>
          <w:rFonts w:eastAsia="Verdana"/>
        </w:rPr>
        <w:t>CAPÍTULO III</w:t>
      </w:r>
      <w:bookmarkEnd w:id="605"/>
    </w:p>
    <w:p w14:paraId="2A178B16" w14:textId="77777777" w:rsidR="007246C1" w:rsidRPr="00236469" w:rsidRDefault="00C07027" w:rsidP="000E2FC9">
      <w:pPr>
        <w:pStyle w:val="Ttulo2"/>
        <w:rPr>
          <w:rFonts w:ascii="Open Sans" w:hAnsi="Open Sans" w:cs="Open Sans"/>
          <w:sz w:val="22"/>
          <w:szCs w:val="22"/>
        </w:rPr>
      </w:pPr>
      <w:bookmarkStart w:id="606" w:name="_Toc511938980"/>
      <w:bookmarkStart w:id="607" w:name="_Toc511939236"/>
      <w:bookmarkStart w:id="608" w:name="_Toc189662428"/>
      <w:bookmarkEnd w:id="606"/>
      <w:bookmarkEnd w:id="607"/>
      <w:r w:rsidRPr="00236469">
        <w:rPr>
          <w:rFonts w:ascii="Open Sans" w:hAnsi="Open Sans" w:cs="Open Sans"/>
          <w:sz w:val="22"/>
          <w:szCs w:val="22"/>
        </w:rPr>
        <w:t>DOS DADOS ESTATÍSTICOS</w:t>
      </w:r>
      <w:bookmarkEnd w:id="608"/>
    </w:p>
    <w:p w14:paraId="643F94DF" w14:textId="77777777" w:rsidR="007246C1" w:rsidRPr="00236469" w:rsidRDefault="007246C1">
      <w:pPr>
        <w:jc w:val="center"/>
        <w:rPr>
          <w:rFonts w:eastAsia="Verdana" w:cs="Open Sans"/>
          <w:b/>
          <w:bCs/>
          <w:szCs w:val="22"/>
        </w:rPr>
      </w:pPr>
    </w:p>
    <w:p w14:paraId="763F0C98" w14:textId="0353DFD1" w:rsidR="007246C1" w:rsidRPr="00236469" w:rsidRDefault="00D878D7">
      <w:pPr>
        <w:ind w:firstLine="1418"/>
        <w:jc w:val="both"/>
        <w:rPr>
          <w:rFonts w:eastAsia="Verdana" w:cs="Open Sans"/>
          <w:spacing w:val="-1"/>
          <w:szCs w:val="22"/>
        </w:rPr>
      </w:pPr>
      <w:r w:rsidRPr="00D878D7">
        <w:rPr>
          <w:rFonts w:eastAsia="Verdana" w:cs="Open Sans"/>
          <w:bCs/>
          <w:szCs w:val="22"/>
        </w:rPr>
        <w:t>Art.</w:t>
      </w:r>
      <w:r w:rsidRPr="00D878D7">
        <w:rPr>
          <w:rFonts w:eastAsia="Verdana" w:cs="Open Sans"/>
          <w:bCs/>
          <w:spacing w:val="8"/>
          <w:szCs w:val="22"/>
        </w:rPr>
        <w:t xml:space="preserve"> </w:t>
      </w:r>
      <w:r w:rsidRPr="00D878D7">
        <w:rPr>
          <w:rFonts w:eastAsia="Verdana" w:cs="Open Sans"/>
          <w:bCs/>
          <w:szCs w:val="22"/>
        </w:rPr>
        <w:t>194.</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às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p>
    <w:p w14:paraId="6BD31E66" w14:textId="77777777" w:rsidR="007246C1" w:rsidRPr="00236469" w:rsidRDefault="007246C1">
      <w:pPr>
        <w:jc w:val="both"/>
        <w:rPr>
          <w:rFonts w:eastAsia="Verdana" w:cs="Open Sans"/>
          <w:spacing w:val="-1"/>
          <w:szCs w:val="22"/>
        </w:rPr>
      </w:pPr>
    </w:p>
    <w:p w14:paraId="1D422093" w14:textId="31B26AF6" w:rsidR="007246C1" w:rsidRPr="00236469" w:rsidRDefault="00D878D7">
      <w:pPr>
        <w:shd w:val="clear" w:color="auto" w:fill="FFFFFF"/>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195.</w:t>
      </w:r>
      <w:r w:rsidR="00C07027" w:rsidRPr="00236469">
        <w:rPr>
          <w:rFonts w:eastAsia="Verdana" w:cs="Open Sans"/>
          <w:b/>
          <w:bCs/>
          <w:spacing w:val="7"/>
          <w:szCs w:val="22"/>
        </w:rPr>
        <w:t xml:space="preserve"> </w:t>
      </w:r>
      <w:r w:rsidR="00C07027" w:rsidRPr="00236469">
        <w:rPr>
          <w:rFonts w:eastAsia="Verdana" w:cs="Open Sans"/>
          <w:szCs w:val="22"/>
        </w:rPr>
        <w:t>Da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tí</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 o</w:t>
      </w:r>
      <w:r w:rsidR="00C07027" w:rsidRPr="00236469">
        <w:rPr>
          <w:rFonts w:eastAsia="Verdana" w:cs="Open Sans"/>
          <w:spacing w:val="9"/>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w:t>
      </w:r>
      <w:r w:rsidR="00C07027" w:rsidRPr="00236469">
        <w:rPr>
          <w:rFonts w:eastAsia="Verdana" w:cs="Open Sans"/>
          <w:spacing w:val="1"/>
          <w:szCs w:val="22"/>
        </w:rPr>
        <w:t>ê</w:t>
      </w:r>
      <w:r w:rsidR="00C07027" w:rsidRPr="00236469">
        <w:rPr>
          <w:rFonts w:eastAsia="Verdana" w:cs="Open Sans"/>
          <w:szCs w:val="22"/>
        </w:rPr>
        <w:t>s, as decisões proferidas,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 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64A75256" w14:textId="77777777" w:rsidR="00C704D6" w:rsidRPr="00236469" w:rsidRDefault="00C704D6" w:rsidP="00C704D6">
      <w:pPr>
        <w:rPr>
          <w:rFonts w:eastAsia="Verdana" w:cs="Open Sans"/>
          <w:szCs w:val="22"/>
        </w:rPr>
      </w:pPr>
      <w:bookmarkStart w:id="609" w:name="_Toc499863831"/>
      <w:bookmarkStart w:id="610" w:name="_Toc499864509"/>
      <w:bookmarkStart w:id="611" w:name="_Toc505351813"/>
      <w:bookmarkStart w:id="612" w:name="_Toc511927614"/>
      <w:bookmarkStart w:id="613" w:name="_Toc511927862"/>
      <w:bookmarkStart w:id="614" w:name="_Toc511938981"/>
      <w:bookmarkStart w:id="615" w:name="_Toc511939237"/>
    </w:p>
    <w:p w14:paraId="020E8AE8" w14:textId="77777777" w:rsidR="00C704D6" w:rsidRPr="00236469" w:rsidRDefault="00C704D6" w:rsidP="00C704D6">
      <w:pPr>
        <w:rPr>
          <w:rFonts w:eastAsia="Verdana" w:cs="Open Sans"/>
          <w:szCs w:val="22"/>
        </w:rPr>
      </w:pPr>
    </w:p>
    <w:p w14:paraId="0F869ADC" w14:textId="6AB63E51" w:rsidR="00D878D7" w:rsidRDefault="00C07027" w:rsidP="003C1D75">
      <w:pPr>
        <w:pStyle w:val="Ttulo1"/>
        <w:rPr>
          <w:rFonts w:eastAsia="Verdana"/>
          <w:spacing w:val="-4"/>
        </w:rPr>
      </w:pPr>
      <w:bookmarkStart w:id="616" w:name="_Toc189662429"/>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8"/>
        </w:rPr>
        <w:t xml:space="preserve"> </w:t>
      </w:r>
      <w:r w:rsidRPr="00236469">
        <w:rPr>
          <w:rFonts w:eastAsia="Verdana"/>
        </w:rPr>
        <w:t>IV</w:t>
      </w:r>
      <w:bookmarkEnd w:id="609"/>
      <w:bookmarkEnd w:id="610"/>
      <w:bookmarkEnd w:id="611"/>
      <w:bookmarkEnd w:id="612"/>
      <w:bookmarkEnd w:id="613"/>
      <w:bookmarkEnd w:id="614"/>
      <w:bookmarkEnd w:id="615"/>
      <w:bookmarkEnd w:id="616"/>
    </w:p>
    <w:p w14:paraId="0787CAD1" w14:textId="4F266892" w:rsidR="007246C1" w:rsidRPr="00236469" w:rsidRDefault="00C07027" w:rsidP="000E2FC9">
      <w:pPr>
        <w:pStyle w:val="Ttulo2"/>
        <w:rPr>
          <w:rFonts w:ascii="Open Sans" w:hAnsi="Open Sans" w:cs="Open Sans"/>
          <w:sz w:val="22"/>
          <w:szCs w:val="22"/>
        </w:rPr>
      </w:pPr>
      <w:bookmarkStart w:id="617" w:name="_Toc511938982"/>
      <w:bookmarkStart w:id="618" w:name="_Toc511939238"/>
      <w:bookmarkStart w:id="619" w:name="_Toc189662430"/>
      <w:bookmarkEnd w:id="617"/>
      <w:bookmarkEnd w:id="618"/>
      <w:r w:rsidRPr="00236469">
        <w:rPr>
          <w:rFonts w:ascii="Open Sans" w:hAnsi="Open Sans" w:cs="Open Sans"/>
          <w:sz w:val="22"/>
          <w:szCs w:val="22"/>
        </w:rPr>
        <w:t>DAS AUDIÊNCIAS</w:t>
      </w:r>
      <w:bookmarkEnd w:id="619"/>
    </w:p>
    <w:p w14:paraId="7F7C6A52" w14:textId="77777777" w:rsidR="007246C1" w:rsidRPr="00236469" w:rsidRDefault="007246C1">
      <w:pPr>
        <w:ind w:hanging="3"/>
        <w:jc w:val="center"/>
        <w:rPr>
          <w:rFonts w:eastAsia="Verdana" w:cs="Open Sans"/>
          <w:b/>
          <w:szCs w:val="22"/>
        </w:rPr>
      </w:pPr>
    </w:p>
    <w:p w14:paraId="6307C70B" w14:textId="3CF26949"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196.</w:t>
      </w:r>
      <w:r w:rsidR="00C07027" w:rsidRPr="00236469">
        <w:rPr>
          <w:rFonts w:eastAsia="Verdana" w:cs="Open Sans"/>
          <w:b/>
          <w:bCs/>
          <w:spacing w:val="11"/>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5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cas</w:t>
      </w:r>
      <w:r w:rsidR="00C07027" w:rsidRPr="00236469">
        <w:rPr>
          <w:rFonts w:eastAsia="Verdana" w:cs="Open Sans"/>
          <w:spacing w:val="54"/>
          <w:szCs w:val="22"/>
        </w:rPr>
        <w:t xml:space="preserve"> </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63"/>
          <w:szCs w:val="22"/>
        </w:rPr>
        <w:t xml:space="preserve"> </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6"/>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3C6BE98E" w14:textId="77777777" w:rsidR="007246C1" w:rsidRPr="00236469" w:rsidRDefault="007246C1">
      <w:pPr>
        <w:jc w:val="both"/>
        <w:rPr>
          <w:rFonts w:cs="Open Sans"/>
          <w:b/>
          <w:szCs w:val="22"/>
        </w:rPr>
      </w:pPr>
    </w:p>
    <w:p w14:paraId="12EBD065" w14:textId="286C5689"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Ministro que presidir a audiência deliberará sobre o que lhe for requerido.</w:t>
      </w:r>
    </w:p>
    <w:p w14:paraId="7BA66411" w14:textId="77777777" w:rsidR="007246C1" w:rsidRPr="00236469" w:rsidRDefault="007246C1">
      <w:pPr>
        <w:jc w:val="both"/>
        <w:rPr>
          <w:rFonts w:eastAsia="Verdana" w:cs="Open Sans"/>
          <w:b/>
          <w:bCs/>
          <w:spacing w:val="1"/>
          <w:szCs w:val="22"/>
        </w:rPr>
      </w:pPr>
    </w:p>
    <w:p w14:paraId="3959D4EA" w14:textId="4F82CE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197.</w:t>
      </w:r>
      <w:r w:rsidR="00C07027" w:rsidRPr="00236469">
        <w:rPr>
          <w:rFonts w:eastAsia="Verdana" w:cs="Open Sans"/>
          <w:b/>
          <w:bCs/>
          <w:spacing w:val="6"/>
          <w:szCs w:val="22"/>
        </w:rPr>
        <w:t xml:space="preserve"> </w:t>
      </w:r>
      <w:r w:rsidR="00C07027" w:rsidRPr="00236469">
        <w:rPr>
          <w:rFonts w:eastAsia="Verdana" w:cs="Open Sans"/>
          <w:szCs w:val="22"/>
        </w:rPr>
        <w:t>N</w:t>
      </w:r>
      <w:r w:rsidR="00C07027" w:rsidRPr="00236469">
        <w:rPr>
          <w:rFonts w:eastAsia="Verdana" w:cs="Open Sans"/>
          <w:spacing w:val="-1"/>
          <w:szCs w:val="22"/>
        </w:rPr>
        <w:t>ingu</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ar</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w:t>
      </w:r>
    </w:p>
    <w:p w14:paraId="4649EED9" w14:textId="77777777" w:rsidR="007246C1" w:rsidRPr="00236469" w:rsidRDefault="007246C1">
      <w:pPr>
        <w:jc w:val="both"/>
        <w:rPr>
          <w:rFonts w:eastAsia="Verdana" w:cs="Open Sans"/>
          <w:b/>
          <w:bCs/>
          <w:spacing w:val="-1"/>
          <w:szCs w:val="22"/>
        </w:rPr>
      </w:pPr>
    </w:p>
    <w:p w14:paraId="1D5CCC82" w14:textId="3E42C0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198.</w:t>
      </w:r>
      <w:r w:rsidR="00C07027" w:rsidRPr="00236469">
        <w:rPr>
          <w:rFonts w:eastAsia="Verdana" w:cs="Open Sans"/>
          <w:b/>
          <w:bC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2"/>
          <w:szCs w:val="22"/>
        </w:rPr>
        <w:t>d</w:t>
      </w:r>
      <w:r w:rsidR="00C07027" w:rsidRPr="00236469">
        <w:rPr>
          <w:rFonts w:eastAsia="Verdana" w:cs="Open Sans"/>
          <w:spacing w:val="1"/>
          <w:szCs w:val="22"/>
        </w:rPr>
        <w:t>iê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0C1E4A42" w14:textId="77777777" w:rsidR="007246C1" w:rsidRPr="00236469" w:rsidRDefault="007246C1">
      <w:pPr>
        <w:jc w:val="both"/>
        <w:rPr>
          <w:rFonts w:eastAsia="Verdana" w:cs="Open Sans"/>
          <w:b/>
          <w:bCs/>
          <w:spacing w:val="-1"/>
          <w:szCs w:val="22"/>
        </w:rPr>
      </w:pPr>
    </w:p>
    <w:p w14:paraId="01136DD8" w14:textId="4C908C77" w:rsidR="007246C1" w:rsidRPr="00236469" w:rsidRDefault="00D878D7">
      <w:pPr>
        <w:ind w:firstLine="1418"/>
        <w:jc w:val="both"/>
        <w:rPr>
          <w:rFonts w:eastAsia="Verdana" w:cs="Open Sans"/>
          <w:spacing w:val="-84"/>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199.</w:t>
      </w:r>
      <w:r w:rsidR="00C07027" w:rsidRPr="00236469">
        <w:rPr>
          <w:rFonts w:eastAsia="Verdana" w:cs="Open Sans"/>
          <w:b/>
          <w:bCs/>
          <w:spacing w:val="4"/>
          <w:szCs w:val="22"/>
        </w:rPr>
        <w:t xml:space="preserve"> </w:t>
      </w:r>
      <w:r w:rsidR="00C07027" w:rsidRPr="00236469">
        <w:rPr>
          <w:rFonts w:cs="Open Sans"/>
          <w:szCs w:val="22"/>
        </w:rPr>
        <w:t>As audiências públicas serão realizadas nos dias e horários marcados pelo Presidente ou pelo relator, de ofício ou a requerimento, para colher informações de terceiros potencialmente atingidos pela decisão ou de especialistas na tese jurídica discutida, presente o Secretário do órgão competente, e atenderão ao seguinte procedimento:</w:t>
      </w:r>
    </w:p>
    <w:p w14:paraId="61699CDB" w14:textId="77777777" w:rsidR="007246C1" w:rsidRPr="00236469" w:rsidRDefault="007246C1">
      <w:pPr>
        <w:jc w:val="both"/>
        <w:rPr>
          <w:rFonts w:eastAsia="Verdana" w:cs="Open Sans"/>
          <w:b/>
          <w:bCs/>
          <w:spacing w:val="-1"/>
          <w:szCs w:val="22"/>
        </w:rPr>
      </w:pPr>
    </w:p>
    <w:p w14:paraId="37F4C98C" w14:textId="4752DEA9" w:rsidR="00D878D7" w:rsidRDefault="00D878D7">
      <w:pPr>
        <w:ind w:firstLine="1418"/>
        <w:jc w:val="both"/>
        <w:rPr>
          <w:rFonts w:eastAsia="Verdana" w:cs="Open Sans"/>
          <w:bCs/>
          <w:spacing w:val="-1"/>
          <w:szCs w:val="22"/>
        </w:rPr>
      </w:pPr>
      <w:r w:rsidRPr="00D878D7">
        <w:rPr>
          <w:rFonts w:eastAsia="Verdana" w:cs="Open Sans"/>
          <w:bCs/>
          <w:spacing w:val="-1"/>
          <w:szCs w:val="22"/>
        </w:rPr>
        <w:lastRenderedPageBreak/>
        <w:t>§ 1º</w:t>
      </w:r>
      <w:r w:rsidR="00C07027" w:rsidRPr="00236469">
        <w:rPr>
          <w:rFonts w:eastAsia="Verdana" w:cs="Open Sans"/>
          <w:bCs/>
          <w:spacing w:val="-1"/>
          <w:szCs w:val="22"/>
        </w:rPr>
        <w:t xml:space="preserve"> A audiência pública será convocada por edital, publicado na página do Tribunal na rede mundial de computadores, no Diário Eletrônico da Justiça do Trabalho, tendo, ainda, ampla divulgação em veículos de comunicação apropriados às características do público destinatário.</w:t>
      </w:r>
    </w:p>
    <w:p w14:paraId="1DD8B6E7" w14:textId="39EF9A07" w:rsidR="007246C1" w:rsidRPr="00236469" w:rsidRDefault="007246C1">
      <w:pPr>
        <w:jc w:val="both"/>
        <w:rPr>
          <w:rFonts w:eastAsia="Verdana" w:cs="Open Sans"/>
          <w:b/>
          <w:bCs/>
          <w:spacing w:val="-1"/>
          <w:szCs w:val="22"/>
        </w:rPr>
      </w:pPr>
    </w:p>
    <w:p w14:paraId="197AE578" w14:textId="0B5DE36D" w:rsidR="00D878D7"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O edital de convocação deverá conter o assunto da audiência, a indicação da questão específica objeto de discussão, a descrição do público destinatário do ato, a data, o local e o horário da sua realização e os critérios de inscrição e manifestação.</w:t>
      </w:r>
    </w:p>
    <w:p w14:paraId="3C975C2B" w14:textId="44E4D2E1" w:rsidR="007246C1" w:rsidRPr="00236469" w:rsidRDefault="007246C1">
      <w:pPr>
        <w:jc w:val="both"/>
        <w:rPr>
          <w:rFonts w:eastAsia="Verdana" w:cs="Open Sans"/>
          <w:b/>
          <w:bCs/>
          <w:spacing w:val="-1"/>
          <w:szCs w:val="22"/>
        </w:rPr>
      </w:pPr>
    </w:p>
    <w:p w14:paraId="1F21D1A6" w14:textId="314599A2" w:rsidR="00D878D7" w:rsidRDefault="00D878D7">
      <w:pPr>
        <w:ind w:firstLine="1418"/>
        <w:jc w:val="both"/>
        <w:rPr>
          <w:rFonts w:eastAsia="Verdana" w:cs="Open Sans"/>
          <w:bCs/>
          <w:spacing w:val="-1"/>
          <w:szCs w:val="22"/>
        </w:rPr>
      </w:pPr>
      <w:r w:rsidRPr="00D878D7">
        <w:rPr>
          <w:rFonts w:eastAsia="Verdana" w:cs="Open Sans"/>
          <w:bCs/>
          <w:spacing w:val="-1"/>
          <w:szCs w:val="22"/>
        </w:rPr>
        <w:t>§ 3º</w:t>
      </w:r>
      <w:r w:rsidR="00C07027" w:rsidRPr="00236469">
        <w:rPr>
          <w:rFonts w:eastAsia="Verdana" w:cs="Open Sans"/>
          <w:bCs/>
          <w:spacing w:val="-1"/>
          <w:szCs w:val="22"/>
        </w:rPr>
        <w:t xml:space="preserve"> A convocação deverá ocorrer com antecedência mínima de 30 (trinta) dias, salvo em situações de urgência.</w:t>
      </w:r>
    </w:p>
    <w:p w14:paraId="44A6F44C" w14:textId="1AC1FD5E" w:rsidR="007246C1" w:rsidRPr="00236469" w:rsidRDefault="007246C1">
      <w:pPr>
        <w:jc w:val="both"/>
        <w:rPr>
          <w:rFonts w:eastAsia="Verdana" w:cs="Open Sans"/>
          <w:bCs/>
          <w:color w:val="auto"/>
          <w:spacing w:val="-1"/>
          <w:szCs w:val="22"/>
        </w:rPr>
      </w:pPr>
    </w:p>
    <w:p w14:paraId="53F6E066" w14:textId="721318E2"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4º</w:t>
      </w:r>
      <w:r w:rsidR="00C07027" w:rsidRPr="00236469">
        <w:rPr>
          <w:rFonts w:eastAsia="Verdana" w:cs="Open Sans"/>
          <w:bCs/>
          <w:spacing w:val="-1"/>
          <w:szCs w:val="22"/>
        </w:rPr>
        <w:t xml:space="preserve"> Será garantida a participação das diversas correntes de opinião em torno da questão discutida.</w:t>
      </w:r>
    </w:p>
    <w:p w14:paraId="410B8C43" w14:textId="77777777" w:rsidR="007246C1" w:rsidRPr="00236469" w:rsidRDefault="007246C1">
      <w:pPr>
        <w:jc w:val="both"/>
        <w:rPr>
          <w:rFonts w:eastAsia="Verdana" w:cs="Open Sans"/>
          <w:bCs/>
          <w:spacing w:val="-1"/>
          <w:szCs w:val="22"/>
        </w:rPr>
      </w:pPr>
    </w:p>
    <w:p w14:paraId="63692B3B" w14:textId="36F19BEB" w:rsidR="00D878D7" w:rsidRDefault="00D878D7">
      <w:pPr>
        <w:ind w:firstLine="1418"/>
        <w:jc w:val="both"/>
        <w:rPr>
          <w:rFonts w:eastAsia="Verdana" w:cs="Open Sans"/>
          <w:bCs/>
          <w:spacing w:val="-1"/>
          <w:szCs w:val="22"/>
        </w:rPr>
      </w:pPr>
      <w:r w:rsidRPr="00D878D7">
        <w:rPr>
          <w:rFonts w:eastAsia="Verdana" w:cs="Open Sans"/>
          <w:bCs/>
          <w:spacing w:val="-1"/>
          <w:szCs w:val="22"/>
        </w:rPr>
        <w:t>§ 5º</w:t>
      </w:r>
      <w:r w:rsidR="00C07027" w:rsidRPr="00236469">
        <w:rPr>
          <w:rFonts w:eastAsia="Verdana" w:cs="Open Sans"/>
          <w:bCs/>
          <w:spacing w:val="-1"/>
          <w:szCs w:val="22"/>
        </w:rPr>
        <w:t xml:space="preserve"> O Ministério Público do Trabalho será intimado para participar da audiência.</w:t>
      </w:r>
    </w:p>
    <w:p w14:paraId="61BE1801" w14:textId="6F748041" w:rsidR="007246C1" w:rsidRPr="00236469" w:rsidRDefault="007246C1">
      <w:pPr>
        <w:jc w:val="both"/>
        <w:rPr>
          <w:rFonts w:eastAsia="Verdana" w:cs="Open Sans"/>
          <w:bCs/>
          <w:spacing w:val="-1"/>
          <w:szCs w:val="22"/>
        </w:rPr>
      </w:pPr>
    </w:p>
    <w:p w14:paraId="54ABDB91" w14:textId="5DA8D998"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6º</w:t>
      </w:r>
      <w:r w:rsidR="00C07027" w:rsidRPr="00236469">
        <w:rPr>
          <w:rFonts w:eastAsia="Verdana" w:cs="Open Sans"/>
          <w:bCs/>
          <w:spacing w:val="-1"/>
          <w:szCs w:val="22"/>
        </w:rPr>
        <w:t xml:space="preserve"> A audiência pública será presidida pelo Ministro relator, a quem cabe selecionar previamente as pessoas que serão ouvidas, divulgar a lista de habilitados, determinar a ordem dos trabalhos e fixar o tempo de manifestação de cada um, que deve se restringir à questão discutida, sob pena de lhe ser cassada a palavra.</w:t>
      </w:r>
    </w:p>
    <w:p w14:paraId="60133785" w14:textId="77777777" w:rsidR="007246C1" w:rsidRPr="00236469" w:rsidRDefault="007246C1">
      <w:pPr>
        <w:jc w:val="both"/>
        <w:rPr>
          <w:rFonts w:eastAsia="Verdana" w:cs="Open Sans"/>
          <w:bCs/>
          <w:spacing w:val="-1"/>
          <w:szCs w:val="22"/>
        </w:rPr>
      </w:pPr>
    </w:p>
    <w:p w14:paraId="5C45CE18" w14:textId="672A3D10"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7º</w:t>
      </w:r>
      <w:r w:rsidR="00C07027" w:rsidRPr="00236469">
        <w:rPr>
          <w:rFonts w:eastAsia="Verdana" w:cs="Open Sans"/>
          <w:bCs/>
          <w:spacing w:val="-1"/>
          <w:szCs w:val="22"/>
        </w:rPr>
        <w:t xml:space="preserve"> Todos os membros do órgão colegiado competente para o julgamento da causa podem participar da audiência e formular perguntas aos participantes, devendo a Secretaria respectiva dar-lhes ciência dos termos do edital de convocação por ofício específico encaminhado ao gabinete com a mesma antecedência da publicação do edital.</w:t>
      </w:r>
    </w:p>
    <w:p w14:paraId="7D005451" w14:textId="77777777" w:rsidR="007246C1" w:rsidRPr="00236469" w:rsidRDefault="007246C1">
      <w:pPr>
        <w:ind w:firstLine="1418"/>
        <w:jc w:val="both"/>
        <w:rPr>
          <w:rFonts w:eastAsia="Verdana" w:cs="Open Sans"/>
          <w:bCs/>
          <w:spacing w:val="-1"/>
          <w:szCs w:val="22"/>
        </w:rPr>
      </w:pPr>
    </w:p>
    <w:p w14:paraId="75D4ADF4" w14:textId="1A8D0156" w:rsidR="00D878D7" w:rsidRDefault="00D878D7">
      <w:pPr>
        <w:ind w:firstLine="1418"/>
        <w:jc w:val="both"/>
        <w:rPr>
          <w:rFonts w:eastAsia="Verdana" w:cs="Open Sans"/>
          <w:b/>
          <w:bCs/>
          <w:spacing w:val="-1"/>
          <w:szCs w:val="22"/>
        </w:rPr>
      </w:pPr>
      <w:r w:rsidRPr="00D878D7">
        <w:rPr>
          <w:rFonts w:eastAsia="Verdana" w:cs="Open Sans"/>
          <w:bCs/>
          <w:spacing w:val="-1"/>
          <w:szCs w:val="22"/>
        </w:rPr>
        <w:t>§ 8º</w:t>
      </w:r>
      <w:r w:rsidR="00C07027" w:rsidRPr="00236469">
        <w:rPr>
          <w:rFonts w:eastAsia="Verdana" w:cs="Open Sans"/>
          <w:bCs/>
          <w:spacing w:val="-1"/>
          <w:szCs w:val="22"/>
        </w:rPr>
        <w:t xml:space="preserve"> A audiência pública será registrada em ata e mediante gravação de áudio e vídeo, bem como transmitida por meio da rede mundial de computadores e redes de televisão estatais, sempre que possível.</w:t>
      </w:r>
    </w:p>
    <w:p w14:paraId="2C41D20B" w14:textId="77777777" w:rsidR="007C4624" w:rsidRDefault="007C4624">
      <w:pPr>
        <w:ind w:firstLine="1418"/>
        <w:jc w:val="both"/>
        <w:rPr>
          <w:rFonts w:eastAsia="Verdana" w:cs="Open Sans"/>
          <w:bCs/>
          <w:spacing w:val="-1"/>
          <w:szCs w:val="22"/>
        </w:rPr>
      </w:pPr>
    </w:p>
    <w:p w14:paraId="733A8A17" w14:textId="6BC6211B" w:rsidR="00D878D7" w:rsidRDefault="00D878D7">
      <w:pPr>
        <w:ind w:firstLine="1418"/>
        <w:jc w:val="both"/>
        <w:rPr>
          <w:rFonts w:eastAsia="Verdana" w:cs="Open Sans"/>
          <w:bCs/>
          <w:spacing w:val="-1"/>
          <w:szCs w:val="22"/>
        </w:rPr>
      </w:pPr>
      <w:r w:rsidRPr="00D878D7">
        <w:rPr>
          <w:rFonts w:eastAsia="Verdana" w:cs="Open Sans"/>
          <w:bCs/>
          <w:spacing w:val="-1"/>
          <w:szCs w:val="22"/>
        </w:rPr>
        <w:t>§ 9º</w:t>
      </w:r>
      <w:r w:rsidR="00C07027" w:rsidRPr="00236469">
        <w:rPr>
          <w:rFonts w:eastAsia="Verdana" w:cs="Open Sans"/>
          <w:bCs/>
          <w:spacing w:val="-1"/>
          <w:szCs w:val="22"/>
        </w:rPr>
        <w:t xml:space="preserve"> As questões levantadas durante a audiência pública, desde que relevantes para o julgamento da causa, deverão ser examinadas pelo órgão julgador, na forma do art. 489, § 1</w:t>
      </w:r>
      <w:r w:rsidR="000E2FC9" w:rsidRPr="00236469">
        <w:rPr>
          <w:rFonts w:eastAsia="Verdana" w:cs="Open Sans"/>
          <w:bCs/>
          <w:spacing w:val="-1"/>
          <w:szCs w:val="22"/>
        </w:rPr>
        <w:t>º</w:t>
      </w:r>
      <w:r w:rsidR="00C07027" w:rsidRPr="00236469">
        <w:rPr>
          <w:rFonts w:eastAsia="Verdana" w:cs="Open Sans"/>
          <w:bCs/>
          <w:spacing w:val="-1"/>
          <w:szCs w:val="22"/>
        </w:rPr>
        <w:t>, do CPC.</w:t>
      </w:r>
    </w:p>
    <w:p w14:paraId="0B0B9345" w14:textId="7B227049" w:rsidR="007246C1" w:rsidRDefault="007246C1">
      <w:pPr>
        <w:jc w:val="both"/>
        <w:rPr>
          <w:rFonts w:eastAsia="Verdana" w:cs="Open Sans"/>
          <w:szCs w:val="22"/>
        </w:rPr>
      </w:pPr>
    </w:p>
    <w:p w14:paraId="5F13A717" w14:textId="77777777" w:rsidR="00C707F4" w:rsidRPr="00236469" w:rsidRDefault="00C707F4">
      <w:pPr>
        <w:jc w:val="both"/>
        <w:rPr>
          <w:rFonts w:eastAsia="Verdana" w:cs="Open Sans"/>
          <w:szCs w:val="22"/>
        </w:rPr>
      </w:pPr>
    </w:p>
    <w:p w14:paraId="58D030A7" w14:textId="77777777" w:rsidR="00EC06E1" w:rsidRDefault="00EC06E1">
      <w:pPr>
        <w:rPr>
          <w:rFonts w:eastAsia="Verdana" w:cs="Open Sans"/>
          <w:b/>
          <w:szCs w:val="22"/>
        </w:rPr>
      </w:pPr>
      <w:bookmarkStart w:id="620" w:name="_Toc511938983"/>
      <w:bookmarkStart w:id="621" w:name="_Toc511939239"/>
      <w:bookmarkEnd w:id="620"/>
      <w:bookmarkEnd w:id="621"/>
      <w:r>
        <w:rPr>
          <w:rFonts w:eastAsia="Verdana"/>
        </w:rPr>
        <w:br w:type="page"/>
      </w:r>
    </w:p>
    <w:p w14:paraId="4473FDD4" w14:textId="057446E3" w:rsidR="007246C1" w:rsidRPr="00236469" w:rsidRDefault="00C07027" w:rsidP="003C1D75">
      <w:pPr>
        <w:pStyle w:val="Ttulo1"/>
      </w:pPr>
      <w:bookmarkStart w:id="622" w:name="_Toc189662431"/>
      <w:r w:rsidRPr="00236469">
        <w:rPr>
          <w:rFonts w:eastAsia="Verdana"/>
        </w:rPr>
        <w:lastRenderedPageBreak/>
        <w:t>TÍTULO IV</w:t>
      </w:r>
      <w:bookmarkEnd w:id="622"/>
    </w:p>
    <w:p w14:paraId="30DD91F9" w14:textId="77777777" w:rsidR="007246C1" w:rsidRPr="00236469" w:rsidRDefault="00C07027" w:rsidP="00DB1E3E">
      <w:pPr>
        <w:pStyle w:val="Ttulo2"/>
        <w:rPr>
          <w:rFonts w:ascii="Open Sans" w:hAnsi="Open Sans" w:cs="Open Sans"/>
          <w:sz w:val="22"/>
          <w:szCs w:val="22"/>
        </w:rPr>
      </w:pPr>
      <w:bookmarkStart w:id="623" w:name="_Toc511938984"/>
      <w:bookmarkStart w:id="624" w:name="_Toc511939240"/>
      <w:bookmarkStart w:id="625" w:name="_Toc189662432"/>
      <w:bookmarkEnd w:id="623"/>
      <w:bookmarkEnd w:id="624"/>
      <w:r w:rsidRPr="00236469">
        <w:rPr>
          <w:rStyle w:val="Ttulo2Char"/>
          <w:rFonts w:ascii="Open Sans" w:hAnsi="Open Sans" w:cs="Open Sans"/>
          <w:b/>
          <w:sz w:val="22"/>
          <w:szCs w:val="22"/>
        </w:rPr>
        <w:t>DOS PROCESSOS EM ESPÉCIE</w:t>
      </w:r>
      <w:bookmarkEnd w:id="625"/>
    </w:p>
    <w:p w14:paraId="3F35BCC6" w14:textId="77777777" w:rsidR="007246C1" w:rsidRPr="00236469" w:rsidRDefault="007246C1">
      <w:pPr>
        <w:jc w:val="center"/>
        <w:rPr>
          <w:rFonts w:eastAsia="Verdana" w:cs="Open Sans"/>
          <w:szCs w:val="22"/>
        </w:rPr>
      </w:pPr>
    </w:p>
    <w:p w14:paraId="0B97BE11" w14:textId="77777777" w:rsidR="007246C1" w:rsidRPr="00236469" w:rsidRDefault="00C07027" w:rsidP="003C1D75">
      <w:pPr>
        <w:pStyle w:val="Ttulo1"/>
      </w:pPr>
      <w:bookmarkStart w:id="626" w:name="_Toc511938985"/>
      <w:bookmarkStart w:id="627" w:name="_Toc511939241"/>
      <w:bookmarkStart w:id="628" w:name="_Toc189662433"/>
      <w:bookmarkEnd w:id="626"/>
      <w:bookmarkEnd w:id="627"/>
      <w:r w:rsidRPr="00236469">
        <w:rPr>
          <w:rFonts w:eastAsia="Verdana"/>
        </w:rPr>
        <w:t>CAPÍTULO I</w:t>
      </w:r>
      <w:bookmarkEnd w:id="628"/>
    </w:p>
    <w:p w14:paraId="57634640" w14:textId="77777777" w:rsidR="007246C1" w:rsidRPr="00236469" w:rsidRDefault="00C07027" w:rsidP="00DB1E3E">
      <w:pPr>
        <w:pStyle w:val="Ttulo2"/>
        <w:rPr>
          <w:rFonts w:ascii="Open Sans" w:hAnsi="Open Sans" w:cs="Open Sans"/>
          <w:sz w:val="22"/>
          <w:szCs w:val="22"/>
        </w:rPr>
      </w:pPr>
      <w:bookmarkStart w:id="629" w:name="_Toc511938986"/>
      <w:bookmarkStart w:id="630" w:name="_Toc511939242"/>
      <w:bookmarkStart w:id="631" w:name="_Toc189662434"/>
      <w:bookmarkEnd w:id="629"/>
      <w:bookmarkEnd w:id="630"/>
      <w:r w:rsidRPr="00236469">
        <w:rPr>
          <w:rFonts w:ascii="Open Sans" w:hAnsi="Open Sans" w:cs="Open Sans"/>
          <w:sz w:val="22"/>
          <w:szCs w:val="22"/>
        </w:rPr>
        <w:t>DOS PROCESSOS SOBRE COMPETÊNCIA</w:t>
      </w:r>
      <w:bookmarkEnd w:id="631"/>
    </w:p>
    <w:p w14:paraId="168AE84F" w14:textId="77777777" w:rsidR="007246C1" w:rsidRPr="00236469" w:rsidRDefault="007246C1">
      <w:pPr>
        <w:jc w:val="center"/>
        <w:rPr>
          <w:rFonts w:eastAsia="Verdana" w:cs="Open Sans"/>
          <w:szCs w:val="22"/>
        </w:rPr>
      </w:pPr>
    </w:p>
    <w:p w14:paraId="69FED71E" w14:textId="77777777" w:rsidR="007246C1" w:rsidRPr="00236469" w:rsidRDefault="00C07027" w:rsidP="00467114">
      <w:pPr>
        <w:pStyle w:val="Ttulo3"/>
        <w:rPr>
          <w:rFonts w:ascii="Open Sans" w:hAnsi="Open Sans" w:cs="Open Sans"/>
          <w:sz w:val="22"/>
          <w:szCs w:val="22"/>
        </w:rPr>
      </w:pPr>
      <w:bookmarkStart w:id="632" w:name="_Toc511938987"/>
      <w:bookmarkStart w:id="633" w:name="_Toc511939243"/>
      <w:bookmarkStart w:id="634" w:name="_Toc189662435"/>
      <w:bookmarkEnd w:id="632"/>
      <w:bookmarkEnd w:id="633"/>
      <w:r w:rsidRPr="00236469">
        <w:rPr>
          <w:rFonts w:ascii="Open Sans" w:hAnsi="Open Sans" w:cs="Open Sans"/>
          <w:sz w:val="22"/>
          <w:szCs w:val="22"/>
        </w:rPr>
        <w:t>Dos Conflitos de Competência e de Atribuições</w:t>
      </w:r>
      <w:bookmarkEnd w:id="634"/>
    </w:p>
    <w:p w14:paraId="708F917B" w14:textId="77777777" w:rsidR="007246C1" w:rsidRPr="00236469" w:rsidRDefault="007246C1">
      <w:pPr>
        <w:jc w:val="center"/>
        <w:rPr>
          <w:rFonts w:cs="Open Sans"/>
          <w:b/>
          <w:szCs w:val="22"/>
        </w:rPr>
      </w:pPr>
    </w:p>
    <w:p w14:paraId="4ECD17FD" w14:textId="0EB808B0" w:rsidR="007246C1" w:rsidRPr="00236469" w:rsidRDefault="00D878D7">
      <w:pPr>
        <w:ind w:firstLine="1418"/>
        <w:jc w:val="both"/>
        <w:rPr>
          <w:rFonts w:eastAsia="Verdana" w:cs="Open Sans"/>
          <w:szCs w:val="22"/>
        </w:rPr>
      </w:pPr>
      <w:r w:rsidRPr="00D878D7">
        <w:rPr>
          <w:rFonts w:cs="Open Sans"/>
          <w:szCs w:val="22"/>
        </w:rPr>
        <w:t>Art. 200</w:t>
      </w:r>
      <w:r w:rsidRPr="00D878D7">
        <w:rPr>
          <w:rFonts w:eastAsia="Verdana" w:cs="Open Sans"/>
          <w:bCs/>
          <w:szCs w:val="22"/>
        </w:rPr>
        <w:t>.</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ibui</w:t>
      </w:r>
      <w:r w:rsidR="00C07027" w:rsidRPr="00236469">
        <w:rPr>
          <w:rFonts w:eastAsia="Verdana" w:cs="Open Sans"/>
          <w:spacing w:val="2"/>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7423B826" w14:textId="77777777" w:rsidR="007C4624" w:rsidRDefault="007C4624">
      <w:pPr>
        <w:ind w:firstLine="1418"/>
        <w:jc w:val="both"/>
        <w:rPr>
          <w:rFonts w:eastAsia="Verdana" w:cs="Open Sans"/>
          <w:szCs w:val="22"/>
        </w:rPr>
      </w:pPr>
    </w:p>
    <w:p w14:paraId="798866A8" w14:textId="72BD2481" w:rsidR="007246C1" w:rsidRPr="00236469" w:rsidRDefault="00D878D7">
      <w:pPr>
        <w:ind w:firstLine="1418"/>
        <w:jc w:val="both"/>
        <w:rPr>
          <w:rFonts w:eastAsia="Verdana" w:cs="Open Sans"/>
          <w:szCs w:val="22"/>
        </w:rPr>
      </w:pPr>
      <w:r w:rsidRPr="00D878D7">
        <w:rPr>
          <w:rFonts w:eastAsia="Verdana" w:cs="Open Sans"/>
          <w:szCs w:val="22"/>
        </w:rPr>
        <w:t>Art. 201.</w:t>
      </w:r>
      <w:r w:rsidR="00C07027" w:rsidRPr="00236469">
        <w:rPr>
          <w:rFonts w:eastAsia="Verdana" w:cs="Open Sans"/>
          <w:szCs w:val="22"/>
        </w:rPr>
        <w:t xml:space="preserve"> Dar-se-á conflito quando:</w:t>
      </w:r>
    </w:p>
    <w:p w14:paraId="00D73E62" w14:textId="77777777" w:rsidR="007246C1" w:rsidRPr="00236469" w:rsidRDefault="00C07027">
      <w:pPr>
        <w:ind w:firstLine="1418"/>
        <w:jc w:val="both"/>
        <w:rPr>
          <w:rFonts w:eastAsia="Verdana" w:cs="Open Sans"/>
          <w:szCs w:val="22"/>
        </w:rPr>
      </w:pPr>
      <w:r w:rsidRPr="00236469">
        <w:rPr>
          <w:rFonts w:eastAsia="Verdana" w:cs="Open Sans"/>
          <w:szCs w:val="22"/>
        </w:rPr>
        <w:t>I - 2 (duas) ou mais autoridades se declaram competentes;</w:t>
      </w:r>
    </w:p>
    <w:p w14:paraId="5C80F91C" w14:textId="77777777" w:rsidR="007246C1" w:rsidRPr="00236469" w:rsidRDefault="00C07027">
      <w:pPr>
        <w:ind w:firstLine="1418"/>
        <w:jc w:val="both"/>
        <w:rPr>
          <w:rFonts w:eastAsia="Verdana" w:cs="Open Sans"/>
          <w:szCs w:val="22"/>
        </w:rPr>
      </w:pPr>
      <w:r w:rsidRPr="00236469">
        <w:rPr>
          <w:rFonts w:eastAsia="Verdana" w:cs="Open Sans"/>
          <w:szCs w:val="22"/>
        </w:rPr>
        <w:t>II - 2 (duas) ou mais autoridades se consideram incompetentes, atribuindo uma à outra a competência;</w:t>
      </w:r>
    </w:p>
    <w:p w14:paraId="5AE19A43" w14:textId="77777777" w:rsidR="007246C1" w:rsidRPr="00236469" w:rsidRDefault="00C07027">
      <w:pPr>
        <w:ind w:firstLine="1418"/>
        <w:jc w:val="both"/>
        <w:rPr>
          <w:rFonts w:eastAsia="Verdana" w:cs="Open Sans"/>
          <w:szCs w:val="22"/>
        </w:rPr>
      </w:pPr>
      <w:r w:rsidRPr="00236469">
        <w:rPr>
          <w:rFonts w:eastAsia="Verdana" w:cs="Open Sans"/>
          <w:szCs w:val="22"/>
        </w:rPr>
        <w:t>III - houver controvérsia entre 2 (duas) ou mais autoridades sobre a reunião ou separação de processos.</w:t>
      </w:r>
    </w:p>
    <w:p w14:paraId="1BE7E1A5" w14:textId="77777777" w:rsidR="007246C1" w:rsidRPr="00236469" w:rsidRDefault="007246C1">
      <w:pPr>
        <w:jc w:val="both"/>
        <w:rPr>
          <w:rFonts w:eastAsia="Verdana" w:cs="Open Sans"/>
          <w:szCs w:val="22"/>
        </w:rPr>
      </w:pPr>
    </w:p>
    <w:p w14:paraId="1BEE8FA9" w14:textId="77777777" w:rsidR="00B17AED"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szCs w:val="22"/>
        </w:rPr>
        <w:t xml:space="preserve"> A autoridade que não acolher a competência declinada deverá suscitar o conflito, salvo se a atribuir a uma outra autoridade.</w:t>
      </w:r>
    </w:p>
    <w:p w14:paraId="5BF76F5B" w14:textId="77777777" w:rsidR="00B17AED" w:rsidRDefault="00B17AED">
      <w:pPr>
        <w:ind w:firstLine="1418"/>
        <w:jc w:val="both"/>
        <w:rPr>
          <w:rFonts w:eastAsia="Verdana" w:cs="Open Sans"/>
          <w:szCs w:val="22"/>
        </w:rPr>
      </w:pPr>
    </w:p>
    <w:p w14:paraId="298E4986" w14:textId="2A09FB38" w:rsidR="007246C1" w:rsidRPr="00236469" w:rsidRDefault="00D878D7">
      <w:pPr>
        <w:ind w:firstLine="1418"/>
        <w:jc w:val="both"/>
        <w:rPr>
          <w:rFonts w:eastAsia="Verdana" w:cs="Open Sans"/>
          <w:spacing w:val="79"/>
          <w:szCs w:val="22"/>
        </w:rPr>
      </w:pPr>
      <w:r w:rsidRPr="00D878D7">
        <w:rPr>
          <w:rFonts w:eastAsia="Verdana" w:cs="Open Sans"/>
          <w:bCs/>
          <w:spacing w:val="1"/>
          <w:szCs w:val="22"/>
        </w:rPr>
        <w:t>Art</w:t>
      </w:r>
      <w:r w:rsidRPr="00D878D7">
        <w:rPr>
          <w:rFonts w:eastAsia="Verdana" w:cs="Open Sans"/>
          <w:bCs/>
          <w:szCs w:val="22"/>
        </w:rPr>
        <w:t>. 202.</w:t>
      </w:r>
      <w:r w:rsidR="00C07027" w:rsidRPr="00236469">
        <w:rPr>
          <w:rFonts w:eastAsia="Verdana" w:cs="Open Sans"/>
          <w:b/>
          <w:bCs/>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 Tribunal</w:t>
      </w:r>
      <w:r w:rsidR="00C07027" w:rsidRPr="00236469">
        <w:rPr>
          <w:rFonts w:eastAsia="Verdana" w:cs="Open Sans"/>
          <w:spacing w:val="79"/>
          <w:szCs w:val="22"/>
        </w:rPr>
        <w:t>:</w:t>
      </w:r>
    </w:p>
    <w:p w14:paraId="077E4819"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 - por qualquer das autoridades conflitantes, por ofício;</w:t>
      </w:r>
    </w:p>
    <w:p w14:paraId="7AA91947" w14:textId="27D09203" w:rsidR="007246C1" w:rsidRPr="00236469" w:rsidRDefault="00C07027">
      <w:pPr>
        <w:ind w:firstLine="1418"/>
        <w:jc w:val="both"/>
        <w:rPr>
          <w:rFonts w:eastAsia="Verdana" w:cs="Open Sans"/>
          <w:spacing w:val="1"/>
          <w:szCs w:val="22"/>
        </w:rPr>
      </w:pPr>
      <w:r w:rsidRPr="00236469">
        <w:rPr>
          <w:rFonts w:eastAsia="Verdana" w:cs="Open Sans"/>
          <w:bCs/>
          <w:spacing w:val="1"/>
          <w:szCs w:val="22"/>
        </w:rPr>
        <w:t xml:space="preserve">II -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u</w:t>
      </w:r>
      <w:r w:rsidRPr="00236469">
        <w:rPr>
          <w:rFonts w:eastAsia="Verdana" w:cs="Open Sans"/>
          <w:szCs w:val="22"/>
        </w:rPr>
        <w:t>s</w:t>
      </w:r>
      <w:r w:rsidRPr="00236469">
        <w:rPr>
          <w:rFonts w:eastAsia="Verdana" w:cs="Open Sans"/>
          <w:spacing w:val="16"/>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 e</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16"/>
          <w:szCs w:val="22"/>
        </w:rPr>
        <w:t xml:space="preserve">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por petição.</w:t>
      </w:r>
    </w:p>
    <w:p w14:paraId="443BA2AB" w14:textId="77777777" w:rsidR="007246C1" w:rsidRPr="00236469" w:rsidRDefault="007246C1">
      <w:pPr>
        <w:jc w:val="both"/>
        <w:rPr>
          <w:rFonts w:eastAsia="Verdana" w:cs="Open Sans"/>
          <w:spacing w:val="1"/>
          <w:szCs w:val="22"/>
        </w:rPr>
      </w:pPr>
    </w:p>
    <w:p w14:paraId="3EDC46EC" w14:textId="1C107C48" w:rsidR="007246C1" w:rsidRPr="00236469" w:rsidRDefault="00D878D7">
      <w:pPr>
        <w:ind w:firstLine="1418"/>
        <w:jc w:val="both"/>
        <w:rPr>
          <w:rFonts w:eastAsia="Verdana" w:cs="Open Sans"/>
          <w:szCs w:val="22"/>
        </w:rPr>
      </w:pPr>
      <w:r w:rsidRPr="00D878D7">
        <w:rPr>
          <w:rFonts w:eastAsia="Verdana" w:cs="Open Sans"/>
          <w:spacing w:val="1"/>
          <w:szCs w:val="22"/>
        </w:rPr>
        <w:t>Parágrafo único.</w:t>
      </w:r>
      <w:r w:rsidR="00C07027" w:rsidRPr="00236469">
        <w:rPr>
          <w:rFonts w:eastAsia="Verdana" w:cs="Open Sans"/>
          <w:spacing w:val="1"/>
          <w:szCs w:val="22"/>
        </w:rPr>
        <w:t xml:space="preserve"> O ofício e a petição serão instruídos com os documentos necessários à prova do conflito</w:t>
      </w:r>
      <w:r w:rsidR="00C07027" w:rsidRPr="00236469">
        <w:rPr>
          <w:rFonts w:eastAsia="Verdana" w:cs="Open Sans"/>
          <w:szCs w:val="22"/>
        </w:rPr>
        <w:t>.</w:t>
      </w:r>
    </w:p>
    <w:p w14:paraId="2399AC8B" w14:textId="77777777" w:rsidR="007246C1" w:rsidRPr="00236469" w:rsidRDefault="007246C1">
      <w:pPr>
        <w:jc w:val="both"/>
        <w:rPr>
          <w:rFonts w:eastAsia="Verdana" w:cs="Open Sans"/>
          <w:b/>
          <w:bCs/>
          <w:spacing w:val="1"/>
          <w:szCs w:val="22"/>
        </w:rPr>
      </w:pPr>
    </w:p>
    <w:p w14:paraId="597D1E0C" w14:textId="153C867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203.</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FF68C20" w14:textId="77777777" w:rsidR="007246C1" w:rsidRPr="00236469" w:rsidRDefault="007246C1">
      <w:pPr>
        <w:jc w:val="both"/>
        <w:rPr>
          <w:rFonts w:cs="Open Sans"/>
          <w:szCs w:val="22"/>
          <w:lang w:eastAsia="en-US"/>
        </w:rPr>
      </w:pPr>
    </w:p>
    <w:p w14:paraId="206A7255" w14:textId="18E7B8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204.</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color w:val="000000"/>
          <w:spacing w:val="10"/>
          <w:szCs w:val="22"/>
        </w:rPr>
        <w:t xml:space="preserve">nesse caso, bem como </w:t>
      </w:r>
      <w:r w:rsidR="00C07027" w:rsidRPr="00236469">
        <w:rPr>
          <w:rFonts w:eastAsia="Verdana" w:cs="Open Sans"/>
          <w:color w:val="000000"/>
          <w:spacing w:val="-1"/>
          <w:szCs w:val="22"/>
        </w:rPr>
        <w:t>no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lit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tiv</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ign</w:t>
      </w:r>
      <w:r w:rsidR="00C07027" w:rsidRPr="00236469">
        <w:rPr>
          <w:rFonts w:eastAsia="Verdana" w:cs="Open Sans"/>
          <w:color w:val="000000"/>
          <w:szCs w:val="22"/>
        </w:rPr>
        <w:t>ará</w:t>
      </w:r>
      <w:r w:rsidR="00C07027" w:rsidRPr="00236469">
        <w:rPr>
          <w:rFonts w:eastAsia="Verdana" w:cs="Open Sans"/>
          <w:color w:val="000000"/>
          <w:spacing w:val="2"/>
          <w:szCs w:val="22"/>
        </w:rPr>
        <w:t xml:space="preserve"> u</w:t>
      </w:r>
      <w:r w:rsidR="00C07027" w:rsidRPr="00236469">
        <w:rPr>
          <w:rFonts w:eastAsia="Verdana" w:cs="Open Sans"/>
          <w:color w:val="000000"/>
          <w:szCs w:val="22"/>
        </w:rPr>
        <w:t>m</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resolver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2EB0DE07" w14:textId="77777777" w:rsidR="007246C1" w:rsidRPr="00236469" w:rsidRDefault="007246C1">
      <w:pPr>
        <w:rPr>
          <w:rFonts w:eastAsia="Verdana" w:cs="Open Sans"/>
          <w:szCs w:val="22"/>
        </w:rPr>
      </w:pPr>
    </w:p>
    <w:p w14:paraId="52428065" w14:textId="11481E9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Parágrafo único.</w:t>
      </w:r>
      <w:r w:rsidR="00C07027" w:rsidRPr="00236469">
        <w:rPr>
          <w:rFonts w:eastAsia="Verdana" w:cs="Open Sans"/>
          <w:bCs/>
          <w:spacing w:val="1"/>
          <w:szCs w:val="22"/>
        </w:rPr>
        <w:t xml:space="preserve"> O relator poderá julgar de plano o conflito de competência quando sua decisão se fundar em:</w:t>
      </w:r>
    </w:p>
    <w:p w14:paraId="5C4471F7"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súmula do Supremo Tribunal Federal ou do Tribunal Superior do Trabalho;</w:t>
      </w:r>
    </w:p>
    <w:p w14:paraId="48D4F150"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II - tese firmada em julgamento de casos repetitivos ou em incidente de assunção de competência.</w:t>
      </w:r>
    </w:p>
    <w:p w14:paraId="2C3A6913" w14:textId="77777777" w:rsidR="007246C1" w:rsidRPr="00236469" w:rsidRDefault="007246C1">
      <w:pPr>
        <w:rPr>
          <w:rFonts w:eastAsia="Verdana" w:cs="Open Sans"/>
          <w:b/>
          <w:bCs/>
          <w:spacing w:val="-1"/>
          <w:szCs w:val="22"/>
        </w:rPr>
      </w:pPr>
    </w:p>
    <w:p w14:paraId="57DDBDAA" w14:textId="164C54B7"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 205.</w:t>
      </w:r>
      <w:r w:rsidR="00C07027" w:rsidRPr="00236469">
        <w:rPr>
          <w:rFonts w:eastAsia="Verdana" w:cs="Open Sans"/>
          <w:b/>
          <w:bCs/>
          <w:spacing w:val="14"/>
          <w:szCs w:val="22"/>
        </w:rPr>
        <w:t xml:space="preserve"> </w:t>
      </w:r>
      <w:r w:rsidR="00C07027" w:rsidRPr="00236469">
        <w:rPr>
          <w:rFonts w:eastAsia="Verdana" w:cs="Open Sans"/>
          <w:bCs/>
          <w:spacing w:val="14"/>
          <w:szCs w:val="22"/>
        </w:rPr>
        <w:t xml:space="preserve">Após a distribuição 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3"/>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a oitiva 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as.</w:t>
      </w:r>
    </w:p>
    <w:p w14:paraId="70C212B3" w14:textId="77777777" w:rsidR="007246C1" w:rsidRPr="00236469" w:rsidRDefault="007246C1">
      <w:pPr>
        <w:jc w:val="both"/>
        <w:rPr>
          <w:rFonts w:eastAsia="Verdana" w:cs="Open Sans"/>
          <w:b/>
          <w:bCs/>
          <w:spacing w:val="-1"/>
          <w:szCs w:val="22"/>
        </w:rPr>
      </w:pPr>
    </w:p>
    <w:p w14:paraId="35509D64" w14:textId="40490B5E" w:rsidR="00D878D7"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206.</w:t>
      </w:r>
      <w:r w:rsidR="00C07027" w:rsidRPr="00236469">
        <w:rPr>
          <w:rFonts w:eastAsia="Verdana" w:cs="Open Sans"/>
          <w:b/>
          <w:bCs/>
          <w:szCs w:val="22"/>
        </w:rPr>
        <w:t xml:space="preserve"> </w:t>
      </w:r>
      <w:r w:rsidR="00C07027" w:rsidRPr="00236469">
        <w:rPr>
          <w:rFonts w:eastAsia="Verdana" w:cs="Open Sans"/>
          <w:bCs/>
          <w:szCs w:val="22"/>
        </w:rPr>
        <w:t>Prestadas ou não as informações, o relator, se for o caso, dará vista do processo ao Ministério Público do Trabalho e, após, apresentá-lo-á em mesa para julgamento.</w:t>
      </w:r>
    </w:p>
    <w:p w14:paraId="1BEBDBD3" w14:textId="12A093BE" w:rsidR="007246C1" w:rsidRPr="00236469" w:rsidRDefault="007246C1">
      <w:pPr>
        <w:rPr>
          <w:rFonts w:eastAsia="Verdana" w:cs="Open Sans"/>
          <w:bCs/>
          <w:szCs w:val="22"/>
        </w:rPr>
      </w:pPr>
    </w:p>
    <w:p w14:paraId="17CC75F2" w14:textId="68124F63" w:rsidR="00D878D7" w:rsidRDefault="00D878D7">
      <w:pPr>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 207.</w:t>
      </w:r>
      <w:r w:rsidR="00C07027" w:rsidRPr="00236469">
        <w:rPr>
          <w:rFonts w:eastAsia="Verdana" w:cs="Open Sans"/>
          <w:b/>
          <w:bCs/>
          <w:spacing w:val="7"/>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ida, a</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zCs w:val="22"/>
        </w:rPr>
        <w:t>is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muni</w:t>
      </w:r>
      <w:r w:rsidR="00C07027" w:rsidRPr="00236469">
        <w:rPr>
          <w:rFonts w:eastAsia="Verdana" w:cs="Open Sans"/>
          <w:spacing w:val="2"/>
          <w:szCs w:val="22"/>
        </w:rPr>
        <w:t>c</w:t>
      </w:r>
      <w:r w:rsidR="00C07027" w:rsidRPr="00236469">
        <w:rPr>
          <w:rFonts w:eastAsia="Verdana" w:cs="Open Sans"/>
          <w:szCs w:val="22"/>
        </w:rPr>
        <w:t>ada, im</w:t>
      </w:r>
      <w:r w:rsidR="00C07027" w:rsidRPr="00236469">
        <w:rPr>
          <w:rFonts w:eastAsia="Verdana" w:cs="Open Sans"/>
          <w:spacing w:val="1"/>
          <w:szCs w:val="22"/>
        </w:rPr>
        <w:t>e</w:t>
      </w:r>
      <w:r w:rsidR="00C07027" w:rsidRPr="00236469">
        <w:rPr>
          <w:rFonts w:eastAsia="Verdana" w:cs="Open Sans"/>
          <w:szCs w:val="22"/>
        </w:rPr>
        <w:t>di</w:t>
      </w:r>
      <w:r w:rsidR="00C07027" w:rsidRPr="00236469">
        <w:rPr>
          <w:rFonts w:eastAsia="Verdana" w:cs="Open Sans"/>
          <w:spacing w:val="2"/>
          <w:szCs w:val="22"/>
        </w:rPr>
        <w:t>a</w:t>
      </w:r>
      <w:r w:rsidR="00C07027" w:rsidRPr="00236469">
        <w:rPr>
          <w:rFonts w:eastAsia="Verdana" w:cs="Open Sans"/>
          <w:szCs w:val="22"/>
        </w:rPr>
        <w:t>tam</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5"/>
          <w:szCs w:val="22"/>
        </w:rPr>
        <w:t xml:space="preserve"> </w:t>
      </w:r>
      <w:r w:rsidR="00C07027" w:rsidRPr="00236469">
        <w:rPr>
          <w:rFonts w:eastAsia="Verdana" w:cs="Open Sans"/>
          <w:szCs w:val="22"/>
        </w:rPr>
        <w:t>às</w:t>
      </w:r>
      <w:r w:rsidR="00C07027" w:rsidRPr="00236469">
        <w:rPr>
          <w:rFonts w:eastAsia="Verdana" w:cs="Open Sans"/>
          <w:spacing w:val="81"/>
          <w:szCs w:val="22"/>
        </w:rPr>
        <w:t xml:space="preserve"> </w:t>
      </w:r>
      <w:r w:rsidR="00C07027" w:rsidRPr="00236469">
        <w:rPr>
          <w:rFonts w:eastAsia="Verdana" w:cs="Open Sans"/>
          <w:szCs w:val="22"/>
        </w:rPr>
        <w:t>aut</w:t>
      </w:r>
      <w:r w:rsidR="00C07027" w:rsidRPr="00236469">
        <w:rPr>
          <w:rFonts w:eastAsia="Verdana" w:cs="Open Sans"/>
          <w:spacing w:val="1"/>
          <w:szCs w:val="22"/>
        </w:rPr>
        <w:t>or</w:t>
      </w:r>
      <w:r w:rsidR="00C07027" w:rsidRPr="00236469">
        <w:rPr>
          <w:rFonts w:eastAsia="Verdana" w:cs="Open Sans"/>
          <w:szCs w:val="22"/>
        </w:rPr>
        <w:t>idad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nflit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73"/>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ndo</w:t>
      </w:r>
      <w:r w:rsidR="00C07027" w:rsidRPr="00236469">
        <w:rPr>
          <w:rFonts w:eastAsia="Verdana" w:cs="Open Sans"/>
          <w:spacing w:val="71"/>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zCs w:val="22"/>
        </w:rPr>
        <w:t>guir</w:t>
      </w:r>
      <w:r w:rsidR="00C07027" w:rsidRPr="00236469">
        <w:rPr>
          <w:rFonts w:eastAsia="Verdana" w:cs="Open Sans"/>
          <w:spacing w:val="73"/>
          <w:szCs w:val="22"/>
        </w:rPr>
        <w:t xml:space="preserve"> </w:t>
      </w:r>
      <w:r w:rsidR="00C07027" w:rsidRPr="00236469">
        <w:rPr>
          <w:rFonts w:eastAsia="Verdana" w:cs="Open Sans"/>
          <w:szCs w:val="22"/>
        </w:rPr>
        <w:t>o f</w:t>
      </w:r>
      <w:r w:rsidR="00C07027" w:rsidRPr="00236469">
        <w:rPr>
          <w:rFonts w:eastAsia="Verdana" w:cs="Open Sans"/>
          <w:spacing w:val="1"/>
          <w:szCs w:val="22"/>
        </w:rPr>
        <w:t>e</w:t>
      </w:r>
      <w:r w:rsidR="00C07027" w:rsidRPr="00236469">
        <w:rPr>
          <w:rFonts w:eastAsia="Verdana" w:cs="Open Sans"/>
          <w:szCs w:val="22"/>
        </w:rPr>
        <w:t>ito</w:t>
      </w:r>
      <w:r w:rsidR="00C07027" w:rsidRPr="00236469">
        <w:rPr>
          <w:rFonts w:eastAsia="Verdana" w:cs="Open Sans"/>
          <w:spacing w:val="-4"/>
          <w:szCs w:val="22"/>
        </w:rPr>
        <w:t xml:space="preserve"> </w:t>
      </w:r>
      <w:r w:rsidR="00C07027" w:rsidRPr="00236469">
        <w:rPr>
          <w:rFonts w:eastAsia="Verdana" w:cs="Open Sans"/>
          <w:szCs w:val="22"/>
        </w:rPr>
        <w:t>no</w:t>
      </w:r>
      <w:r w:rsidR="00C07027" w:rsidRPr="00236469">
        <w:rPr>
          <w:rFonts w:eastAsia="Verdana" w:cs="Open Sans"/>
          <w:spacing w:val="-3"/>
          <w:szCs w:val="22"/>
        </w:rPr>
        <w:t xml:space="preserve"> </w:t>
      </w:r>
      <w:r w:rsidR="00C07027" w:rsidRPr="00236469">
        <w:rPr>
          <w:rFonts w:eastAsia="Verdana" w:cs="Open Sans"/>
          <w:szCs w:val="22"/>
        </w:rPr>
        <w:t>J</w:t>
      </w:r>
      <w:r w:rsidR="00C07027" w:rsidRPr="00236469">
        <w:rPr>
          <w:rFonts w:eastAsia="Verdana" w:cs="Open Sans"/>
          <w:spacing w:val="2"/>
          <w:szCs w:val="22"/>
        </w:rPr>
        <w:t>u</w:t>
      </w:r>
      <w:r w:rsidR="00C07027" w:rsidRPr="00236469">
        <w:rPr>
          <w:rFonts w:eastAsia="Verdana" w:cs="Open Sans"/>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zCs w:val="22"/>
        </w:rPr>
        <w:t xml:space="preserve">ibunal ou </w:t>
      </w:r>
      <w:r w:rsidR="00C07027" w:rsidRPr="00236469">
        <w:rPr>
          <w:rFonts w:eastAsia="Verdana" w:cs="Open Sans"/>
          <w:spacing w:val="1"/>
          <w:szCs w:val="22"/>
        </w:rPr>
        <w:t>ór</w:t>
      </w:r>
      <w:r w:rsidR="00C07027" w:rsidRPr="00236469">
        <w:rPr>
          <w:rFonts w:eastAsia="Verdana" w:cs="Open Sans"/>
          <w:szCs w:val="22"/>
        </w:rPr>
        <w:t>gão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mp</w:t>
      </w:r>
      <w:r w:rsidR="00C07027" w:rsidRPr="00236469">
        <w:rPr>
          <w:rFonts w:eastAsia="Verdana" w:cs="Open Sans"/>
          <w:spacing w:val="1"/>
          <w:szCs w:val="22"/>
        </w:rPr>
        <w:t>e</w:t>
      </w:r>
      <w:r w:rsidR="00C07027" w:rsidRPr="00236469">
        <w:rPr>
          <w:rFonts w:eastAsia="Verdana" w:cs="Open Sans"/>
          <w:szCs w:val="22"/>
        </w:rPr>
        <w:t>t</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p>
    <w:p w14:paraId="0493AE5B" w14:textId="70B2D619" w:rsidR="007246C1" w:rsidRPr="00236469" w:rsidRDefault="007246C1">
      <w:pPr>
        <w:jc w:val="both"/>
        <w:rPr>
          <w:rFonts w:eastAsia="Verdana" w:cs="Open Sans"/>
          <w:bCs/>
          <w:spacing w:val="1"/>
          <w:szCs w:val="22"/>
        </w:rPr>
      </w:pPr>
    </w:p>
    <w:p w14:paraId="30949441" w14:textId="34F1DDE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Parágrafo único.</w:t>
      </w:r>
      <w:r w:rsidR="00C07027" w:rsidRPr="00236469">
        <w:rPr>
          <w:rFonts w:eastAsia="Verdana" w:cs="Open Sans"/>
          <w:bCs/>
          <w:spacing w:val="1"/>
          <w:szCs w:val="22"/>
        </w:rPr>
        <w:t xml:space="preserve"> No caso de conflito positivo, o Presidente do órgão fracionário ou do Tribunal que o julgar poderá determinar o cumprimento, de imediato, da decisão, lavrando-se o acórdão posteriormente.</w:t>
      </w:r>
    </w:p>
    <w:p w14:paraId="4F08481F" w14:textId="77777777" w:rsidR="007246C1" w:rsidRPr="00236469" w:rsidRDefault="007246C1">
      <w:pPr>
        <w:jc w:val="both"/>
        <w:rPr>
          <w:rFonts w:eastAsia="Verdana" w:cs="Open Sans"/>
          <w:bCs/>
          <w:spacing w:val="1"/>
          <w:szCs w:val="22"/>
        </w:rPr>
      </w:pPr>
    </w:p>
    <w:p w14:paraId="0BC3A42F" w14:textId="48D848B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208.</w:t>
      </w:r>
      <w:r w:rsidR="00C07027" w:rsidRPr="00236469">
        <w:rPr>
          <w:rFonts w:eastAsia="Verdana" w:cs="Open Sans"/>
          <w:b/>
          <w:bCs/>
          <w:spacing w:val="13"/>
          <w:szCs w:val="22"/>
        </w:rPr>
        <w:t xml:space="preserve"> </w:t>
      </w:r>
      <w:r w:rsidR="00C07027" w:rsidRPr="00236469">
        <w:rPr>
          <w:rFonts w:eastAsia="Verdana" w:cs="Open Sans"/>
          <w:szCs w:val="22"/>
        </w:rPr>
        <w:t>Salvo embargos de declaração, da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8"/>
          <w:szCs w:val="22"/>
        </w:rPr>
        <w:t xml:space="preserve"> que resolver 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nem poderá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ssão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6B7E4729" w14:textId="77777777" w:rsidR="007246C1" w:rsidRPr="00236469" w:rsidRDefault="007246C1">
      <w:pPr>
        <w:jc w:val="both"/>
        <w:rPr>
          <w:rFonts w:eastAsia="Verdana" w:cs="Open Sans"/>
          <w:szCs w:val="22"/>
        </w:rPr>
      </w:pPr>
    </w:p>
    <w:p w14:paraId="667CD08D" w14:textId="3A834A6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209.</w:t>
      </w:r>
      <w:r w:rsidR="00C07027" w:rsidRPr="00236469">
        <w:rPr>
          <w:rFonts w:eastAsia="Verdana" w:cs="Open Sans"/>
          <w:b/>
          <w:bCs/>
          <w:szCs w:val="22"/>
        </w:rPr>
        <w:t xml:space="preserve"> </w:t>
      </w:r>
      <w:r w:rsidR="00C07027" w:rsidRPr="00236469">
        <w:rPr>
          <w:rFonts w:eastAsia="Verdana" w:cs="Open Sans"/>
          <w:bCs/>
          <w:szCs w:val="22"/>
        </w:rPr>
        <w:t>Nos casos de conflito que envolva órgãos fracionários dos tribunais, Desembargadores e Juízes, bem como nos casos de conflito de atribuições entre autoridade judiciária e autoridade administrativa, proceder-se-á, no que couber, na forma estabelecida neste Capítulo.</w:t>
      </w:r>
    </w:p>
    <w:p w14:paraId="5D599759" w14:textId="77777777" w:rsidR="007246C1" w:rsidRPr="00236469" w:rsidRDefault="007246C1">
      <w:pPr>
        <w:jc w:val="both"/>
        <w:rPr>
          <w:rFonts w:eastAsia="Verdana" w:cs="Open Sans"/>
          <w:bCs/>
          <w:szCs w:val="22"/>
        </w:rPr>
      </w:pPr>
    </w:p>
    <w:p w14:paraId="607B07EB" w14:textId="77777777" w:rsidR="00E34730" w:rsidRPr="00236469" w:rsidRDefault="00E34730">
      <w:pPr>
        <w:jc w:val="both"/>
        <w:rPr>
          <w:rFonts w:eastAsia="Verdana" w:cs="Open Sans"/>
          <w:bCs/>
          <w:szCs w:val="22"/>
        </w:rPr>
      </w:pPr>
    </w:p>
    <w:p w14:paraId="72D96281" w14:textId="4DF1BA0E" w:rsidR="007246C1" w:rsidRPr="00236469" w:rsidRDefault="00C07027" w:rsidP="003C1D75">
      <w:pPr>
        <w:pStyle w:val="Ttulo1"/>
      </w:pPr>
      <w:bookmarkStart w:id="635" w:name="_Toc511938988"/>
      <w:bookmarkStart w:id="636" w:name="_Toc511939244"/>
      <w:bookmarkStart w:id="637" w:name="_Toc189662436"/>
      <w:bookmarkEnd w:id="635"/>
      <w:bookmarkEnd w:id="636"/>
      <w:r w:rsidRPr="00236469">
        <w:rPr>
          <w:rFonts w:eastAsia="Verdana"/>
        </w:rPr>
        <w:t>CAPÍTULO II</w:t>
      </w:r>
      <w:bookmarkEnd w:id="637"/>
    </w:p>
    <w:p w14:paraId="18A4D42B" w14:textId="77777777" w:rsidR="007246C1" w:rsidRPr="00236469" w:rsidRDefault="00C07027" w:rsidP="00DB1E3E">
      <w:pPr>
        <w:pStyle w:val="Ttulo2"/>
        <w:rPr>
          <w:rFonts w:ascii="Open Sans" w:hAnsi="Open Sans" w:cs="Open Sans"/>
          <w:sz w:val="22"/>
          <w:szCs w:val="22"/>
        </w:rPr>
      </w:pPr>
      <w:bookmarkStart w:id="638" w:name="_Toc511938989"/>
      <w:bookmarkStart w:id="639" w:name="_Toc511939245"/>
      <w:bookmarkStart w:id="640" w:name="_Toc189662437"/>
      <w:bookmarkEnd w:id="638"/>
      <w:bookmarkEnd w:id="639"/>
      <w:r w:rsidRPr="00236469">
        <w:rPr>
          <w:rFonts w:ascii="Open Sans" w:hAnsi="Open Sans" w:cs="Open Sans"/>
          <w:sz w:val="22"/>
          <w:szCs w:val="22"/>
        </w:rPr>
        <w:t>DAS AÇÕES ORIGINÁRIAS</w:t>
      </w:r>
      <w:bookmarkEnd w:id="640"/>
    </w:p>
    <w:p w14:paraId="066C3F48" w14:textId="77777777" w:rsidR="007246C1" w:rsidRPr="00236469" w:rsidRDefault="007246C1">
      <w:pPr>
        <w:ind w:firstLine="852"/>
        <w:jc w:val="center"/>
        <w:rPr>
          <w:rFonts w:eastAsia="Verdana" w:cs="Open Sans"/>
          <w:b/>
          <w:bCs/>
          <w:spacing w:val="1"/>
          <w:szCs w:val="22"/>
        </w:rPr>
      </w:pPr>
    </w:p>
    <w:p w14:paraId="01C44F7A" w14:textId="77777777" w:rsidR="007246C1" w:rsidRPr="00236469" w:rsidRDefault="00C07027" w:rsidP="00467114">
      <w:pPr>
        <w:pStyle w:val="Ttulo3"/>
        <w:rPr>
          <w:rFonts w:ascii="Open Sans" w:hAnsi="Open Sans" w:cs="Open Sans"/>
          <w:sz w:val="22"/>
          <w:szCs w:val="22"/>
        </w:rPr>
      </w:pPr>
      <w:bookmarkStart w:id="641" w:name="_Toc511938990"/>
      <w:bookmarkStart w:id="642" w:name="_Toc511939246"/>
      <w:bookmarkStart w:id="643" w:name="_Toc189662438"/>
      <w:bookmarkEnd w:id="641"/>
      <w:bookmarkEnd w:id="642"/>
      <w:r w:rsidRPr="00236469">
        <w:rPr>
          <w:rFonts w:ascii="Open Sans" w:hAnsi="Open Sans" w:cs="Open Sans"/>
          <w:sz w:val="22"/>
          <w:szCs w:val="22"/>
        </w:rPr>
        <w:t>Seção I</w:t>
      </w:r>
      <w:bookmarkEnd w:id="643"/>
    </w:p>
    <w:p w14:paraId="6329B623" w14:textId="77777777" w:rsidR="007246C1" w:rsidRPr="00236469" w:rsidRDefault="00C07027" w:rsidP="002845DB">
      <w:pPr>
        <w:pStyle w:val="Ttulo4"/>
        <w:rPr>
          <w:rFonts w:ascii="Open Sans" w:hAnsi="Open Sans" w:cs="Open Sans"/>
          <w:sz w:val="22"/>
          <w:szCs w:val="22"/>
        </w:rPr>
      </w:pPr>
      <w:bookmarkStart w:id="644" w:name="_Toc511938991"/>
      <w:bookmarkStart w:id="645" w:name="_Toc511939247"/>
      <w:bookmarkStart w:id="646" w:name="_Toc189662439"/>
      <w:bookmarkEnd w:id="644"/>
      <w:bookmarkEnd w:id="645"/>
      <w:r w:rsidRPr="00236469">
        <w:rPr>
          <w:rFonts w:ascii="Open Sans" w:hAnsi="Open Sans" w:cs="Open Sans"/>
          <w:sz w:val="22"/>
          <w:szCs w:val="22"/>
        </w:rPr>
        <w:t>Da Reclamação</w:t>
      </w:r>
      <w:bookmarkEnd w:id="646"/>
    </w:p>
    <w:p w14:paraId="523D4D1C" w14:textId="77777777" w:rsidR="007246C1" w:rsidRPr="00236469" w:rsidRDefault="007246C1" w:rsidP="00467114">
      <w:pPr>
        <w:pStyle w:val="Ttulo3"/>
        <w:rPr>
          <w:rFonts w:ascii="Open Sans" w:hAnsi="Open Sans" w:cs="Open Sans"/>
          <w:sz w:val="22"/>
          <w:szCs w:val="22"/>
        </w:rPr>
      </w:pPr>
    </w:p>
    <w:p w14:paraId="14C40756" w14:textId="16520E6F" w:rsidR="007246C1" w:rsidRPr="00236469" w:rsidRDefault="00D878D7">
      <w:pPr>
        <w:ind w:firstLine="1418"/>
        <w:jc w:val="both"/>
        <w:rPr>
          <w:rFonts w:cs="Open Sans"/>
          <w:color w:val="000000"/>
          <w:szCs w:val="22"/>
        </w:rPr>
      </w:pPr>
      <w:r w:rsidRPr="00D878D7">
        <w:rPr>
          <w:rFonts w:eastAsia="Verdana" w:cs="Open Sans"/>
          <w:bCs/>
          <w:spacing w:val="1"/>
          <w:szCs w:val="22"/>
        </w:rPr>
        <w:t>Art.</w:t>
      </w:r>
      <w:r w:rsidRPr="00D878D7">
        <w:rPr>
          <w:rFonts w:cs="Open Sans"/>
          <w:bCs/>
          <w:szCs w:val="22"/>
        </w:rPr>
        <w:t xml:space="preserve"> 210.</w:t>
      </w:r>
      <w:r w:rsidR="00C07027" w:rsidRPr="00236469">
        <w:rPr>
          <w:rFonts w:cs="Open Sans"/>
          <w:b/>
          <w:bCs/>
          <w:szCs w:val="22"/>
        </w:rPr>
        <w:t xml:space="preserve"> </w:t>
      </w:r>
      <w:r w:rsidR="00C07027" w:rsidRPr="00236469">
        <w:rPr>
          <w:rFonts w:cs="Open Sans"/>
          <w:bCs/>
          <w:color w:val="000000"/>
          <w:szCs w:val="22"/>
        </w:rPr>
        <w:t xml:space="preserve">Caberá </w:t>
      </w:r>
      <w:r w:rsidR="00C07027" w:rsidRPr="00236469">
        <w:rPr>
          <w:rFonts w:cs="Open Sans"/>
          <w:color w:val="000000"/>
          <w:szCs w:val="22"/>
        </w:rPr>
        <w:t>reclamação para:</w:t>
      </w:r>
    </w:p>
    <w:p w14:paraId="3F5A31C1" w14:textId="77777777" w:rsidR="007246C1" w:rsidRPr="00236469" w:rsidRDefault="00C07027">
      <w:pPr>
        <w:ind w:firstLine="1418"/>
        <w:jc w:val="both"/>
        <w:rPr>
          <w:rFonts w:cs="Open Sans"/>
          <w:color w:val="000000"/>
          <w:szCs w:val="22"/>
        </w:rPr>
      </w:pPr>
      <w:r w:rsidRPr="00236469">
        <w:rPr>
          <w:rFonts w:cs="Open Sans"/>
          <w:color w:val="000000"/>
          <w:szCs w:val="22"/>
        </w:rPr>
        <w:t>I - preservar a competência do Tribunal;</w:t>
      </w:r>
    </w:p>
    <w:p w14:paraId="2D6726C7" w14:textId="77777777" w:rsidR="00D878D7" w:rsidRDefault="00C07027">
      <w:pPr>
        <w:ind w:firstLine="1418"/>
        <w:jc w:val="both"/>
        <w:rPr>
          <w:rFonts w:cs="Open Sans"/>
          <w:color w:val="000000"/>
          <w:szCs w:val="22"/>
        </w:rPr>
      </w:pPr>
      <w:r w:rsidRPr="00236469">
        <w:rPr>
          <w:rFonts w:cs="Open Sans"/>
          <w:color w:val="000000"/>
          <w:szCs w:val="22"/>
        </w:rPr>
        <w:t>II - garantir a autoridade das decisões do Tribunal;</w:t>
      </w:r>
    </w:p>
    <w:p w14:paraId="0DA262F3" w14:textId="19D577F1" w:rsidR="007246C1" w:rsidRPr="00236469" w:rsidRDefault="00C07027">
      <w:pPr>
        <w:ind w:firstLine="1418"/>
        <w:jc w:val="both"/>
        <w:rPr>
          <w:rFonts w:cs="Open Sans"/>
          <w:szCs w:val="22"/>
        </w:rPr>
      </w:pPr>
      <w:r w:rsidRPr="00236469">
        <w:rPr>
          <w:rFonts w:cs="Open Sans"/>
          <w:color w:val="000000"/>
          <w:szCs w:val="22"/>
        </w:rPr>
        <w:t>III - garantir a observância de acórdão proferido em incidentes de assunção de competência, de resolução de demandas repetitivas e de julgamento</w:t>
      </w:r>
      <w:r w:rsidRPr="00236469">
        <w:rPr>
          <w:rFonts w:cs="Open Sans"/>
          <w:szCs w:val="22"/>
        </w:rPr>
        <w:t xml:space="preserve"> de recursos repetitivos.</w:t>
      </w:r>
    </w:p>
    <w:p w14:paraId="29BAAF97" w14:textId="77777777" w:rsidR="007246C1" w:rsidRPr="00236469" w:rsidRDefault="007246C1">
      <w:pPr>
        <w:ind w:firstLine="1418"/>
        <w:jc w:val="both"/>
        <w:rPr>
          <w:rFonts w:cs="Open Sans"/>
          <w:bCs/>
          <w:color w:val="000000"/>
          <w:szCs w:val="22"/>
        </w:rPr>
      </w:pPr>
    </w:p>
    <w:p w14:paraId="7408D455" w14:textId="728E3FCA" w:rsidR="00D878D7"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Estão legitimados para a reclamação a parte interessada ou o Ministério Público do Trabalho.</w:t>
      </w:r>
    </w:p>
    <w:p w14:paraId="608EB29F" w14:textId="69476C0B" w:rsidR="007246C1" w:rsidRPr="00236469" w:rsidRDefault="007246C1">
      <w:pPr>
        <w:ind w:firstLine="1418"/>
        <w:jc w:val="both"/>
        <w:rPr>
          <w:rFonts w:cs="Open Sans"/>
          <w:color w:val="000000"/>
          <w:szCs w:val="22"/>
        </w:rPr>
      </w:pPr>
    </w:p>
    <w:p w14:paraId="5D6770C6" w14:textId="05CEC748" w:rsidR="007246C1" w:rsidRPr="00236469" w:rsidRDefault="00D878D7">
      <w:pPr>
        <w:ind w:firstLine="1418"/>
        <w:jc w:val="both"/>
        <w:rPr>
          <w:rFonts w:cs="Open Sans"/>
          <w:color w:val="000000"/>
          <w:szCs w:val="22"/>
        </w:rPr>
      </w:pPr>
      <w:r w:rsidRPr="00D878D7">
        <w:rPr>
          <w:rFonts w:cs="Open Sans"/>
          <w:bCs/>
          <w:color w:val="000000"/>
          <w:szCs w:val="22"/>
        </w:rPr>
        <w:t>§ 2º</w:t>
      </w:r>
      <w:r w:rsidR="00C07027" w:rsidRPr="00236469">
        <w:rPr>
          <w:rFonts w:cs="Open Sans"/>
          <w:bCs/>
          <w:color w:val="000000"/>
          <w:szCs w:val="22"/>
        </w:rPr>
        <w:t xml:space="preserve"> A reclamação será processada e julgada pelo </w:t>
      </w:r>
      <w:r w:rsidR="00C07027" w:rsidRPr="00236469">
        <w:rPr>
          <w:rFonts w:cs="Open Sans"/>
          <w:color w:val="000000"/>
          <w:szCs w:val="22"/>
        </w:rPr>
        <w:t>órgão colegiado cuja competência se busca preservar ou cuja autoridade se pretende garantir.</w:t>
      </w:r>
    </w:p>
    <w:p w14:paraId="11C6C821" w14:textId="77777777" w:rsidR="00D878D7" w:rsidRDefault="00D878D7">
      <w:pPr>
        <w:ind w:firstLine="1418"/>
        <w:jc w:val="both"/>
        <w:rPr>
          <w:rFonts w:cs="Open Sans"/>
          <w:color w:val="000000"/>
          <w:szCs w:val="22"/>
        </w:rPr>
      </w:pPr>
    </w:p>
    <w:p w14:paraId="7CF768F4" w14:textId="5710C966" w:rsidR="00D878D7" w:rsidRDefault="00D878D7">
      <w:pPr>
        <w:ind w:firstLine="1418"/>
        <w:jc w:val="both"/>
        <w:rPr>
          <w:rFonts w:cs="Open Sans"/>
          <w:color w:val="000000"/>
          <w:szCs w:val="22"/>
        </w:rPr>
      </w:pPr>
      <w:r w:rsidRPr="00D878D7">
        <w:rPr>
          <w:rFonts w:cs="Open Sans"/>
          <w:bCs/>
          <w:color w:val="000000"/>
          <w:szCs w:val="22"/>
        </w:rPr>
        <w:lastRenderedPageBreak/>
        <w:t>§ 3º</w:t>
      </w:r>
      <w:r w:rsidR="00C07027" w:rsidRPr="00236469">
        <w:rPr>
          <w:rFonts w:cs="Open Sans"/>
          <w:bCs/>
          <w:color w:val="000000"/>
          <w:szCs w:val="22"/>
        </w:rPr>
        <w:t xml:space="preserve"> </w:t>
      </w:r>
      <w:r w:rsidR="00C07027" w:rsidRPr="00236469">
        <w:rPr>
          <w:rFonts w:cs="Open Sans"/>
          <w:color w:val="000000"/>
          <w:szCs w:val="22"/>
        </w:rPr>
        <w:t xml:space="preserve">Oficiará no feito o Ministério Público do Trabalho, como </w:t>
      </w:r>
      <w:r w:rsidR="00C07027" w:rsidRPr="00236469">
        <w:rPr>
          <w:rFonts w:cs="Open Sans"/>
          <w:i/>
          <w:color w:val="000000"/>
          <w:szCs w:val="22"/>
        </w:rPr>
        <w:t>custos</w:t>
      </w:r>
      <w:r w:rsidR="00E45BDD" w:rsidRPr="00236469">
        <w:rPr>
          <w:rFonts w:cs="Open Sans"/>
          <w:color w:val="000000"/>
          <w:szCs w:val="22"/>
        </w:rPr>
        <w:t xml:space="preserve"> </w:t>
      </w:r>
      <w:r w:rsidR="00C07027" w:rsidRPr="00236469">
        <w:rPr>
          <w:rFonts w:cs="Open Sans"/>
          <w:i/>
          <w:color w:val="000000"/>
          <w:szCs w:val="22"/>
        </w:rPr>
        <w:t>legis</w:t>
      </w:r>
      <w:r w:rsidR="00C07027" w:rsidRPr="00236469">
        <w:rPr>
          <w:rFonts w:cs="Open Sans"/>
          <w:color w:val="000000"/>
          <w:szCs w:val="22"/>
        </w:rPr>
        <w:t>, salvo se figurar como reclamante.</w:t>
      </w:r>
    </w:p>
    <w:p w14:paraId="25B985BD" w14:textId="11F84839" w:rsidR="007246C1" w:rsidRPr="00236469" w:rsidRDefault="007246C1">
      <w:pPr>
        <w:ind w:firstLine="1418"/>
        <w:jc w:val="both"/>
        <w:rPr>
          <w:rFonts w:eastAsia="Verdana" w:cs="Open Sans"/>
          <w:b/>
          <w:bCs/>
          <w:color w:val="000000"/>
          <w:spacing w:val="-1"/>
          <w:szCs w:val="22"/>
        </w:rPr>
      </w:pPr>
    </w:p>
    <w:p w14:paraId="594C7568" w14:textId="0AC19551" w:rsidR="007246C1" w:rsidRPr="00236469" w:rsidRDefault="00D878D7">
      <w:pPr>
        <w:ind w:firstLine="1418"/>
        <w:jc w:val="both"/>
        <w:rPr>
          <w:rFonts w:cs="Open Sans"/>
          <w:szCs w:val="22"/>
        </w:rPr>
      </w:pPr>
      <w:r w:rsidRPr="00D878D7">
        <w:rPr>
          <w:rFonts w:cs="Open Sans"/>
          <w:bCs/>
          <w:color w:val="000000"/>
          <w:szCs w:val="22"/>
        </w:rPr>
        <w:t xml:space="preserve">Art. </w:t>
      </w:r>
      <w:r w:rsidRPr="00D878D7">
        <w:rPr>
          <w:rFonts w:cs="Open Sans"/>
          <w:bCs/>
          <w:szCs w:val="22"/>
        </w:rPr>
        <w:t>211.</w:t>
      </w:r>
      <w:r w:rsidR="00C07027" w:rsidRPr="00236469">
        <w:rPr>
          <w:rFonts w:cs="Open Sans"/>
          <w:b/>
          <w:bCs/>
          <w:szCs w:val="22"/>
        </w:rPr>
        <w:t xml:space="preserve"> </w:t>
      </w:r>
      <w:r w:rsidR="00C07027" w:rsidRPr="00236469">
        <w:rPr>
          <w:rFonts w:cs="Open Sans"/>
          <w:szCs w:val="22"/>
        </w:rPr>
        <w:t>A reclamação, dirigida ao Presidente do Tribunal e instruída com prova documental, será autuada e distribuída, sempre que possível, ao relator da causa principal, observando-se, no que couber, as disposições deste Regimento.</w:t>
      </w:r>
    </w:p>
    <w:p w14:paraId="6540F723" w14:textId="77777777" w:rsidR="007246C1" w:rsidRPr="00236469" w:rsidRDefault="007246C1">
      <w:pPr>
        <w:ind w:firstLine="1418"/>
        <w:jc w:val="both"/>
        <w:rPr>
          <w:rFonts w:eastAsia="Verdana" w:cs="Open Sans"/>
          <w:b/>
          <w:bCs/>
          <w:spacing w:val="1"/>
          <w:szCs w:val="22"/>
        </w:rPr>
      </w:pPr>
    </w:p>
    <w:p w14:paraId="0855EA30" w14:textId="5698EF9C" w:rsidR="007246C1" w:rsidRPr="00236469" w:rsidRDefault="00D878D7">
      <w:pPr>
        <w:ind w:firstLine="1418"/>
        <w:jc w:val="both"/>
        <w:rPr>
          <w:rFonts w:cs="Open Sans"/>
          <w:szCs w:val="22"/>
        </w:rPr>
      </w:pPr>
      <w:r w:rsidRPr="00D878D7">
        <w:rPr>
          <w:rFonts w:cs="Open Sans"/>
          <w:szCs w:val="22"/>
        </w:rPr>
        <w:t>Art. 212.</w:t>
      </w:r>
      <w:r w:rsidR="00C07027" w:rsidRPr="00236469">
        <w:rPr>
          <w:rFonts w:cs="Open Sans"/>
          <w:b/>
          <w:szCs w:val="22"/>
        </w:rPr>
        <w:t xml:space="preserve"> </w:t>
      </w:r>
      <w:r w:rsidR="00C07027" w:rsidRPr="00236469">
        <w:rPr>
          <w:rFonts w:cs="Open Sans"/>
          <w:szCs w:val="22"/>
        </w:rPr>
        <w:t>É inadmissível a reclamação proposta:</w:t>
      </w:r>
    </w:p>
    <w:p w14:paraId="6305D933"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após o trânsito em julgado da decisão reclamada;</w:t>
      </w:r>
    </w:p>
    <w:p w14:paraId="32C2C8CF" w14:textId="77777777" w:rsidR="00D878D7" w:rsidRDefault="00C07027">
      <w:pPr>
        <w:shd w:val="clear" w:color="auto" w:fill="FFFFFF"/>
        <w:ind w:firstLine="1418"/>
        <w:jc w:val="both"/>
        <w:rPr>
          <w:rFonts w:eastAsia="Verdana" w:cs="Open Sans"/>
          <w:bCs/>
          <w:spacing w:val="1"/>
          <w:szCs w:val="22"/>
        </w:rPr>
      </w:pPr>
      <w:r w:rsidRPr="00236469">
        <w:rPr>
          <w:rFonts w:eastAsia="Verdana" w:cs="Open Sans"/>
          <w:bCs/>
          <w:spacing w:val="1"/>
          <w:szCs w:val="22"/>
        </w:rPr>
        <w:t>II – em face de decisão monocrática de Ministro ou colegiada do Tribunal, pelo seu Pleno ou órgão fracionário.</w:t>
      </w:r>
    </w:p>
    <w:p w14:paraId="7731EA9B" w14:textId="3A8245F6" w:rsidR="007246C1" w:rsidRPr="00236469" w:rsidRDefault="007246C1">
      <w:pPr>
        <w:ind w:firstLine="1418"/>
        <w:jc w:val="both"/>
        <w:rPr>
          <w:rFonts w:eastAsia="Verdana" w:cs="Open Sans"/>
          <w:bCs/>
          <w:spacing w:val="1"/>
          <w:szCs w:val="22"/>
        </w:rPr>
      </w:pPr>
    </w:p>
    <w:p w14:paraId="51023937" w14:textId="5D476283" w:rsidR="007246C1" w:rsidRPr="00236469" w:rsidRDefault="00D878D7">
      <w:pPr>
        <w:ind w:firstLine="1418"/>
        <w:jc w:val="both"/>
        <w:rPr>
          <w:rFonts w:cs="Open Sans"/>
          <w:szCs w:val="22"/>
        </w:rPr>
      </w:pPr>
      <w:r w:rsidRPr="00D878D7">
        <w:rPr>
          <w:rFonts w:cs="Open Sans"/>
          <w:bCs/>
          <w:szCs w:val="22"/>
        </w:rPr>
        <w:t>Art. 213.</w:t>
      </w:r>
      <w:r w:rsidR="00C07027" w:rsidRPr="00236469">
        <w:rPr>
          <w:rFonts w:cs="Open Sans"/>
          <w:b/>
          <w:bCs/>
          <w:szCs w:val="22"/>
        </w:rPr>
        <w:t xml:space="preserve"> </w:t>
      </w:r>
      <w:r w:rsidR="00C07027" w:rsidRPr="00236469">
        <w:rPr>
          <w:rFonts w:cs="Open Sans"/>
          <w:szCs w:val="22"/>
        </w:rPr>
        <w:t>Ao despachar a inicial, incumbe ao relator:</w:t>
      </w:r>
    </w:p>
    <w:p w14:paraId="5D59C507" w14:textId="77777777" w:rsidR="007246C1" w:rsidRPr="00236469" w:rsidRDefault="00C07027">
      <w:pPr>
        <w:widowControl w:val="0"/>
        <w:ind w:firstLine="1418"/>
        <w:jc w:val="both"/>
        <w:rPr>
          <w:rFonts w:cs="Open Sans"/>
          <w:szCs w:val="22"/>
        </w:rPr>
      </w:pPr>
      <w:r w:rsidRPr="00236469">
        <w:rPr>
          <w:rFonts w:cs="Open Sans"/>
          <w:bCs/>
          <w:szCs w:val="22"/>
        </w:rPr>
        <w:t xml:space="preserve">I - </w:t>
      </w:r>
      <w:r w:rsidRPr="00236469">
        <w:rPr>
          <w:rFonts w:cs="Open Sans"/>
          <w:szCs w:val="22"/>
        </w:rPr>
        <w:t>requisitar informações da autoridade a quem for atribuída a prática do ato impugnado, para que as apresente no prazo de 10 (dez) dias úteis;</w:t>
      </w:r>
    </w:p>
    <w:p w14:paraId="57E87369" w14:textId="77777777" w:rsidR="007246C1" w:rsidRPr="00236469" w:rsidRDefault="00C07027">
      <w:pPr>
        <w:widowControl w:val="0"/>
        <w:ind w:firstLine="1418"/>
        <w:jc w:val="both"/>
        <w:rPr>
          <w:rFonts w:cs="Open Sans"/>
          <w:szCs w:val="22"/>
        </w:rPr>
      </w:pPr>
      <w:r w:rsidRPr="00236469">
        <w:rPr>
          <w:rFonts w:cs="Open Sans"/>
          <w:bCs/>
          <w:szCs w:val="22"/>
        </w:rPr>
        <w:t xml:space="preserve">II - </w:t>
      </w:r>
      <w:r w:rsidRPr="00236469">
        <w:rPr>
          <w:rFonts w:cs="Open Sans"/>
          <w:szCs w:val="22"/>
        </w:rPr>
        <w:t>ordenar liminarmente, se houver risco de dano irreparável, a suspensão do processo ou do ato impugnado;</w:t>
      </w:r>
    </w:p>
    <w:p w14:paraId="0BA06322" w14:textId="77777777" w:rsidR="007246C1" w:rsidRPr="00236469" w:rsidRDefault="00C07027">
      <w:pPr>
        <w:widowControl w:val="0"/>
        <w:ind w:firstLine="1418"/>
        <w:jc w:val="both"/>
        <w:rPr>
          <w:rFonts w:cs="Open Sans"/>
          <w:szCs w:val="22"/>
        </w:rPr>
      </w:pPr>
      <w:r w:rsidRPr="00236469">
        <w:rPr>
          <w:rFonts w:cs="Open Sans"/>
          <w:szCs w:val="22"/>
        </w:rPr>
        <w:t>III - determinar a citação do beneficiário da decisão impugnada, que terá prazo de 15 (quinze) dias úteis para apresentar contestação.</w:t>
      </w:r>
    </w:p>
    <w:p w14:paraId="2307B69E" w14:textId="77777777" w:rsidR="007246C1" w:rsidRPr="00236469" w:rsidRDefault="007246C1">
      <w:pPr>
        <w:widowControl w:val="0"/>
        <w:ind w:firstLine="1418"/>
        <w:jc w:val="both"/>
        <w:rPr>
          <w:rFonts w:cs="Open Sans"/>
          <w:szCs w:val="22"/>
        </w:rPr>
      </w:pPr>
    </w:p>
    <w:p w14:paraId="59512E9C" w14:textId="17896512" w:rsidR="00D878D7" w:rsidRDefault="00D878D7">
      <w:pPr>
        <w:ind w:firstLine="1418"/>
        <w:jc w:val="both"/>
        <w:rPr>
          <w:rFonts w:cs="Open Sans"/>
          <w:szCs w:val="22"/>
        </w:rPr>
      </w:pPr>
      <w:r w:rsidRPr="00D878D7">
        <w:rPr>
          <w:rFonts w:cs="Open Sans"/>
          <w:bCs/>
          <w:szCs w:val="22"/>
        </w:rPr>
        <w:t>Parágrafo único.</w:t>
      </w:r>
      <w:r w:rsidR="00C07027" w:rsidRPr="00236469">
        <w:rPr>
          <w:rFonts w:cs="Open Sans"/>
          <w:bCs/>
          <w:szCs w:val="22"/>
        </w:rPr>
        <w:t xml:space="preserve"> </w:t>
      </w:r>
      <w:r w:rsidR="00C07027" w:rsidRPr="00236469">
        <w:rPr>
          <w:rFonts w:cs="Open Sans"/>
          <w:szCs w:val="22"/>
        </w:rPr>
        <w:t>Decorridos os prazos para informações e oferecimento de contestação pelo beneficiário do ato impugnado, o Ministério Público terá vista dos autos por 5 (cinco) dias, salvo se figurar como reclamante.</w:t>
      </w:r>
    </w:p>
    <w:p w14:paraId="5B199D26" w14:textId="759E69E3" w:rsidR="007246C1" w:rsidRPr="00236469" w:rsidRDefault="007246C1">
      <w:pPr>
        <w:ind w:firstLine="1418"/>
        <w:jc w:val="both"/>
        <w:rPr>
          <w:rFonts w:eastAsia="Verdana" w:cs="Open Sans"/>
          <w:b/>
          <w:bCs/>
          <w:spacing w:val="1"/>
          <w:szCs w:val="22"/>
        </w:rPr>
      </w:pPr>
    </w:p>
    <w:p w14:paraId="00AE98D8" w14:textId="00BB89DA" w:rsidR="007246C1" w:rsidRPr="00236469" w:rsidRDefault="00D878D7">
      <w:pPr>
        <w:widowControl w:val="0"/>
        <w:ind w:firstLine="1418"/>
        <w:jc w:val="both"/>
        <w:rPr>
          <w:rFonts w:cs="Open Sans"/>
          <w:b/>
          <w:szCs w:val="22"/>
        </w:rPr>
      </w:pPr>
      <w:r w:rsidRPr="00D878D7">
        <w:rPr>
          <w:rFonts w:cs="Open Sans"/>
          <w:bCs/>
          <w:szCs w:val="22"/>
        </w:rPr>
        <w:t>Art. 214.</w:t>
      </w:r>
      <w:r w:rsidR="00C07027" w:rsidRPr="00236469">
        <w:rPr>
          <w:rFonts w:cs="Open Sans"/>
          <w:b/>
          <w:bCs/>
          <w:szCs w:val="22"/>
        </w:rPr>
        <w:t xml:space="preserve"> </w:t>
      </w:r>
      <w:r w:rsidR="00C07027" w:rsidRPr="00236469">
        <w:rPr>
          <w:rFonts w:cs="Open Sans"/>
          <w:szCs w:val="22"/>
        </w:rPr>
        <w:t>À reclamação poderá opor-se, fundamentadamente, qualquer interessado</w:t>
      </w:r>
      <w:r w:rsidR="00C07027" w:rsidRPr="00236469">
        <w:rPr>
          <w:rFonts w:cs="Open Sans"/>
          <w:b/>
          <w:szCs w:val="22"/>
        </w:rPr>
        <w:t>.</w:t>
      </w:r>
    </w:p>
    <w:p w14:paraId="452A485F" w14:textId="77777777" w:rsidR="007246C1" w:rsidRPr="00236469" w:rsidRDefault="007246C1">
      <w:pPr>
        <w:widowControl w:val="0"/>
        <w:ind w:firstLine="1418"/>
        <w:jc w:val="both"/>
        <w:rPr>
          <w:rFonts w:cs="Open Sans"/>
          <w:b/>
          <w:szCs w:val="22"/>
        </w:rPr>
      </w:pPr>
    </w:p>
    <w:p w14:paraId="02273D4F" w14:textId="336168B2" w:rsidR="007246C1" w:rsidRPr="00236469" w:rsidRDefault="00D878D7">
      <w:pPr>
        <w:widowControl w:val="0"/>
        <w:ind w:firstLine="1418"/>
        <w:jc w:val="both"/>
        <w:rPr>
          <w:rFonts w:cs="Open Sans"/>
          <w:b/>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É obrigatória a intimação da parte interessada da decisão de indeferimento liminar da reclamação.</w:t>
      </w:r>
    </w:p>
    <w:p w14:paraId="3667A1A5" w14:textId="77777777" w:rsidR="007246C1" w:rsidRPr="00236469" w:rsidRDefault="007246C1">
      <w:pPr>
        <w:widowControl w:val="0"/>
        <w:ind w:firstLine="1418"/>
        <w:jc w:val="both"/>
        <w:rPr>
          <w:rFonts w:cs="Open Sans"/>
          <w:b/>
          <w:szCs w:val="22"/>
        </w:rPr>
      </w:pPr>
    </w:p>
    <w:p w14:paraId="40B0F549" w14:textId="267119E4"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O relator arbitrará o valor das custas, bem como os ônus da sucumbência.</w:t>
      </w:r>
    </w:p>
    <w:p w14:paraId="5FBEC0CB" w14:textId="77777777" w:rsidR="007246C1" w:rsidRPr="00236469" w:rsidRDefault="007246C1">
      <w:pPr>
        <w:widowControl w:val="0"/>
        <w:ind w:firstLine="1418"/>
        <w:jc w:val="both"/>
        <w:rPr>
          <w:rFonts w:cs="Open Sans"/>
          <w:szCs w:val="22"/>
        </w:rPr>
      </w:pPr>
    </w:p>
    <w:p w14:paraId="33F70C54" w14:textId="1E85FED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Os valores decorrentes da sucumbência serão processados nos autos da reclamação.</w:t>
      </w:r>
    </w:p>
    <w:p w14:paraId="27A0D187" w14:textId="77777777" w:rsidR="007246C1" w:rsidRPr="00236469" w:rsidRDefault="007246C1">
      <w:pPr>
        <w:widowControl w:val="0"/>
        <w:ind w:firstLine="1418"/>
        <w:jc w:val="both"/>
        <w:rPr>
          <w:rFonts w:cs="Open Sans"/>
          <w:szCs w:val="22"/>
        </w:rPr>
      </w:pPr>
    </w:p>
    <w:p w14:paraId="5F92E7CE" w14:textId="4A6BE644" w:rsidR="007246C1" w:rsidRPr="00236469" w:rsidRDefault="00D878D7">
      <w:pPr>
        <w:widowControl w:val="0"/>
        <w:tabs>
          <w:tab w:val="left" w:pos="391"/>
        </w:tabs>
        <w:ind w:firstLine="1418"/>
        <w:jc w:val="both"/>
        <w:rPr>
          <w:rFonts w:cs="Open Sans"/>
          <w:szCs w:val="22"/>
        </w:rPr>
      </w:pPr>
      <w:r w:rsidRPr="00D878D7">
        <w:rPr>
          <w:rFonts w:cs="Open Sans"/>
          <w:bCs/>
          <w:szCs w:val="22"/>
        </w:rPr>
        <w:t>Art. 215.</w:t>
      </w:r>
      <w:r w:rsidR="00C07027" w:rsidRPr="00236469">
        <w:rPr>
          <w:rFonts w:cs="Open Sans"/>
          <w:b/>
          <w:bCs/>
          <w:szCs w:val="22"/>
        </w:rPr>
        <w:t xml:space="preserve"> </w:t>
      </w:r>
      <w:r w:rsidR="00C07027" w:rsidRPr="00236469">
        <w:rPr>
          <w:rFonts w:cs="Open Sans"/>
          <w:szCs w:val="22"/>
        </w:rPr>
        <w:t>Julgada procedente a reclamação, o Tribunal cassará a decisão exorbitante de seu julgado ou determinará medida adequada à preservação da sua competência.</w:t>
      </w:r>
    </w:p>
    <w:p w14:paraId="21D3B9C8" w14:textId="77777777" w:rsidR="007246C1" w:rsidRPr="00236469" w:rsidRDefault="007246C1">
      <w:pPr>
        <w:ind w:firstLine="1418"/>
        <w:jc w:val="both"/>
        <w:rPr>
          <w:rFonts w:eastAsia="Verdana" w:cs="Open Sans"/>
          <w:b/>
          <w:bCs/>
          <w:spacing w:val="-1"/>
          <w:szCs w:val="22"/>
        </w:rPr>
      </w:pPr>
    </w:p>
    <w:p w14:paraId="528AEF5E" w14:textId="7EDA3EE2" w:rsidR="007246C1" w:rsidRPr="00236469" w:rsidRDefault="00D878D7">
      <w:pPr>
        <w:ind w:firstLine="1418"/>
        <w:jc w:val="both"/>
        <w:rPr>
          <w:rFonts w:cs="Open Sans"/>
          <w:szCs w:val="22"/>
        </w:rPr>
      </w:pPr>
      <w:r w:rsidRPr="00D878D7">
        <w:rPr>
          <w:rFonts w:cs="Open Sans"/>
          <w:szCs w:val="22"/>
        </w:rPr>
        <w:t>Art. 216.</w:t>
      </w:r>
      <w:r w:rsidR="00C07027" w:rsidRPr="00236469">
        <w:rPr>
          <w:rFonts w:cs="Open Sans"/>
          <w:b/>
          <w:szCs w:val="22"/>
        </w:rPr>
        <w:t xml:space="preserve"> </w:t>
      </w:r>
      <w:r w:rsidR="00C07027" w:rsidRPr="00236469">
        <w:rPr>
          <w:rFonts w:cs="Open Sans"/>
          <w:szCs w:val="22"/>
        </w:rPr>
        <w:t>O Presidente do órgão julgador competente determinará o cumprimento imediato da decisão, lavrando-se o acórdão posteriormente.</w:t>
      </w:r>
    </w:p>
    <w:p w14:paraId="370DCE74" w14:textId="77777777" w:rsidR="007246C1" w:rsidRPr="00236469" w:rsidRDefault="007246C1">
      <w:pPr>
        <w:ind w:firstLine="1418"/>
        <w:jc w:val="both"/>
        <w:rPr>
          <w:rFonts w:cs="Open Sans"/>
          <w:b/>
          <w:szCs w:val="22"/>
        </w:rPr>
      </w:pPr>
    </w:p>
    <w:p w14:paraId="3E10AFCA" w14:textId="0A72A22B" w:rsidR="00D878D7" w:rsidRDefault="00D878D7">
      <w:pPr>
        <w:ind w:firstLine="1418"/>
        <w:jc w:val="both"/>
        <w:rPr>
          <w:rFonts w:cs="Open Sans"/>
          <w:szCs w:val="22"/>
        </w:rPr>
      </w:pPr>
      <w:r w:rsidRPr="00D878D7">
        <w:rPr>
          <w:rFonts w:cs="Open Sans"/>
          <w:szCs w:val="22"/>
        </w:rPr>
        <w:lastRenderedPageBreak/>
        <w:t>Parágrafo único.</w:t>
      </w:r>
      <w:r w:rsidR="00C07027" w:rsidRPr="00236469">
        <w:rPr>
          <w:rFonts w:cs="Open Sans"/>
          <w:szCs w:val="22"/>
        </w:rPr>
        <w:t xml:space="preserve"> Caberá ao Ministro relator determinar a adoção das medidas indutivas, coercitivas, mandamentais ou sub-rogatórias necessárias para assegurar o cumprimento da decisão.</w:t>
      </w:r>
    </w:p>
    <w:p w14:paraId="0C6FB7CB" w14:textId="1A760E56" w:rsidR="007246C1" w:rsidRPr="00236469" w:rsidRDefault="007246C1">
      <w:pPr>
        <w:ind w:firstLine="1418"/>
        <w:jc w:val="both"/>
        <w:rPr>
          <w:rFonts w:cs="Open Sans"/>
          <w:szCs w:val="22"/>
        </w:rPr>
      </w:pPr>
    </w:p>
    <w:p w14:paraId="34EAA191" w14:textId="1302E2BB" w:rsidR="007246C1" w:rsidRPr="00236469" w:rsidRDefault="00D878D7">
      <w:pPr>
        <w:ind w:firstLine="1418"/>
        <w:jc w:val="both"/>
        <w:rPr>
          <w:rFonts w:cs="Open Sans"/>
          <w:szCs w:val="22"/>
        </w:rPr>
      </w:pPr>
      <w:r w:rsidRPr="00D878D7">
        <w:rPr>
          <w:rFonts w:cs="Open Sans"/>
          <w:szCs w:val="22"/>
        </w:rPr>
        <w:t>Art. 217.</w:t>
      </w:r>
      <w:r w:rsidR="00C07027" w:rsidRPr="00236469">
        <w:rPr>
          <w:rFonts w:cs="Open Sans"/>
          <w:b/>
          <w:szCs w:val="22"/>
        </w:rPr>
        <w:t xml:space="preserve"> </w:t>
      </w:r>
      <w:r w:rsidR="00C07027" w:rsidRPr="00236469">
        <w:rPr>
          <w:rFonts w:cs="Open Sans"/>
          <w:szCs w:val="22"/>
        </w:rPr>
        <w:t>Dos acórdãos proferidos pelos Tribunais Regionais do Trabalho, em reclamação, caberá recurso ordinário, a ser distribuído no âmbito do órgão fracionário competente para o julgamento do recurso cabível para o Tribunal Superior do Trabalho no processo principal.</w:t>
      </w:r>
    </w:p>
    <w:p w14:paraId="284501B5" w14:textId="77777777" w:rsidR="007246C1" w:rsidRPr="00236469" w:rsidRDefault="007246C1">
      <w:pPr>
        <w:widowControl w:val="0"/>
        <w:jc w:val="both"/>
        <w:rPr>
          <w:rFonts w:cs="Open Sans"/>
          <w:szCs w:val="22"/>
        </w:rPr>
      </w:pPr>
    </w:p>
    <w:p w14:paraId="276E2ECA" w14:textId="795A8328" w:rsidR="0026543E" w:rsidRDefault="0026543E">
      <w:pPr>
        <w:rPr>
          <w:rFonts w:eastAsia="Verdana" w:cs="Open Sans"/>
          <w:b/>
          <w:szCs w:val="22"/>
        </w:rPr>
      </w:pPr>
      <w:bookmarkStart w:id="647" w:name="_Toc511938992"/>
      <w:bookmarkStart w:id="648" w:name="_Toc511939248"/>
      <w:bookmarkEnd w:id="647"/>
      <w:bookmarkEnd w:id="648"/>
    </w:p>
    <w:p w14:paraId="33707A96" w14:textId="487ABB3F" w:rsidR="007246C1" w:rsidRPr="00236469" w:rsidRDefault="00C07027" w:rsidP="00467114">
      <w:pPr>
        <w:pStyle w:val="Ttulo3"/>
        <w:rPr>
          <w:rFonts w:ascii="Open Sans" w:hAnsi="Open Sans" w:cs="Open Sans"/>
          <w:sz w:val="22"/>
          <w:szCs w:val="22"/>
        </w:rPr>
      </w:pPr>
      <w:bookmarkStart w:id="649" w:name="_Toc189662440"/>
      <w:r w:rsidRPr="00236469">
        <w:rPr>
          <w:rFonts w:ascii="Open Sans" w:hAnsi="Open Sans" w:cs="Open Sans"/>
          <w:sz w:val="22"/>
          <w:szCs w:val="22"/>
        </w:rPr>
        <w:t>Seção II</w:t>
      </w:r>
      <w:bookmarkEnd w:id="649"/>
    </w:p>
    <w:p w14:paraId="7D1B988A" w14:textId="77777777" w:rsidR="007246C1" w:rsidRPr="00236469" w:rsidRDefault="00C07027" w:rsidP="002845DB">
      <w:pPr>
        <w:pStyle w:val="Ttulo4"/>
        <w:rPr>
          <w:rFonts w:ascii="Open Sans" w:hAnsi="Open Sans" w:cs="Open Sans"/>
          <w:sz w:val="22"/>
          <w:szCs w:val="22"/>
        </w:rPr>
      </w:pPr>
      <w:bookmarkStart w:id="650" w:name="_Toc511938993"/>
      <w:bookmarkStart w:id="651" w:name="_Toc511939249"/>
      <w:bookmarkStart w:id="652" w:name="_Toc189662441"/>
      <w:bookmarkEnd w:id="650"/>
      <w:bookmarkEnd w:id="651"/>
      <w:r w:rsidRPr="00236469">
        <w:rPr>
          <w:rFonts w:ascii="Open Sans" w:hAnsi="Open Sans" w:cs="Open Sans"/>
          <w:sz w:val="22"/>
          <w:szCs w:val="22"/>
        </w:rPr>
        <w:t xml:space="preserve">Do </w:t>
      </w:r>
      <w:r w:rsidRPr="00236E43">
        <w:rPr>
          <w:rFonts w:ascii="Open Sans" w:hAnsi="Open Sans" w:cs="Open Sans"/>
          <w:i/>
          <w:sz w:val="22"/>
          <w:szCs w:val="22"/>
        </w:rPr>
        <w:t>Habeas Corpus</w:t>
      </w:r>
      <w:bookmarkEnd w:id="652"/>
    </w:p>
    <w:p w14:paraId="26B7F459" w14:textId="77777777" w:rsidR="007246C1" w:rsidRPr="00236469" w:rsidRDefault="007246C1">
      <w:pPr>
        <w:ind w:firstLine="852"/>
        <w:jc w:val="center"/>
        <w:rPr>
          <w:rFonts w:eastAsia="Verdana" w:cs="Open Sans"/>
          <w:b/>
          <w:bCs/>
          <w:spacing w:val="1"/>
          <w:szCs w:val="22"/>
        </w:rPr>
      </w:pPr>
    </w:p>
    <w:p w14:paraId="16AA29A5" w14:textId="223DB5B4" w:rsidR="00236E43" w:rsidRPr="00236469" w:rsidRDefault="00236E43" w:rsidP="00690677">
      <w:pPr>
        <w:pStyle w:val="BDTEXTOGERAL"/>
        <w:rPr>
          <w:rFonts w:eastAsia="Verdana" w:cs="Open Sans"/>
          <w:szCs w:val="22"/>
        </w:rPr>
      </w:pPr>
      <w:r w:rsidRPr="00236E43">
        <w:rPr>
          <w:rStyle w:val="BDTEXTOGERALChar"/>
        </w:rPr>
        <w:t xml:space="preserve">Art. 218. Impetrado o </w:t>
      </w:r>
      <w:r w:rsidRPr="00690677">
        <w:rPr>
          <w:rStyle w:val="BDTEXTOGERALChar"/>
          <w:i/>
        </w:rPr>
        <w:t>habeas corpus</w:t>
      </w:r>
      <w:r w:rsidRPr="00236E43">
        <w:rPr>
          <w:rStyle w:val="BDTEXTOGERALChar"/>
        </w:rPr>
        <w:t xml:space="preserve">, o relator requisitará informações do apontado coator, no prazo que fixar, e poderá, ainda: </w:t>
      </w:r>
      <w:r w:rsidRPr="008B7D8C">
        <w:rPr>
          <w:rStyle w:val="BDTEXTOGERALChar"/>
        </w:rPr>
        <w:t>(</w:t>
      </w:r>
      <w:hyperlink r:id="rId266" w:history="1">
        <w:r w:rsidR="00690677">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6E4FDB2"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ar</w:t>
      </w:r>
      <w:r w:rsidRPr="00236469">
        <w:rPr>
          <w:rFonts w:eastAsia="Verdana" w:cs="Open Sans"/>
          <w:spacing w:val="18"/>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1"/>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h</w:t>
      </w:r>
      <w:r w:rsidRPr="00236469">
        <w:rPr>
          <w:rFonts w:eastAsia="Verdana" w:cs="Open Sans"/>
          <w:spacing w:val="2"/>
          <w:szCs w:val="22"/>
        </w:rPr>
        <w:t>a</w:t>
      </w:r>
      <w:r w:rsidRPr="00236469">
        <w:rPr>
          <w:rFonts w:eastAsia="Verdana" w:cs="Open Sans"/>
          <w:szCs w:val="22"/>
        </w:rPr>
        <w:t>r</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6"/>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 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b</w:t>
      </w:r>
      <w:r w:rsidRPr="00236469">
        <w:rPr>
          <w:rFonts w:eastAsia="Verdana" w:cs="Open Sans"/>
          <w:szCs w:val="22"/>
        </w:rPr>
        <w:t>ac</w:t>
      </w:r>
      <w:r w:rsidRPr="00236469">
        <w:rPr>
          <w:rFonts w:eastAsia="Verdana" w:cs="Open Sans"/>
          <w:spacing w:val="2"/>
          <w:szCs w:val="22"/>
        </w:rPr>
        <w:t>h</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l</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p>
    <w:p w14:paraId="69E5552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lig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3"/>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1DFFA70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zCs w:val="22"/>
        </w:rPr>
        <w:t>se</w:t>
      </w:r>
      <w:r w:rsidRPr="00236469">
        <w:rPr>
          <w:rFonts w:eastAsia="Verdana" w:cs="Open Sans"/>
          <w:spacing w:val="1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 à</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73B8BCA5" w14:textId="7E694455" w:rsidR="007246C1" w:rsidRPr="00236469" w:rsidRDefault="00C07027">
      <w:pPr>
        <w:ind w:firstLine="1418"/>
        <w:jc w:val="both"/>
        <w:rPr>
          <w:rFonts w:eastAsia="Verdana" w:cs="Open Sans"/>
          <w:b/>
          <w:bCs/>
          <w:szCs w:val="22"/>
        </w:rPr>
      </w:pPr>
      <w:r w:rsidRPr="00236469">
        <w:rPr>
          <w:rFonts w:eastAsia="Verdana" w:cs="Open Sans"/>
          <w:szCs w:val="22"/>
        </w:rPr>
        <w:t>IV</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1"/>
          <w:szCs w:val="22"/>
        </w:rPr>
        <w:t>e</w:t>
      </w:r>
      <w:r w:rsidRPr="00236469">
        <w:rPr>
          <w:rFonts w:eastAsia="Verdana" w:cs="Open Sans"/>
          <w:i/>
          <w:szCs w:val="22"/>
        </w:rPr>
        <w:t>as</w:t>
      </w:r>
      <w:r w:rsidR="00E45BDD" w:rsidRPr="00236469">
        <w:rPr>
          <w:rFonts w:eastAsia="Verdana" w:cs="Open Sans"/>
          <w:spacing w:val="2"/>
          <w:szCs w:val="22"/>
        </w:rPr>
        <w:t xml:space="preserve"> </w:t>
      </w:r>
      <w:r w:rsidRPr="00236469">
        <w:rPr>
          <w:rFonts w:eastAsia="Verdana" w:cs="Open Sans"/>
          <w:i/>
          <w:szCs w:val="22"/>
        </w:rPr>
        <w:t>c</w:t>
      </w:r>
      <w:r w:rsidRPr="00236469">
        <w:rPr>
          <w:rFonts w:eastAsia="Verdana" w:cs="Open Sans"/>
          <w:i/>
          <w:spacing w:val="1"/>
          <w:szCs w:val="22"/>
        </w:rPr>
        <w:t>o</w:t>
      </w:r>
      <w:r w:rsidRPr="00236469">
        <w:rPr>
          <w:rFonts w:eastAsia="Verdana" w:cs="Open Sans"/>
          <w:i/>
          <w:spacing w:val="-2"/>
          <w:szCs w:val="22"/>
        </w:rPr>
        <w:t>r</w:t>
      </w:r>
      <w:r w:rsidRPr="00236469">
        <w:rPr>
          <w:rFonts w:eastAsia="Verdana" w:cs="Open Sans"/>
          <w:i/>
          <w:spacing w:val="-1"/>
          <w:szCs w:val="22"/>
        </w:rPr>
        <w:t>pu</w:t>
      </w:r>
      <w:r w:rsidRPr="00236469">
        <w:rPr>
          <w:rFonts w:eastAsia="Verdana" w:cs="Open Sans"/>
          <w:i/>
          <w:szCs w:val="22"/>
        </w:rPr>
        <w:t>s</w:t>
      </w:r>
      <w:r w:rsidR="00E45BDD"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ntiv</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lv</w:t>
      </w:r>
      <w:r w:rsidRPr="00236469">
        <w:rPr>
          <w:rFonts w:eastAsia="Verdana" w:cs="Open Sans"/>
          <w:spacing w:val="1"/>
          <w:szCs w:val="22"/>
        </w:rPr>
        <w:t>o</w:t>
      </w:r>
      <w:r w:rsidRPr="00236469">
        <w:rPr>
          <w:rFonts w:eastAsia="Verdana" w:cs="Open Sans"/>
          <w:spacing w:val="-1"/>
          <w:szCs w:val="22"/>
        </w:rPr>
        <w:t>-</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o</w:t>
      </w:r>
      <w:r w:rsidRPr="00236469">
        <w:rPr>
          <w:rFonts w:eastAsia="Verdana" w:cs="Open Sans"/>
          <w:spacing w:val="1"/>
          <w:szCs w:val="22"/>
        </w:rPr>
        <w:t xml:space="preserve"> e</w:t>
      </w:r>
      <w:r w:rsidRPr="00236469">
        <w:rPr>
          <w:rFonts w:eastAsia="Verdana" w:cs="Open Sans"/>
          <w:szCs w:val="22"/>
        </w:rPr>
        <w:t>m fav</w:t>
      </w:r>
      <w:r w:rsidRPr="00236469">
        <w:rPr>
          <w:rFonts w:eastAsia="Verdana" w:cs="Open Sans"/>
          <w:spacing w:val="1"/>
          <w:szCs w:val="22"/>
        </w:rPr>
        <w:t>o</w:t>
      </w:r>
      <w:r w:rsidRPr="00236469">
        <w:rPr>
          <w:rFonts w:eastAsia="Verdana" w:cs="Open Sans"/>
          <w:szCs w:val="22"/>
        </w:rPr>
        <w:t>r</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é</w:t>
      </w:r>
      <w:r w:rsidRPr="00236469">
        <w:rPr>
          <w:rFonts w:eastAsia="Verdana" w:cs="Open Sans"/>
          <w:spacing w:val="6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ão</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zCs w:val="22"/>
        </w:rPr>
        <w:t>f</w:t>
      </w:r>
      <w:r w:rsidRPr="00236469">
        <w:rPr>
          <w:rFonts w:eastAsia="Verdana" w:cs="Open Sans"/>
          <w:spacing w:val="3"/>
          <w:szCs w:val="22"/>
        </w:rPr>
        <w:t>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59"/>
          <w:szCs w:val="22"/>
        </w:rPr>
        <w:t xml:space="preserve"> </w:t>
      </w:r>
      <w:r w:rsidRPr="00236469">
        <w:rPr>
          <w:rFonts w:eastAsia="Verdana" w:cs="Open Sans"/>
          <w:szCs w:val="22"/>
        </w:rPr>
        <w:t>se</w:t>
      </w:r>
      <w:r w:rsidRPr="00236469">
        <w:rPr>
          <w:rFonts w:eastAsia="Verdana" w:cs="Open Sans"/>
          <w:spacing w:val="6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57"/>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pacing w:val="2"/>
          <w:szCs w:val="22"/>
        </w:rPr>
        <w:t>a</w:t>
      </w:r>
      <w:r w:rsidRPr="00236469">
        <w:rPr>
          <w:rFonts w:eastAsia="Verdana" w:cs="Open Sans"/>
          <w:szCs w:val="22"/>
        </w:rPr>
        <w:t>ve</w:t>
      </w:r>
      <w:r w:rsidRPr="00236469">
        <w:rPr>
          <w:rFonts w:eastAsia="Verdana" w:cs="Open Sans"/>
          <w:spacing w:val="60"/>
          <w:szCs w:val="22"/>
        </w:rPr>
        <w:t xml:space="preserve"> </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sco</w:t>
      </w:r>
      <w:r w:rsidRPr="00236469">
        <w:rPr>
          <w:rFonts w:eastAsia="Verdana" w:cs="Open Sans"/>
          <w:spacing w:val="62"/>
          <w:szCs w:val="22"/>
        </w:rPr>
        <w:t xml:space="preserve"> </w:t>
      </w:r>
      <w:r w:rsidRPr="00236469">
        <w:rPr>
          <w:rFonts w:eastAsia="Verdana" w:cs="Open Sans"/>
          <w:spacing w:val="-1"/>
          <w:szCs w:val="22"/>
        </w:rPr>
        <w:t>d</w:t>
      </w:r>
      <w:r w:rsidRPr="00236469">
        <w:rPr>
          <w:rFonts w:eastAsia="Verdana" w:cs="Open Sans"/>
          <w:szCs w:val="22"/>
        </w:rPr>
        <w:t>e se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um</w:t>
      </w:r>
      <w:r w:rsidRPr="00236469">
        <w:rPr>
          <w:rFonts w:eastAsia="Verdana" w:cs="Open Sans"/>
          <w:szCs w:val="22"/>
        </w:rPr>
        <w:t>a</w:t>
      </w:r>
      <w:r w:rsidRPr="00236469">
        <w:rPr>
          <w:rFonts w:eastAsia="Verdana" w:cs="Open Sans"/>
          <w:spacing w:val="1"/>
          <w:szCs w:val="22"/>
        </w:rPr>
        <w:t>r</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b/>
          <w:bCs/>
          <w:szCs w:val="22"/>
        </w:rPr>
        <w:t>.</w:t>
      </w:r>
    </w:p>
    <w:p w14:paraId="1129E9C0" w14:textId="77777777" w:rsidR="007246C1" w:rsidRPr="00236469" w:rsidRDefault="007246C1">
      <w:pPr>
        <w:ind w:firstLine="1418"/>
        <w:jc w:val="both"/>
        <w:rPr>
          <w:rFonts w:eastAsia="Verdana" w:cs="Open Sans"/>
          <w:b/>
          <w:bCs/>
          <w:spacing w:val="-1"/>
          <w:szCs w:val="22"/>
        </w:rPr>
      </w:pPr>
    </w:p>
    <w:p w14:paraId="0FF91C22" w14:textId="7C9C32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219.</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 xml:space="preserve">II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2B8EC5D" w14:textId="77777777" w:rsidR="007246C1" w:rsidRPr="00236469" w:rsidRDefault="007246C1">
      <w:pPr>
        <w:ind w:firstLine="1418"/>
        <w:jc w:val="both"/>
        <w:rPr>
          <w:rFonts w:eastAsia="Verdana" w:cs="Open Sans"/>
          <w:szCs w:val="22"/>
        </w:rPr>
      </w:pPr>
    </w:p>
    <w:p w14:paraId="6B508579" w14:textId="78704D1F"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b/>
          <w:bCs/>
          <w:szCs w:val="22"/>
        </w:rPr>
        <w:t>.</w:t>
      </w:r>
    </w:p>
    <w:p w14:paraId="0B1D5D0F" w14:textId="77777777" w:rsidR="007246C1" w:rsidRPr="00236469" w:rsidRDefault="007246C1">
      <w:pPr>
        <w:ind w:firstLine="1418"/>
        <w:jc w:val="both"/>
        <w:rPr>
          <w:rFonts w:eastAsia="Verdana" w:cs="Open Sans"/>
          <w:b/>
          <w:bCs/>
          <w:spacing w:val="-1"/>
          <w:szCs w:val="22"/>
        </w:rPr>
      </w:pPr>
    </w:p>
    <w:p w14:paraId="0087C3B9" w14:textId="7BF6F5C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220.</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pacing w:val="1"/>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E45BDD" w:rsidRPr="00236469">
        <w:rPr>
          <w:rFonts w:eastAsia="Verdana" w:cs="Open Sans"/>
          <w:spacing w:val="2"/>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 às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36C3751" w14:textId="77777777" w:rsidR="007246C1" w:rsidRPr="00236469" w:rsidRDefault="007246C1">
      <w:pPr>
        <w:ind w:firstLine="1418"/>
        <w:jc w:val="both"/>
        <w:rPr>
          <w:rFonts w:cs="Open Sans"/>
          <w:szCs w:val="22"/>
        </w:rPr>
      </w:pPr>
    </w:p>
    <w:p w14:paraId="19931797" w14:textId="03CBE03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ô</w:t>
      </w:r>
      <w:r w:rsidR="00C07027" w:rsidRPr="00236469">
        <w:rPr>
          <w:rFonts w:eastAsia="Verdana" w:cs="Open Sans"/>
          <w:spacing w:val="-1"/>
          <w:szCs w:val="22"/>
        </w:rPr>
        <w:t>n</w:t>
      </w:r>
      <w:r w:rsidR="00C07027" w:rsidRPr="00236469">
        <w:rPr>
          <w:rFonts w:eastAsia="Verdana" w:cs="Open Sans"/>
          <w:spacing w:val="1"/>
          <w:szCs w:val="22"/>
        </w:rPr>
        <w:t>eo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3AFCAFEE" w14:textId="77777777" w:rsidR="007246C1" w:rsidRPr="00236469" w:rsidRDefault="007246C1">
      <w:pPr>
        <w:ind w:firstLine="1418"/>
        <w:jc w:val="both"/>
        <w:rPr>
          <w:rFonts w:eastAsia="Verdana" w:cs="Open Sans"/>
          <w:szCs w:val="22"/>
        </w:rPr>
      </w:pPr>
    </w:p>
    <w:p w14:paraId="0AF62085" w14:textId="04A0457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221.</w:t>
      </w:r>
      <w:r w:rsidR="00C07027" w:rsidRPr="00236469">
        <w:rPr>
          <w:rFonts w:eastAsia="Verdana" w:cs="Open Sans"/>
          <w:b/>
          <w:bCs/>
          <w:spacing w:val="45"/>
          <w:szCs w:val="22"/>
        </w:rPr>
        <w:t xml:space="preserve"> </w:t>
      </w:r>
      <w:r w:rsidR="00C07027" w:rsidRPr="00236469">
        <w:rPr>
          <w:rFonts w:eastAsia="Verdana" w:cs="Open Sans"/>
          <w:szCs w:val="22"/>
        </w:rPr>
        <w:t>A autoridade administrativa prisional</w:t>
      </w:r>
      <w:r w:rsidR="00C07027" w:rsidRPr="00236469">
        <w:rPr>
          <w:rFonts w:eastAsia="Verdana" w:cs="Open Sans"/>
          <w:spacing w:val="44"/>
          <w:szCs w:val="22"/>
        </w:rPr>
        <w:t xml:space="preserve">, o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mi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tin</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 xml:space="preserve">ou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mu</w:t>
      </w:r>
      <w:r w:rsidR="00C07027" w:rsidRPr="00236469">
        <w:rPr>
          <w:rFonts w:eastAsia="Verdana" w:cs="Open Sans"/>
          <w:spacing w:val="1"/>
          <w:szCs w:val="22"/>
        </w:rPr>
        <w:t>l</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e</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1"/>
          <w:szCs w:val="22"/>
        </w:rPr>
        <w:t>tr</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sa</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1F4A46BD" w14:textId="77777777" w:rsidR="007246C1" w:rsidRPr="00236469" w:rsidRDefault="007246C1">
      <w:pPr>
        <w:ind w:firstLine="1418"/>
        <w:jc w:val="both"/>
        <w:rPr>
          <w:rFonts w:eastAsia="Verdana" w:cs="Open Sans"/>
          <w:b/>
          <w:bCs/>
          <w:spacing w:val="-1"/>
          <w:szCs w:val="22"/>
        </w:rPr>
      </w:pPr>
    </w:p>
    <w:p w14:paraId="7F8891E1" w14:textId="53ACA881"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222.</w:t>
      </w:r>
      <w:r w:rsidR="00C07027" w:rsidRPr="00236469">
        <w:rPr>
          <w:rFonts w:eastAsia="Verdana" w:cs="Open Sans"/>
          <w:b/>
          <w:bCs/>
          <w:spacing w:val="6"/>
          <w:szCs w:val="22"/>
        </w:rPr>
        <w:t xml:space="preserve"> </w:t>
      </w:r>
      <w:r w:rsidR="00C07027" w:rsidRPr="00236469">
        <w:rPr>
          <w:rFonts w:cs="Open Sans"/>
          <w:szCs w:val="22"/>
        </w:rPr>
        <w:t xml:space="preserve">O Presidente do Tribunal expedirá mandado contra a autoridade administrativa prisional e oficiará ao Ministério Público, para que promova a ação penal, no caso de desobediência ou retardamento abusivo no cumprimento da ordem de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w:t>
      </w:r>
    </w:p>
    <w:p w14:paraId="3551610C" w14:textId="77777777" w:rsidR="007246C1" w:rsidRPr="00236469" w:rsidRDefault="007246C1">
      <w:pPr>
        <w:ind w:firstLine="1418"/>
        <w:jc w:val="both"/>
        <w:rPr>
          <w:rFonts w:cs="Open Sans"/>
          <w:szCs w:val="22"/>
        </w:rPr>
      </w:pPr>
    </w:p>
    <w:p w14:paraId="0E04CA07" w14:textId="3F2065C2"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da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68C718A7" w14:textId="77777777" w:rsidR="007246C1" w:rsidRPr="00236469" w:rsidRDefault="007246C1">
      <w:pPr>
        <w:ind w:firstLine="1418"/>
        <w:jc w:val="both"/>
        <w:rPr>
          <w:rFonts w:eastAsia="Verdana" w:cs="Open Sans"/>
          <w:szCs w:val="22"/>
        </w:rPr>
      </w:pPr>
    </w:p>
    <w:p w14:paraId="39099BA8" w14:textId="03AF9BB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223.</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 xml:space="preserve">a 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0A53F78" w14:textId="77777777" w:rsidR="007246C1" w:rsidRPr="00236469" w:rsidRDefault="007246C1">
      <w:pPr>
        <w:ind w:firstLine="852"/>
        <w:jc w:val="center"/>
        <w:rPr>
          <w:rFonts w:eastAsia="Verdana" w:cs="Open Sans"/>
          <w:b/>
          <w:bCs/>
          <w:spacing w:val="1"/>
          <w:szCs w:val="22"/>
        </w:rPr>
      </w:pPr>
    </w:p>
    <w:p w14:paraId="1E80A45B" w14:textId="77777777" w:rsidR="007246C1" w:rsidRPr="00236469" w:rsidRDefault="007246C1">
      <w:pPr>
        <w:ind w:firstLine="852"/>
        <w:jc w:val="center"/>
        <w:rPr>
          <w:rFonts w:eastAsia="Verdana" w:cs="Open Sans"/>
          <w:b/>
          <w:bCs/>
          <w:spacing w:val="1"/>
          <w:szCs w:val="22"/>
        </w:rPr>
      </w:pPr>
    </w:p>
    <w:p w14:paraId="482DEEA8" w14:textId="74D163DC" w:rsidR="007246C1" w:rsidRPr="00236469" w:rsidRDefault="00C07027" w:rsidP="00467114">
      <w:pPr>
        <w:pStyle w:val="Ttulo3"/>
        <w:rPr>
          <w:rFonts w:ascii="Open Sans" w:hAnsi="Open Sans" w:cs="Open Sans"/>
          <w:sz w:val="22"/>
          <w:szCs w:val="22"/>
        </w:rPr>
      </w:pPr>
      <w:bookmarkStart w:id="653" w:name="_Toc511938994"/>
      <w:bookmarkStart w:id="654" w:name="_Toc511939250"/>
      <w:bookmarkStart w:id="655" w:name="_Toc189662442"/>
      <w:bookmarkEnd w:id="653"/>
      <w:bookmarkEnd w:id="654"/>
      <w:r w:rsidRPr="00236469">
        <w:rPr>
          <w:rFonts w:ascii="Open Sans" w:hAnsi="Open Sans" w:cs="Open Sans"/>
          <w:sz w:val="22"/>
          <w:szCs w:val="22"/>
        </w:rPr>
        <w:t>Seção III</w:t>
      </w:r>
      <w:bookmarkEnd w:id="655"/>
    </w:p>
    <w:p w14:paraId="25297455" w14:textId="77777777" w:rsidR="007246C1" w:rsidRPr="00236469" w:rsidRDefault="00C07027" w:rsidP="002845DB">
      <w:pPr>
        <w:pStyle w:val="Ttulo4"/>
        <w:rPr>
          <w:rFonts w:ascii="Open Sans" w:hAnsi="Open Sans" w:cs="Open Sans"/>
          <w:sz w:val="22"/>
          <w:szCs w:val="22"/>
        </w:rPr>
      </w:pPr>
      <w:bookmarkStart w:id="656" w:name="_Toc511938995"/>
      <w:bookmarkStart w:id="657" w:name="_Toc511939251"/>
      <w:bookmarkStart w:id="658" w:name="_Toc189662443"/>
      <w:bookmarkEnd w:id="656"/>
      <w:bookmarkEnd w:id="657"/>
      <w:r w:rsidRPr="00236469">
        <w:rPr>
          <w:rFonts w:ascii="Open Sans" w:hAnsi="Open Sans" w:cs="Open Sans"/>
          <w:sz w:val="22"/>
          <w:szCs w:val="22"/>
        </w:rPr>
        <w:t>Do Mandado de Segurança</w:t>
      </w:r>
      <w:bookmarkEnd w:id="658"/>
    </w:p>
    <w:p w14:paraId="4260976D" w14:textId="77777777" w:rsidR="007246C1" w:rsidRPr="00236469" w:rsidRDefault="007246C1">
      <w:pPr>
        <w:ind w:firstLine="852"/>
        <w:jc w:val="center"/>
        <w:rPr>
          <w:rFonts w:eastAsia="Verdana" w:cs="Open Sans"/>
          <w:b/>
          <w:bCs/>
          <w:spacing w:val="1"/>
          <w:szCs w:val="22"/>
        </w:rPr>
      </w:pPr>
    </w:p>
    <w:p w14:paraId="7EFEF6DB" w14:textId="11D4CB96" w:rsidR="00D878D7"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224.</w:t>
      </w:r>
      <w:r w:rsidR="00C07027" w:rsidRPr="00236469">
        <w:rPr>
          <w:rFonts w:cs="Open Sans"/>
          <w:szCs w:val="22"/>
        </w:rPr>
        <w:t xml:space="preserve"> Cabe mandado de segurança contra ato do Presidente ou de qualquer dos membros ou órgãos da Corte, observadas para o julgamento as regras referentes à competência dos órgãos judicantes do Tribunal.</w:t>
      </w:r>
    </w:p>
    <w:p w14:paraId="615C2CD7" w14:textId="2134BB37" w:rsidR="007246C1" w:rsidRPr="00236469" w:rsidRDefault="007246C1">
      <w:pPr>
        <w:jc w:val="both"/>
        <w:rPr>
          <w:rFonts w:cs="Open Sans"/>
          <w:szCs w:val="22"/>
        </w:rPr>
      </w:pPr>
    </w:p>
    <w:p w14:paraId="4431D71F" w14:textId="468E9A07" w:rsidR="00D878D7" w:rsidRDefault="00D878D7">
      <w:pPr>
        <w:ind w:firstLine="1418"/>
        <w:jc w:val="both"/>
        <w:rPr>
          <w:rFonts w:cs="Open Sans"/>
          <w:color w:val="000000"/>
          <w:szCs w:val="22"/>
        </w:rPr>
      </w:pPr>
      <w:r w:rsidRPr="00D878D7">
        <w:rPr>
          <w:rFonts w:eastAsia="Verdana" w:cs="Open Sans"/>
          <w:szCs w:val="22"/>
        </w:rPr>
        <w:t>Art. 225.</w:t>
      </w:r>
      <w:r w:rsidR="00C07027" w:rsidRPr="00236469">
        <w:rPr>
          <w:rFonts w:eastAsia="Verdana" w:cs="Open Sans"/>
          <w:b/>
          <w:szCs w:val="22"/>
        </w:rPr>
        <w:t xml:space="preserve"> </w:t>
      </w:r>
      <w:r w:rsidR="00C07027" w:rsidRPr="00236469">
        <w:rPr>
          <w:rFonts w:cs="Open Sans"/>
          <w:szCs w:val="22"/>
        </w:rPr>
        <w:t xml:space="preserve">O </w:t>
      </w:r>
      <w:r w:rsidR="00C07027" w:rsidRPr="00236469">
        <w:rPr>
          <w:rFonts w:cs="Open Sans"/>
          <w:color w:val="000000"/>
          <w:szCs w:val="22"/>
        </w:rPr>
        <w:t>mandado de segurança coletivo pode ser impetrado por organização sindical, entidade de classe ou associação legalmente constituída e em funcionamento há, pelo menos, 1 (um) ano, em defesa de direitos líquidos e certos da totalidade ou de parte dos seus membros ou associados, na forma dos seus estatutos e desde que pertinentes às suas finalidades, dispensada, para tanto, autorização especial.</w:t>
      </w:r>
    </w:p>
    <w:p w14:paraId="7D80881E" w14:textId="16513383" w:rsidR="007246C1" w:rsidRPr="00236469" w:rsidRDefault="007246C1">
      <w:pPr>
        <w:jc w:val="both"/>
        <w:rPr>
          <w:rFonts w:cs="Open Sans"/>
          <w:color w:val="000000"/>
          <w:szCs w:val="22"/>
        </w:rPr>
      </w:pPr>
    </w:p>
    <w:p w14:paraId="46F2D86A" w14:textId="69E0ED84" w:rsidR="007246C1" w:rsidRPr="00236469" w:rsidRDefault="00D878D7">
      <w:pPr>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Os direitos protegidos pelo mandado de segurança coletivo podem ser:</w:t>
      </w:r>
    </w:p>
    <w:p w14:paraId="47FA9670" w14:textId="77777777" w:rsidR="00D878D7" w:rsidRDefault="00C07027">
      <w:pPr>
        <w:ind w:firstLine="1418"/>
        <w:jc w:val="both"/>
        <w:rPr>
          <w:rFonts w:cs="Open Sans"/>
          <w:color w:val="000000"/>
          <w:szCs w:val="22"/>
        </w:rPr>
      </w:pPr>
      <w:r w:rsidRPr="00236469">
        <w:rPr>
          <w:rFonts w:cs="Open Sans"/>
          <w:color w:val="000000"/>
          <w:szCs w:val="22"/>
        </w:rPr>
        <w:t>I - coletivos, assim entendidos os transindividuais, de natureza indivisível, de que seja titular grupo ou categoria de pessoas ligadas entre si ou com a parte contrária por uma relação jurídica básica;</w:t>
      </w:r>
    </w:p>
    <w:p w14:paraId="5FA9FF96" w14:textId="47169262" w:rsidR="007246C1" w:rsidRPr="00236469" w:rsidRDefault="00C07027">
      <w:pPr>
        <w:ind w:firstLine="1418"/>
        <w:jc w:val="both"/>
        <w:rPr>
          <w:rFonts w:cs="Open Sans"/>
          <w:color w:val="000000"/>
          <w:szCs w:val="22"/>
        </w:rPr>
      </w:pPr>
      <w:r w:rsidRPr="00236469">
        <w:rPr>
          <w:rFonts w:cs="Open Sans"/>
          <w:color w:val="000000"/>
          <w:szCs w:val="22"/>
        </w:rPr>
        <w:t>II - individuais homogêneos, assim entendidos os decorrentes de origem comum e da atividade ou situação específica da totalidade ou de parte dos membros ou associados do impetrante.</w:t>
      </w:r>
    </w:p>
    <w:p w14:paraId="17BF1169" w14:textId="77777777" w:rsidR="007246C1" w:rsidRPr="00236469" w:rsidRDefault="007246C1">
      <w:pPr>
        <w:jc w:val="both"/>
        <w:rPr>
          <w:rFonts w:cs="Open Sans"/>
          <w:szCs w:val="22"/>
        </w:rPr>
      </w:pPr>
    </w:p>
    <w:p w14:paraId="180B9C8C" w14:textId="1D38679A" w:rsidR="007246C1" w:rsidRPr="00236469" w:rsidRDefault="00D878D7">
      <w:pPr>
        <w:ind w:firstLine="1418"/>
        <w:jc w:val="both"/>
        <w:rPr>
          <w:rFonts w:cs="Open Sans"/>
          <w:color w:val="000000"/>
          <w:szCs w:val="22"/>
        </w:rPr>
      </w:pPr>
      <w:r w:rsidRPr="00D878D7">
        <w:rPr>
          <w:rFonts w:eastAsia="Verdana" w:cs="Open Sans"/>
          <w:szCs w:val="22"/>
        </w:rPr>
        <w:t>Art. 226.</w:t>
      </w:r>
      <w:r w:rsidR="00C07027" w:rsidRPr="00236469">
        <w:rPr>
          <w:rFonts w:eastAsia="Verdana" w:cs="Open Sans"/>
          <w:szCs w:val="22"/>
        </w:rPr>
        <w:t xml:space="preserve"> </w:t>
      </w:r>
      <w:r w:rsidR="00C07027" w:rsidRPr="00236469">
        <w:rPr>
          <w:rFonts w:cs="Open Sans"/>
          <w:szCs w:val="22"/>
        </w:rPr>
        <w:t xml:space="preserve">No mandado </w:t>
      </w:r>
      <w:r w:rsidR="00C07027" w:rsidRPr="00236469">
        <w:rPr>
          <w:rFonts w:cs="Open Sans"/>
          <w:color w:val="000000"/>
          <w:szCs w:val="22"/>
        </w:rPr>
        <w:t>de segurança coletivo, a decisão fará coisa julgada limitadamente aos membros do grupo ou categoria substituídos pelo impetrante.</w:t>
      </w:r>
    </w:p>
    <w:p w14:paraId="10817191" w14:textId="77777777" w:rsidR="007246C1" w:rsidRPr="00236469" w:rsidRDefault="007246C1">
      <w:pPr>
        <w:jc w:val="both"/>
        <w:rPr>
          <w:rFonts w:cs="Open Sans"/>
          <w:color w:val="000000"/>
          <w:szCs w:val="22"/>
        </w:rPr>
      </w:pPr>
    </w:p>
    <w:p w14:paraId="50EE7ED3" w14:textId="72C07081" w:rsidR="007246C1" w:rsidRPr="00236469"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O mandado de segurança coletivo não induz litispendência para as ações individuais, mas os efeitos da coisa julgada não beneficiarão o impetrante a título individual se não requerer a desistência de seu mandado de segurança no prazo de 30 (trinta) dias a contar da ciência comprovada da impetração da segurança coletiva.</w:t>
      </w:r>
    </w:p>
    <w:p w14:paraId="68843280" w14:textId="77777777" w:rsidR="007246C1" w:rsidRPr="00236469" w:rsidRDefault="007246C1">
      <w:pPr>
        <w:jc w:val="both"/>
        <w:rPr>
          <w:rFonts w:cs="Open Sans"/>
          <w:color w:val="000000"/>
          <w:szCs w:val="22"/>
        </w:rPr>
      </w:pPr>
    </w:p>
    <w:p w14:paraId="32924E23" w14:textId="5495A901" w:rsidR="007246C1" w:rsidRPr="00236469" w:rsidRDefault="00D878D7">
      <w:pPr>
        <w:ind w:firstLine="1418"/>
        <w:jc w:val="both"/>
        <w:rPr>
          <w:rFonts w:cs="Open Sans"/>
          <w:szCs w:val="22"/>
        </w:rPr>
      </w:pPr>
      <w:r w:rsidRPr="00D878D7">
        <w:rPr>
          <w:rFonts w:cs="Open Sans"/>
          <w:bCs/>
          <w:color w:val="000000"/>
          <w:szCs w:val="22"/>
        </w:rPr>
        <w:lastRenderedPageBreak/>
        <w:t>§ 2º</w:t>
      </w:r>
      <w:r w:rsidR="00C07027" w:rsidRPr="00236469">
        <w:rPr>
          <w:rFonts w:cs="Open Sans"/>
          <w:b/>
          <w:bCs/>
          <w:color w:val="000000"/>
          <w:szCs w:val="22"/>
        </w:rPr>
        <w:t xml:space="preserve"> </w:t>
      </w:r>
      <w:r w:rsidR="00C07027" w:rsidRPr="00236469">
        <w:rPr>
          <w:rFonts w:cs="Open Sans"/>
          <w:color w:val="000000"/>
          <w:szCs w:val="22"/>
        </w:rPr>
        <w:t xml:space="preserve">No mandado de segurança coletivo, a liminar só poderá ser concedida após a audiência do representante judicial da pessoa jurídica de direito público, que deverá se pronunciar no prazo de 72 (setenta e duas) horas, </w:t>
      </w:r>
      <w:r w:rsidR="00C07027" w:rsidRPr="00236469">
        <w:rPr>
          <w:rFonts w:cs="Open Sans"/>
          <w:szCs w:val="22"/>
        </w:rPr>
        <w:t>salvo em casos de manifesta urgência.</w:t>
      </w:r>
    </w:p>
    <w:p w14:paraId="31CC754C" w14:textId="77777777" w:rsidR="007246C1" w:rsidRPr="00236469" w:rsidRDefault="007246C1">
      <w:pPr>
        <w:jc w:val="both"/>
        <w:rPr>
          <w:rFonts w:cs="Open Sans"/>
          <w:szCs w:val="22"/>
        </w:rPr>
      </w:pPr>
    </w:p>
    <w:p w14:paraId="49BC4939" w14:textId="66EB0373" w:rsidR="00D878D7" w:rsidRDefault="00D878D7">
      <w:pPr>
        <w:ind w:firstLine="1418"/>
        <w:jc w:val="both"/>
        <w:rPr>
          <w:rFonts w:eastAsia="Verdana" w:cs="Open Sans"/>
          <w:spacing w:val="16"/>
          <w:szCs w:val="22"/>
        </w:rPr>
      </w:pPr>
      <w:r w:rsidRPr="00D878D7">
        <w:rPr>
          <w:rFonts w:eastAsia="Verdana" w:cs="Open Sans"/>
          <w:bCs/>
          <w:spacing w:val="1"/>
          <w:szCs w:val="22"/>
        </w:rPr>
        <w:t>Art</w:t>
      </w:r>
      <w:r w:rsidRPr="00D878D7">
        <w:rPr>
          <w:rFonts w:eastAsia="Verdana" w:cs="Open Sans"/>
          <w:bCs/>
          <w:szCs w:val="22"/>
        </w:rPr>
        <w:t>. 227.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ue 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equi</w:t>
      </w:r>
      <w:r w:rsidR="00C07027" w:rsidRPr="00236469">
        <w:rPr>
          <w:rFonts w:eastAsia="Verdana" w:cs="Open Sans"/>
          <w:spacing w:val="2"/>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6"/>
          <w:szCs w:val="22"/>
        </w:rPr>
        <w:t xml:space="preserve"> </w:t>
      </w:r>
      <w:r w:rsidR="00C07027" w:rsidRPr="00236469">
        <w:rPr>
          <w:rFonts w:eastAsia="Verdana" w:cs="Open Sans"/>
          <w:spacing w:val="1"/>
          <w:szCs w:val="22"/>
        </w:rPr>
        <w:t>83</w:t>
      </w:r>
      <w:r w:rsidR="00C07027" w:rsidRPr="00236469">
        <w:rPr>
          <w:rFonts w:eastAsia="Verdana" w:cs="Open Sans"/>
          <w:szCs w:val="22"/>
        </w:rPr>
        <w:t>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LT</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63A96A86" w14:textId="736A228C" w:rsidR="007246C1" w:rsidRPr="00236469" w:rsidRDefault="007246C1">
      <w:pPr>
        <w:jc w:val="both"/>
        <w:rPr>
          <w:rFonts w:eastAsia="Calibri" w:cs="Open Sans"/>
          <w:szCs w:val="22"/>
        </w:rPr>
      </w:pPr>
    </w:p>
    <w:p w14:paraId="7568869F" w14:textId="0F5A8D9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7"/>
          <w:szCs w:val="22"/>
        </w:rPr>
        <w:t xml:space="preserve"> </w:t>
      </w:r>
      <w:r w:rsidR="00C07027" w:rsidRPr="00236469">
        <w:rPr>
          <w:rFonts w:eastAsia="Verdana" w:cs="Open Sans"/>
          <w:spacing w:val="-1"/>
          <w:szCs w:val="22"/>
        </w:rPr>
        <w:t>A</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se</w:t>
      </w:r>
      <w:r w:rsidR="00C07027" w:rsidRPr="00236469">
        <w:rPr>
          <w:rFonts w:eastAsia="Verdana" w:cs="Open Sans"/>
          <w:spacing w:val="4"/>
          <w:szCs w:val="22"/>
        </w:rPr>
        <w:t xml:space="preserve"> </w:t>
      </w:r>
      <w:r w:rsidR="00C07027" w:rsidRPr="00236469">
        <w:rPr>
          <w:rFonts w:eastAsia="Verdana" w:cs="Open Sans"/>
          <w:spacing w:val="-3"/>
          <w:szCs w:val="22"/>
        </w:rPr>
        <w:t>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pacing w:val="-1"/>
          <w:szCs w:val="22"/>
        </w:rPr>
        <w:t>l</w:t>
      </w:r>
      <w:r w:rsidR="00C07027" w:rsidRPr="00236469">
        <w:rPr>
          <w:rFonts w:eastAsia="Verdana" w:cs="Open Sans"/>
          <w:szCs w:val="22"/>
        </w:rPr>
        <w:t>e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ibi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ori</w:t>
      </w:r>
      <w:r w:rsidR="00C07027" w:rsidRPr="00236469">
        <w:rPr>
          <w:rFonts w:eastAsia="Verdana" w:cs="Open Sans"/>
          <w:spacing w:val="-1"/>
          <w:szCs w:val="22"/>
        </w:rPr>
        <w:t>gin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di</w:t>
      </w:r>
      <w:r w:rsidR="00C07027" w:rsidRPr="00236469">
        <w:rPr>
          <w:rFonts w:eastAsia="Verdana" w:cs="Open Sans"/>
          <w:szCs w:val="22"/>
        </w:rPr>
        <w:t xml:space="preserve">as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a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tim</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460169D6" w14:textId="77777777" w:rsidR="007246C1" w:rsidRPr="00236469" w:rsidRDefault="007246C1">
      <w:pPr>
        <w:jc w:val="both"/>
        <w:rPr>
          <w:rFonts w:eastAsia="Verdana" w:cs="Open Sans"/>
          <w:szCs w:val="22"/>
        </w:rPr>
      </w:pPr>
    </w:p>
    <w:p w14:paraId="3F461C1F" w14:textId="7FD89885" w:rsidR="007246C1" w:rsidRPr="00236469"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FB1A1E2" w14:textId="77777777" w:rsidR="007246C1" w:rsidRPr="00236469" w:rsidRDefault="007246C1">
      <w:pPr>
        <w:jc w:val="both"/>
        <w:rPr>
          <w:rFonts w:eastAsia="Verdana" w:cs="Open Sans"/>
          <w:b/>
          <w:bCs/>
          <w:spacing w:val="1"/>
          <w:szCs w:val="22"/>
          <w:lang w:eastAsia="en-US"/>
        </w:rPr>
      </w:pPr>
    </w:p>
    <w:p w14:paraId="5C9C4606" w14:textId="41CDC528" w:rsidR="007246C1" w:rsidRPr="00236469" w:rsidRDefault="00D878D7">
      <w:pPr>
        <w:ind w:firstLine="1418"/>
        <w:jc w:val="both"/>
        <w:rPr>
          <w:rFonts w:cs="Open Sans"/>
          <w:szCs w:val="22"/>
          <w:lang w:eastAsia="en-US"/>
        </w:rPr>
      </w:pPr>
      <w:r w:rsidRPr="00D878D7">
        <w:rPr>
          <w:rFonts w:eastAsia="Verdana" w:cs="Open Sans"/>
          <w:bCs/>
          <w:spacing w:val="1"/>
          <w:szCs w:val="22"/>
          <w:lang w:eastAsia="en-US"/>
        </w:rPr>
        <w:t>Art</w:t>
      </w:r>
      <w:r w:rsidRPr="00D878D7">
        <w:rPr>
          <w:rFonts w:eastAsia="Verdana" w:cs="Open Sans"/>
          <w:bCs/>
          <w:szCs w:val="22"/>
          <w:lang w:eastAsia="en-US"/>
        </w:rPr>
        <w:t>. 228.</w:t>
      </w:r>
      <w:r w:rsidR="00C07027" w:rsidRPr="00236469">
        <w:rPr>
          <w:rFonts w:eastAsia="Verdana" w:cs="Open Sans"/>
          <w:b/>
          <w:bCs/>
          <w:szCs w:val="22"/>
          <w:lang w:eastAsia="en-US"/>
        </w:rPr>
        <w:t xml:space="preserve"> </w:t>
      </w:r>
      <w:r w:rsidR="00C07027" w:rsidRPr="00236469">
        <w:rPr>
          <w:rFonts w:cs="Open Sans"/>
          <w:szCs w:val="22"/>
          <w:lang w:eastAsia="en-US"/>
        </w:rPr>
        <w:t>Em caso de urgência, é permitido, observados os requisitos legais, impetrar mandado de segurança por telegrama, radiograma, fax ou outro meio eletrônico de autenticidade comprovada.</w:t>
      </w:r>
    </w:p>
    <w:p w14:paraId="5751ECFE" w14:textId="77777777" w:rsidR="00D878D7" w:rsidRDefault="00D878D7">
      <w:pPr>
        <w:jc w:val="both"/>
        <w:rPr>
          <w:rFonts w:cs="Open Sans"/>
          <w:szCs w:val="22"/>
          <w:lang w:eastAsia="en-US"/>
        </w:rPr>
      </w:pPr>
    </w:p>
    <w:p w14:paraId="2AAC4EC5" w14:textId="5F06E35E" w:rsidR="00D878D7" w:rsidRDefault="00D878D7">
      <w:pPr>
        <w:ind w:firstLine="1418"/>
        <w:jc w:val="both"/>
        <w:rPr>
          <w:rFonts w:cs="Open Sans"/>
          <w:szCs w:val="22"/>
          <w:lang w:eastAsia="en-US"/>
        </w:rPr>
      </w:pPr>
      <w:r w:rsidRPr="00D878D7">
        <w:rPr>
          <w:rFonts w:cs="Open Sans"/>
          <w:szCs w:val="22"/>
          <w:lang w:eastAsia="en-US"/>
        </w:rPr>
        <w:t>§ 1º</w:t>
      </w:r>
      <w:r w:rsidR="00C07027" w:rsidRPr="00236469">
        <w:rPr>
          <w:rFonts w:cs="Open Sans"/>
          <w:szCs w:val="22"/>
          <w:lang w:eastAsia="en-US"/>
        </w:rPr>
        <w:t xml:space="preserve"> Poderá o juiz, em caso de urgência, notificar a autoridade por telegrama, radiograma ou outro meio que assegure a autenticidade do documento e a imediata ciência pela autoridade.</w:t>
      </w:r>
    </w:p>
    <w:p w14:paraId="7B776493" w14:textId="7CFDAB94" w:rsidR="007246C1" w:rsidRPr="00236469" w:rsidRDefault="007246C1">
      <w:pPr>
        <w:jc w:val="both"/>
        <w:rPr>
          <w:rFonts w:cs="Open Sans"/>
          <w:szCs w:val="22"/>
          <w:lang w:eastAsia="en-US"/>
        </w:rPr>
      </w:pPr>
    </w:p>
    <w:p w14:paraId="2794E0D7" w14:textId="762150B2" w:rsidR="00D878D7"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O texto original da petição deverá ser apresentado nos 5 (cinco) dias úteis seguintes.</w:t>
      </w:r>
    </w:p>
    <w:p w14:paraId="5BE93616" w14:textId="2F5694BD" w:rsidR="007246C1" w:rsidRPr="00236469" w:rsidRDefault="007246C1">
      <w:pPr>
        <w:jc w:val="both"/>
        <w:rPr>
          <w:rFonts w:cs="Open Sans"/>
          <w:szCs w:val="22"/>
          <w:lang w:eastAsia="en-US"/>
        </w:rPr>
      </w:pPr>
    </w:p>
    <w:p w14:paraId="1CCCCA0D" w14:textId="377AB61D" w:rsidR="007246C1" w:rsidRPr="00236469" w:rsidRDefault="00D878D7">
      <w:pPr>
        <w:ind w:firstLine="1418"/>
        <w:jc w:val="both"/>
        <w:rPr>
          <w:rFonts w:cs="Open Sans"/>
          <w:szCs w:val="22"/>
          <w:lang w:eastAsia="en-US"/>
        </w:rPr>
      </w:pPr>
      <w:r w:rsidRPr="00D878D7">
        <w:rPr>
          <w:rFonts w:cs="Open Sans"/>
          <w:szCs w:val="22"/>
          <w:lang w:eastAsia="en-US"/>
        </w:rPr>
        <w:t>§ 3º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7702950" w14:textId="77777777" w:rsidR="007246C1" w:rsidRPr="00236469" w:rsidRDefault="007246C1">
      <w:pPr>
        <w:jc w:val="both"/>
        <w:rPr>
          <w:rFonts w:cs="Open Sans"/>
          <w:b/>
          <w:szCs w:val="22"/>
        </w:rPr>
      </w:pPr>
    </w:p>
    <w:p w14:paraId="24EDE50A" w14:textId="00ABF99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229.</w:t>
      </w:r>
      <w:r w:rsidR="00C07027" w:rsidRPr="00236469">
        <w:rPr>
          <w:rFonts w:eastAsia="Verdana" w:cs="Open Sans"/>
          <w:bCs/>
          <w:spacing w:val="4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9"/>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 xml:space="preserve">io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gund</w:t>
      </w:r>
      <w:r w:rsidR="00C07027" w:rsidRPr="00236469">
        <w:rPr>
          <w:rFonts w:eastAsia="Verdana" w:cs="Open Sans"/>
          <w:szCs w:val="22"/>
        </w:rPr>
        <w:t xml:space="preserve">a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5787797" w14:textId="77777777" w:rsidR="007246C1" w:rsidRPr="00236469" w:rsidRDefault="007246C1">
      <w:pPr>
        <w:jc w:val="both"/>
        <w:rPr>
          <w:rFonts w:eastAsia="Verdana" w:cs="Open Sans"/>
          <w:bCs/>
          <w:spacing w:val="1"/>
          <w:szCs w:val="22"/>
        </w:rPr>
      </w:pPr>
    </w:p>
    <w:p w14:paraId="0990B639" w14:textId="6ED629D3" w:rsidR="007246C1" w:rsidRPr="00236469"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Cs/>
          <w:spacing w:val="7"/>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pl</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pacing w:val="-1"/>
          <w:szCs w:val="22"/>
        </w:rPr>
        <w:t>hip</w:t>
      </w:r>
      <w:r w:rsidR="00C07027" w:rsidRPr="00236469">
        <w:rPr>
          <w:rFonts w:eastAsia="Verdana" w:cs="Open Sans"/>
          <w:spacing w:val="3"/>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6"/>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48"/>
          <w:szCs w:val="22"/>
        </w:rPr>
        <w:t xml:space="preserve"> </w:t>
      </w:r>
      <w:r w:rsidR="00C07027" w:rsidRPr="00236469">
        <w:rPr>
          <w:rFonts w:eastAsia="Verdana" w:cs="Open Sans"/>
          <w:szCs w:val="22"/>
        </w:rPr>
        <w:t xml:space="preserve">227 deste Regimento,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se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de dit</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a.</w:t>
      </w:r>
    </w:p>
    <w:p w14:paraId="0FAB5E6F" w14:textId="77777777" w:rsidR="007246C1" w:rsidRPr="00236469" w:rsidRDefault="007246C1">
      <w:pPr>
        <w:jc w:val="both"/>
        <w:rPr>
          <w:rFonts w:eastAsia="Calibri" w:cs="Open Sans"/>
          <w:szCs w:val="22"/>
        </w:rPr>
      </w:pPr>
    </w:p>
    <w:p w14:paraId="3C5284DE" w14:textId="3CCEA055" w:rsidR="007246C1" w:rsidRPr="00236469" w:rsidRDefault="00D878D7">
      <w:pPr>
        <w:ind w:firstLine="1418"/>
        <w:jc w:val="both"/>
        <w:rPr>
          <w:rFonts w:eastAsia="Verdana" w:cs="Open Sans"/>
          <w:b/>
          <w:szCs w:val="22"/>
        </w:rPr>
      </w:pPr>
      <w:r w:rsidRPr="00D878D7">
        <w:rPr>
          <w:rFonts w:eastAsia="Verdana" w:cs="Open Sans"/>
          <w:bCs/>
          <w:szCs w:val="22"/>
        </w:rPr>
        <w:t>§</w:t>
      </w:r>
      <w:r w:rsidRPr="00D878D7">
        <w:rPr>
          <w:rFonts w:eastAsia="Verdana" w:cs="Open Sans"/>
          <w:bCs/>
          <w:spacing w:val="48"/>
          <w:szCs w:val="22"/>
        </w:rPr>
        <w:t xml:space="preserve"> </w:t>
      </w:r>
      <w:r w:rsidRPr="00D878D7">
        <w:rPr>
          <w:rFonts w:eastAsia="Verdana" w:cs="Open Sans"/>
          <w:bCs/>
          <w:szCs w:val="22"/>
        </w:rPr>
        <w:t>2º</w:t>
      </w:r>
      <w:r w:rsidR="00C07027" w:rsidRPr="00236469">
        <w:rPr>
          <w:rFonts w:eastAsia="Verdana" w:cs="Open Sans"/>
          <w:b/>
          <w:bCs/>
          <w:spacing w:val="46"/>
          <w:szCs w:val="22"/>
        </w:rPr>
        <w:t xml:space="preserve"> </w:t>
      </w:r>
      <w:r w:rsidR="00C07027" w:rsidRPr="00236469">
        <w:rPr>
          <w:rFonts w:eastAsia="Verdana" w:cs="Open Sans"/>
          <w:szCs w:val="22"/>
        </w:rPr>
        <w:t>Salvo nos casos vedados em lei, o relator</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39"/>
          <w:szCs w:val="22"/>
        </w:rPr>
        <w:t xml:space="preserve"> </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ot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3"/>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các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p>
    <w:p w14:paraId="44C0097F" w14:textId="77777777" w:rsidR="007246C1" w:rsidRPr="00236469" w:rsidRDefault="007246C1">
      <w:pPr>
        <w:jc w:val="both"/>
        <w:rPr>
          <w:rFonts w:eastAsia="Verdana" w:cs="Open Sans"/>
          <w:b/>
          <w:szCs w:val="22"/>
        </w:rPr>
      </w:pPr>
    </w:p>
    <w:p w14:paraId="1639269B" w14:textId="22EDDF0F"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Deferida a medida liminar, o processo terá prioridade para julgamento.</w:t>
      </w:r>
    </w:p>
    <w:p w14:paraId="298AB724" w14:textId="77777777" w:rsidR="007246C1" w:rsidRPr="00236469" w:rsidRDefault="007246C1">
      <w:pPr>
        <w:jc w:val="both"/>
        <w:rPr>
          <w:rFonts w:eastAsia="Verdana" w:cs="Open Sans"/>
          <w:b/>
          <w:szCs w:val="22"/>
        </w:rPr>
      </w:pPr>
    </w:p>
    <w:p w14:paraId="49A0A7B6" w14:textId="7C0510DB"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 4º</w:t>
      </w:r>
      <w:r w:rsidR="00C07027" w:rsidRPr="00236469">
        <w:rPr>
          <w:rFonts w:eastAsia="Verdana" w:cs="Open Sans"/>
          <w:spacing w:val="-1"/>
          <w:szCs w:val="22"/>
        </w:rPr>
        <w:t xml:space="preserve"> Da decisão do relator que conceder ou denegar a medida liminar caberá agravo interno ao órgão colegiado competente do Tribunal do qual o magistrado seja integrante.</w:t>
      </w:r>
    </w:p>
    <w:p w14:paraId="334EBD78" w14:textId="77777777" w:rsidR="007246C1" w:rsidRPr="00236469" w:rsidRDefault="007246C1">
      <w:pPr>
        <w:jc w:val="both"/>
        <w:rPr>
          <w:rFonts w:eastAsia="Verdana" w:cs="Open Sans"/>
          <w:b/>
          <w:szCs w:val="22"/>
        </w:rPr>
      </w:pPr>
    </w:p>
    <w:p w14:paraId="6EC781F4" w14:textId="4960D949" w:rsidR="007246C1" w:rsidRPr="00236469" w:rsidRDefault="00D878D7">
      <w:pPr>
        <w:ind w:firstLine="1418"/>
        <w:jc w:val="both"/>
        <w:rPr>
          <w:rFonts w:eastAsia="Verdana" w:cs="Open Sans"/>
          <w:szCs w:val="22"/>
        </w:rPr>
      </w:pPr>
      <w:r w:rsidRPr="00D878D7">
        <w:rPr>
          <w:rFonts w:eastAsia="Verdana" w:cs="Open Sans"/>
          <w:szCs w:val="22"/>
        </w:rPr>
        <w:t>§ 5º</w:t>
      </w:r>
      <w:r w:rsidR="00C07027" w:rsidRPr="00236469">
        <w:rPr>
          <w:rFonts w:eastAsia="Verdana" w:cs="Open Sans"/>
          <w:b/>
          <w:szCs w:val="22"/>
        </w:rPr>
        <w:t xml:space="preserve"> </w:t>
      </w:r>
      <w:r w:rsidR="00C07027" w:rsidRPr="00236469">
        <w:rPr>
          <w:rFonts w:eastAsia="Verdana" w:cs="Open Sans"/>
          <w:szCs w:val="22"/>
        </w:rPr>
        <w:t>Se, por ação ou omissão, o beneficiário da liminar der causa à procrastinação do julgamento do pedido, poderá o relator revogar a medida.</w:t>
      </w:r>
    </w:p>
    <w:p w14:paraId="76D153EA" w14:textId="77777777" w:rsidR="007246C1" w:rsidRPr="00236469" w:rsidRDefault="007246C1">
      <w:pPr>
        <w:jc w:val="both"/>
        <w:rPr>
          <w:rFonts w:eastAsia="Verdana" w:cs="Open Sans"/>
          <w:b/>
          <w:bCs/>
          <w:spacing w:val="1"/>
          <w:szCs w:val="22"/>
        </w:rPr>
      </w:pPr>
    </w:p>
    <w:p w14:paraId="578D35F6" w14:textId="5FEB4DA5" w:rsidR="007246C1"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230.</w:t>
      </w:r>
      <w:r w:rsidR="00C07027" w:rsidRPr="00236469">
        <w:rPr>
          <w:rFonts w:eastAsia="Verdana" w:cs="Open Sans"/>
          <w:b/>
          <w:bC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que opinará, dentro do prazo improrrogável de 10 (dez) dias</w:t>
      </w:r>
      <w:r w:rsidR="00C07027" w:rsidRPr="00236469">
        <w:rPr>
          <w:rFonts w:eastAsia="Verdana" w:cs="Open Sans"/>
          <w:szCs w:val="22"/>
        </w:rPr>
        <w:t>.</w:t>
      </w:r>
    </w:p>
    <w:p w14:paraId="5F5C053E" w14:textId="77777777" w:rsidR="007246C1" w:rsidRPr="00236469" w:rsidRDefault="007246C1">
      <w:pPr>
        <w:jc w:val="both"/>
        <w:rPr>
          <w:rFonts w:eastAsia="Verdana" w:cs="Open Sans"/>
          <w:b/>
          <w:bCs/>
          <w:szCs w:val="22"/>
        </w:rPr>
      </w:pPr>
    </w:p>
    <w:p w14:paraId="31CC843D" w14:textId="1A288B6B" w:rsidR="00690677" w:rsidRPr="00236469" w:rsidRDefault="00690677" w:rsidP="00690677">
      <w:pPr>
        <w:pStyle w:val="BDTEXTOGERAL"/>
        <w:rPr>
          <w:rFonts w:eastAsia="Verdana" w:cs="Open Sans"/>
          <w:szCs w:val="22"/>
        </w:rPr>
      </w:pPr>
      <w:r w:rsidRPr="00AF4046">
        <w:rPr>
          <w:szCs w:val="22"/>
        </w:rPr>
        <w:t>Parágrafo único. Com ou sem o parecer do Ministério Público do Trabalho, os autos serão conclusos ao relator para a instrução do processo, se necessária, e para que este o encaminhe para inclusão na próxima pauta de julgamento ou, quando a matéria for objeto de jurisprudência consolidada do Tribunal, julgue monocraticamente o pedido.</w:t>
      </w:r>
      <w:r w:rsidRPr="008B7D8C">
        <w:rPr>
          <w:rStyle w:val="BDTEXTOGERALChar"/>
        </w:rPr>
        <w:t xml:space="preserve"> (</w:t>
      </w:r>
      <w:hyperlink r:id="rId267"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53F8B37" w14:textId="77777777" w:rsidR="00690677" w:rsidRPr="00236469" w:rsidRDefault="00690677">
      <w:pPr>
        <w:jc w:val="both"/>
        <w:rPr>
          <w:rFonts w:eastAsia="Verdana" w:cs="Open Sans"/>
          <w:b/>
          <w:bCs/>
          <w:spacing w:val="1"/>
          <w:szCs w:val="22"/>
        </w:rPr>
      </w:pPr>
    </w:p>
    <w:p w14:paraId="21FA30A3" w14:textId="2B304F05" w:rsidR="00690677" w:rsidRPr="00236469" w:rsidRDefault="00690677" w:rsidP="00690677">
      <w:pPr>
        <w:pStyle w:val="BDTEXTOGERAL"/>
        <w:rPr>
          <w:rFonts w:eastAsia="Verdana" w:cs="Open Sans"/>
          <w:szCs w:val="22"/>
        </w:rPr>
      </w:pPr>
      <w:r w:rsidRPr="00AF4046">
        <w:rPr>
          <w:szCs w:val="22"/>
        </w:rPr>
        <w:t>Art. 231. A concessão ou a denegação da segurança, na vigência da medida liminar, será imediatamente comunicada, por intermédio da Secretaria do órgão julgador, à autoridade apontada como coatora e à pessoa jurídica interessada, mediante ofício ou pelo correio, através de por correspondência com aviso de recebimento.</w:t>
      </w:r>
      <w:r w:rsidRPr="008B7D8C">
        <w:rPr>
          <w:rStyle w:val="BDTEXTOGERALChar"/>
        </w:rPr>
        <w:t xml:space="preserve"> (</w:t>
      </w:r>
      <w:hyperlink r:id="rId268"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5B9A72D" w14:textId="77777777" w:rsidR="007246C1" w:rsidRPr="00236469" w:rsidRDefault="007246C1">
      <w:pPr>
        <w:jc w:val="both"/>
        <w:rPr>
          <w:rFonts w:eastAsia="Verdana" w:cs="Open Sans"/>
          <w:bCs/>
          <w:szCs w:val="22"/>
        </w:rPr>
      </w:pPr>
    </w:p>
    <w:p w14:paraId="0E4F23CC" w14:textId="67F3DD82" w:rsidR="006A3D51" w:rsidRPr="00236469" w:rsidRDefault="00D878D7">
      <w:pPr>
        <w:ind w:firstLine="1418"/>
        <w:jc w:val="both"/>
        <w:rPr>
          <w:rFonts w:eastAsia="Verdana" w:cs="Open Sans"/>
          <w:bCs/>
          <w:szCs w:val="22"/>
        </w:rPr>
      </w:pPr>
      <w:r w:rsidRPr="00D878D7">
        <w:rPr>
          <w:rFonts w:eastAsia="Verdana" w:cs="Open Sans"/>
          <w:bCs/>
          <w:szCs w:val="22"/>
        </w:rPr>
        <w:t>Parágrafo único.</w:t>
      </w:r>
      <w:r w:rsidR="00C07027" w:rsidRPr="00236469">
        <w:rPr>
          <w:rFonts w:eastAsia="Verdana" w:cs="Open Sans"/>
          <w:bCs/>
          <w:szCs w:val="22"/>
        </w:rPr>
        <w:t xml:space="preserve"> Em caso de urgência, poderá ser observado o disposto no art. 228 deste Regimento.</w:t>
      </w:r>
    </w:p>
    <w:p w14:paraId="4C3B20F4" w14:textId="0FFE05BC" w:rsidR="000F2E11" w:rsidRDefault="000F2E11">
      <w:pPr>
        <w:rPr>
          <w:rFonts w:eastAsia="Verdana" w:cs="Open Sans"/>
          <w:b/>
          <w:szCs w:val="22"/>
        </w:rPr>
      </w:pPr>
      <w:bookmarkStart w:id="659" w:name="_Toc511938996"/>
      <w:bookmarkStart w:id="660" w:name="_Toc511939252"/>
      <w:bookmarkEnd w:id="659"/>
      <w:bookmarkEnd w:id="660"/>
    </w:p>
    <w:p w14:paraId="1F2EB1C0" w14:textId="77777777" w:rsidR="00C707F4" w:rsidRDefault="00C707F4">
      <w:pPr>
        <w:rPr>
          <w:rFonts w:eastAsia="Verdana" w:cs="Open Sans"/>
          <w:b/>
          <w:szCs w:val="22"/>
        </w:rPr>
      </w:pPr>
    </w:p>
    <w:p w14:paraId="3D05AC2B" w14:textId="77777777" w:rsidR="00C01238" w:rsidRDefault="00C01238">
      <w:pPr>
        <w:rPr>
          <w:rFonts w:eastAsia="Verdana" w:cs="Open Sans"/>
          <w:b/>
          <w:szCs w:val="22"/>
        </w:rPr>
      </w:pPr>
      <w:r>
        <w:rPr>
          <w:rFonts w:cs="Open Sans"/>
          <w:szCs w:val="22"/>
        </w:rPr>
        <w:br w:type="page"/>
      </w:r>
    </w:p>
    <w:p w14:paraId="44DFC694" w14:textId="62A708B3" w:rsidR="007246C1" w:rsidRPr="00236469" w:rsidRDefault="00C07027" w:rsidP="00467114">
      <w:pPr>
        <w:pStyle w:val="Ttulo3"/>
        <w:rPr>
          <w:rFonts w:ascii="Open Sans" w:hAnsi="Open Sans" w:cs="Open Sans"/>
          <w:sz w:val="22"/>
          <w:szCs w:val="22"/>
        </w:rPr>
      </w:pPr>
      <w:bookmarkStart w:id="661" w:name="_Toc189662444"/>
      <w:r w:rsidRPr="00236469">
        <w:rPr>
          <w:rFonts w:ascii="Open Sans" w:hAnsi="Open Sans" w:cs="Open Sans"/>
          <w:sz w:val="22"/>
          <w:szCs w:val="22"/>
        </w:rPr>
        <w:lastRenderedPageBreak/>
        <w:t>Seção IV</w:t>
      </w:r>
      <w:bookmarkEnd w:id="661"/>
    </w:p>
    <w:p w14:paraId="57D1F946" w14:textId="77777777" w:rsidR="007246C1" w:rsidRPr="00236469" w:rsidRDefault="00C07027" w:rsidP="002845DB">
      <w:pPr>
        <w:pStyle w:val="Ttulo4"/>
        <w:rPr>
          <w:rFonts w:ascii="Open Sans" w:hAnsi="Open Sans" w:cs="Open Sans"/>
          <w:sz w:val="22"/>
          <w:szCs w:val="22"/>
        </w:rPr>
      </w:pPr>
      <w:bookmarkStart w:id="662" w:name="_Toc511938997"/>
      <w:bookmarkStart w:id="663" w:name="_Toc511939253"/>
      <w:bookmarkStart w:id="664" w:name="_Toc189662445"/>
      <w:bookmarkEnd w:id="662"/>
      <w:bookmarkEnd w:id="663"/>
      <w:r w:rsidRPr="00236469">
        <w:rPr>
          <w:rFonts w:ascii="Open Sans" w:hAnsi="Open Sans" w:cs="Open Sans"/>
          <w:sz w:val="22"/>
          <w:szCs w:val="22"/>
        </w:rPr>
        <w:t xml:space="preserve">Do Mandado de Injunção e do </w:t>
      </w:r>
      <w:r w:rsidRPr="00236469">
        <w:rPr>
          <w:rFonts w:ascii="Open Sans" w:hAnsi="Open Sans" w:cs="Open Sans"/>
          <w:i/>
          <w:sz w:val="22"/>
          <w:szCs w:val="22"/>
        </w:rPr>
        <w:t>Habeas Data</w:t>
      </w:r>
      <w:bookmarkEnd w:id="664"/>
    </w:p>
    <w:p w14:paraId="2D54E6A5" w14:textId="77777777" w:rsidR="007246C1" w:rsidRPr="00236469" w:rsidRDefault="007246C1">
      <w:pPr>
        <w:jc w:val="center"/>
        <w:rPr>
          <w:rFonts w:eastAsia="Verdana" w:cs="Open Sans"/>
          <w:b/>
          <w:bCs/>
          <w:i/>
          <w:color w:val="000000"/>
          <w:spacing w:val="1"/>
          <w:szCs w:val="22"/>
        </w:rPr>
      </w:pPr>
    </w:p>
    <w:p w14:paraId="47576E3A" w14:textId="7BDCECE4" w:rsidR="00D878D7" w:rsidRDefault="00D878D7">
      <w:pPr>
        <w:ind w:firstLine="1418"/>
        <w:jc w:val="both"/>
        <w:rPr>
          <w:rFonts w:eastAsia="Verdana" w:cs="Open Sans"/>
          <w:bCs/>
          <w:szCs w:val="22"/>
          <w:lang w:eastAsia="en-US"/>
        </w:rPr>
      </w:pPr>
      <w:r w:rsidRPr="00D878D7">
        <w:rPr>
          <w:rFonts w:eastAsia="Verdana" w:cs="Open Sans"/>
          <w:bCs/>
          <w:color w:val="000000"/>
          <w:spacing w:val="1"/>
          <w:szCs w:val="22"/>
        </w:rPr>
        <w:t>Art.</w:t>
      </w:r>
      <w:r w:rsidRPr="00D878D7">
        <w:rPr>
          <w:rFonts w:eastAsia="Verdana" w:cs="Open Sans"/>
          <w:bCs/>
          <w:szCs w:val="22"/>
          <w:lang w:eastAsia="en-US"/>
        </w:rPr>
        <w:t xml:space="preserve"> 232.</w:t>
      </w:r>
      <w:r w:rsidR="00C07027" w:rsidRPr="00236469">
        <w:rPr>
          <w:rFonts w:eastAsia="Verdana" w:cs="Open Sans"/>
          <w:b/>
          <w:bCs/>
          <w:szCs w:val="22"/>
          <w:lang w:eastAsia="en-US"/>
        </w:rPr>
        <w:t xml:space="preserve"> </w:t>
      </w:r>
      <w:r w:rsidR="00C07027" w:rsidRPr="00236469">
        <w:rPr>
          <w:rFonts w:eastAsia="Verdana" w:cs="Open Sans"/>
          <w:bCs/>
          <w:szCs w:val="22"/>
          <w:lang w:eastAsia="en-US"/>
        </w:rPr>
        <w:t xml:space="preserve">No mandado de injunção e no </w:t>
      </w:r>
      <w:r w:rsidR="00C07027" w:rsidRPr="00236469">
        <w:rPr>
          <w:rFonts w:eastAsia="Verdana" w:cs="Open Sans"/>
          <w:bCs/>
          <w:i/>
          <w:szCs w:val="22"/>
          <w:lang w:eastAsia="en-US"/>
        </w:rPr>
        <w:t>habeas</w:t>
      </w:r>
      <w:r w:rsidR="00E45BDD" w:rsidRPr="00236469">
        <w:rPr>
          <w:rFonts w:eastAsia="Verdana" w:cs="Open Sans"/>
          <w:bCs/>
          <w:szCs w:val="22"/>
          <w:lang w:eastAsia="en-US"/>
        </w:rPr>
        <w:t xml:space="preserve"> </w:t>
      </w:r>
      <w:r w:rsidR="00C07027" w:rsidRPr="00236469">
        <w:rPr>
          <w:rFonts w:eastAsia="Verdana" w:cs="Open Sans"/>
          <w:bCs/>
          <w:i/>
          <w:szCs w:val="22"/>
          <w:lang w:eastAsia="en-US"/>
        </w:rPr>
        <w:t>data</w:t>
      </w:r>
      <w:r w:rsidR="00C07027" w:rsidRPr="00236469">
        <w:rPr>
          <w:rFonts w:eastAsia="Verdana" w:cs="Open Sans"/>
          <w:bCs/>
          <w:szCs w:val="22"/>
          <w:lang w:eastAsia="en-US"/>
        </w:rPr>
        <w:t>, serão observadas as normas da legislação de regência e, de forma supletiva e subsidiária, a Lei n.º 12.016/ 2009 e o Código de Processo Civil.</w:t>
      </w:r>
    </w:p>
    <w:p w14:paraId="69847990" w14:textId="15826B34" w:rsidR="007246C1" w:rsidRPr="00236469" w:rsidRDefault="007246C1">
      <w:pPr>
        <w:rPr>
          <w:rFonts w:cs="Open Sans"/>
          <w:b/>
          <w:szCs w:val="22"/>
        </w:rPr>
      </w:pPr>
    </w:p>
    <w:p w14:paraId="7B9BCDDF" w14:textId="206698CF" w:rsidR="0026543E" w:rsidRDefault="0026543E">
      <w:pPr>
        <w:rPr>
          <w:rFonts w:eastAsia="Verdana" w:cs="Open Sans"/>
          <w:b/>
          <w:szCs w:val="22"/>
        </w:rPr>
      </w:pPr>
      <w:bookmarkStart w:id="665" w:name="_Toc511938998"/>
      <w:bookmarkStart w:id="666" w:name="_Toc511939254"/>
      <w:bookmarkEnd w:id="665"/>
      <w:bookmarkEnd w:id="666"/>
    </w:p>
    <w:p w14:paraId="0106F7EC" w14:textId="4905B920" w:rsidR="007246C1" w:rsidRPr="00236469" w:rsidRDefault="00C07027" w:rsidP="00467114">
      <w:pPr>
        <w:pStyle w:val="Ttulo3"/>
        <w:rPr>
          <w:rFonts w:ascii="Open Sans" w:hAnsi="Open Sans" w:cs="Open Sans"/>
          <w:sz w:val="22"/>
          <w:szCs w:val="22"/>
        </w:rPr>
      </w:pPr>
      <w:bookmarkStart w:id="667" w:name="_Toc189662446"/>
      <w:r w:rsidRPr="00236469">
        <w:rPr>
          <w:rFonts w:ascii="Open Sans" w:hAnsi="Open Sans" w:cs="Open Sans"/>
          <w:sz w:val="22"/>
          <w:szCs w:val="22"/>
        </w:rPr>
        <w:t>Seção V</w:t>
      </w:r>
      <w:bookmarkEnd w:id="667"/>
    </w:p>
    <w:p w14:paraId="0361BBF4" w14:textId="77777777" w:rsidR="007246C1" w:rsidRPr="00236469" w:rsidRDefault="00C07027" w:rsidP="002845DB">
      <w:pPr>
        <w:pStyle w:val="Ttulo4"/>
        <w:rPr>
          <w:rFonts w:ascii="Open Sans" w:hAnsi="Open Sans" w:cs="Open Sans"/>
          <w:sz w:val="22"/>
          <w:szCs w:val="22"/>
        </w:rPr>
      </w:pPr>
      <w:bookmarkStart w:id="668" w:name="_Toc511938999"/>
      <w:bookmarkStart w:id="669" w:name="_Toc511939255"/>
      <w:bookmarkStart w:id="670" w:name="_Toc189662447"/>
      <w:bookmarkEnd w:id="668"/>
      <w:bookmarkEnd w:id="669"/>
      <w:r w:rsidRPr="00236469">
        <w:rPr>
          <w:rFonts w:ascii="Open Sans" w:hAnsi="Open Sans" w:cs="Open Sans"/>
          <w:sz w:val="22"/>
          <w:szCs w:val="22"/>
        </w:rPr>
        <w:t>Da Ação Rescisória</w:t>
      </w:r>
      <w:bookmarkEnd w:id="670"/>
    </w:p>
    <w:p w14:paraId="5774415A" w14:textId="77777777" w:rsidR="007246C1" w:rsidRPr="00236469" w:rsidRDefault="007246C1" w:rsidP="00467114">
      <w:pPr>
        <w:pStyle w:val="Ttulo3"/>
        <w:rPr>
          <w:rFonts w:ascii="Open Sans" w:hAnsi="Open Sans" w:cs="Open Sans"/>
          <w:sz w:val="22"/>
          <w:szCs w:val="22"/>
        </w:rPr>
      </w:pPr>
    </w:p>
    <w:p w14:paraId="21FC0A7F" w14:textId="24F94B73" w:rsidR="007246C1" w:rsidRDefault="00D878D7">
      <w:pPr>
        <w:ind w:firstLine="1418"/>
        <w:jc w:val="both"/>
        <w:rPr>
          <w:rFonts w:eastAsia="Verdana" w:cs="Open Sans"/>
          <w:color w:val="000000"/>
          <w:szCs w:val="22"/>
        </w:rPr>
      </w:pPr>
      <w:r w:rsidRPr="00D878D7">
        <w:rPr>
          <w:rFonts w:eastAsia="Verdana" w:cs="Open Sans"/>
          <w:bCs/>
          <w:spacing w:val="-1"/>
          <w:szCs w:val="22"/>
        </w:rPr>
        <w:t>Art.</w:t>
      </w:r>
      <w:r w:rsidRPr="00D878D7">
        <w:rPr>
          <w:rFonts w:eastAsia="Verdana" w:cs="Open Sans"/>
          <w:szCs w:val="22"/>
        </w:rPr>
        <w:t xml:space="preserve"> 233.</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erá </w:t>
      </w:r>
      <w:r w:rsidR="00C07027" w:rsidRPr="00236469">
        <w:rPr>
          <w:rFonts w:eastAsia="Verdana" w:cs="Open Sans"/>
          <w:spacing w:val="-3"/>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os</w:t>
      </w:r>
      <w:r w:rsidR="00C07027" w:rsidRPr="00236469">
        <w:rPr>
          <w:rFonts w:eastAsia="Verdana" w:cs="Open Sans"/>
          <w:spacing w:val="3"/>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 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razo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hip</w:t>
      </w:r>
      <w:r w:rsidR="00C07027" w:rsidRPr="00236469">
        <w:rPr>
          <w:rFonts w:eastAsia="Verdana" w:cs="Open Sans"/>
          <w:szCs w:val="22"/>
        </w:rPr>
        <w:t>ó</w:t>
      </w:r>
      <w:r w:rsidR="00C07027" w:rsidRPr="00236469">
        <w:rPr>
          <w:rFonts w:eastAsia="Verdana" w:cs="Open Sans"/>
          <w:spacing w:val="-1"/>
          <w:szCs w:val="22"/>
        </w:rPr>
        <w:t>t</w:t>
      </w:r>
      <w:r w:rsidR="00C07027" w:rsidRPr="00236469">
        <w:rPr>
          <w:rFonts w:eastAsia="Verdana" w:cs="Open Sans"/>
          <w:szCs w:val="22"/>
        </w:rPr>
        <w:t xml:space="preserve">eses </w:t>
      </w:r>
      <w:r w:rsidR="00C07027" w:rsidRPr="00236469">
        <w:rPr>
          <w:rFonts w:eastAsia="Verdana" w:cs="Open Sans"/>
          <w:color w:val="000000"/>
          <w:spacing w:val="-1"/>
          <w:szCs w:val="22"/>
        </w:rPr>
        <w:t>p</w:t>
      </w:r>
      <w:r w:rsidR="00C07027" w:rsidRPr="00236469">
        <w:rPr>
          <w:rFonts w:eastAsia="Verdana" w:cs="Open Sans"/>
          <w:color w:val="000000"/>
          <w:szCs w:val="22"/>
        </w:rPr>
        <w:t>rev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as </w:t>
      </w:r>
      <w:r w:rsidR="00C07027" w:rsidRPr="00236469">
        <w:rPr>
          <w:rFonts w:eastAsia="Verdana" w:cs="Open Sans"/>
          <w:color w:val="000000"/>
          <w:spacing w:val="2"/>
          <w:szCs w:val="22"/>
        </w:rPr>
        <w:t>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l</w:t>
      </w:r>
      <w:r w:rsidR="00C07027" w:rsidRPr="00236469">
        <w:rPr>
          <w:rFonts w:eastAsia="Verdana" w:cs="Open Sans"/>
          <w:color w:val="000000"/>
          <w:szCs w:val="22"/>
        </w:rPr>
        <w:t>e</w:t>
      </w:r>
      <w:r w:rsidR="00C07027" w:rsidRPr="00236469">
        <w:rPr>
          <w:rFonts w:eastAsia="Verdana" w:cs="Open Sans"/>
          <w:color w:val="000000"/>
          <w:spacing w:val="-1"/>
          <w:szCs w:val="22"/>
        </w:rPr>
        <w:t>gi</w:t>
      </w:r>
      <w:r w:rsidR="00C07027" w:rsidRPr="00236469">
        <w:rPr>
          <w:rFonts w:eastAsia="Verdana" w:cs="Open Sans"/>
          <w:color w:val="000000"/>
          <w:spacing w:val="2"/>
          <w:szCs w:val="22"/>
        </w:rPr>
        <w:t>s</w:t>
      </w:r>
      <w:r w:rsidR="00C07027" w:rsidRPr="00236469">
        <w:rPr>
          <w:rFonts w:eastAsia="Verdana" w:cs="Open Sans"/>
          <w:color w:val="000000"/>
          <w:spacing w:val="-1"/>
          <w:szCs w:val="22"/>
        </w:rPr>
        <w:t>l</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rocess</w:t>
      </w:r>
      <w:r w:rsidR="00C07027" w:rsidRPr="00236469">
        <w:rPr>
          <w:rFonts w:eastAsia="Verdana" w:cs="Open Sans"/>
          <w:color w:val="000000"/>
          <w:spacing w:val="-1"/>
          <w:szCs w:val="22"/>
        </w:rPr>
        <w:t>u</w:t>
      </w:r>
      <w:r w:rsidR="00C07027" w:rsidRPr="00236469">
        <w:rPr>
          <w:rFonts w:eastAsia="Verdana" w:cs="Open Sans"/>
          <w:color w:val="000000"/>
          <w:szCs w:val="22"/>
        </w:rPr>
        <w:t>al a</w:t>
      </w:r>
      <w:r w:rsidR="00C07027" w:rsidRPr="00236469">
        <w:rPr>
          <w:rFonts w:eastAsia="Verdana" w:cs="Open Sans"/>
          <w:color w:val="000000"/>
          <w:spacing w:val="-1"/>
          <w:szCs w:val="22"/>
        </w:rPr>
        <w:t>pli</w:t>
      </w:r>
      <w:r w:rsidR="00C07027" w:rsidRPr="00236469">
        <w:rPr>
          <w:rFonts w:eastAsia="Verdana" w:cs="Open Sans"/>
          <w:color w:val="000000"/>
          <w:szCs w:val="22"/>
        </w:rPr>
        <w:t>c</w:t>
      </w:r>
      <w:r w:rsidR="00C07027" w:rsidRPr="00236469">
        <w:rPr>
          <w:rFonts w:eastAsia="Verdana" w:cs="Open Sans"/>
          <w:color w:val="000000"/>
          <w:spacing w:val="2"/>
          <w:szCs w:val="22"/>
        </w:rPr>
        <w:t>á</w:t>
      </w:r>
      <w:r w:rsidR="00C07027" w:rsidRPr="00236469">
        <w:rPr>
          <w:rFonts w:eastAsia="Verdana" w:cs="Open Sans"/>
          <w:color w:val="000000"/>
          <w:szCs w:val="22"/>
        </w:rPr>
        <w:t>ve</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b</w:t>
      </w:r>
      <w:r w:rsidR="00C07027" w:rsidRPr="00236469">
        <w:rPr>
          <w:rFonts w:eastAsia="Verdana" w:cs="Open Sans"/>
          <w:color w:val="000000"/>
          <w:szCs w:val="22"/>
        </w:rPr>
        <w:t>serva</w:t>
      </w:r>
      <w:r w:rsidR="00C07027" w:rsidRPr="00236469">
        <w:rPr>
          <w:rFonts w:eastAsia="Verdana" w:cs="Open Sans"/>
          <w:color w:val="000000"/>
          <w:spacing w:val="2"/>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ara</w:t>
      </w:r>
      <w:r w:rsidR="00C07027" w:rsidRPr="00236469">
        <w:rPr>
          <w:rFonts w:eastAsia="Verdana" w:cs="Open Sans"/>
          <w:color w:val="000000"/>
          <w:spacing w:val="10"/>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as</w:t>
      </w:r>
      <w:r w:rsidR="00C07027" w:rsidRPr="00236469">
        <w:rPr>
          <w:rFonts w:eastAsia="Verdana" w:cs="Open Sans"/>
          <w:color w:val="000000"/>
          <w:spacing w:val="11"/>
          <w:szCs w:val="22"/>
        </w:rPr>
        <w:t xml:space="preserve"> </w:t>
      </w:r>
      <w:r w:rsidR="00C07027" w:rsidRPr="00236469">
        <w:rPr>
          <w:rFonts w:eastAsia="Verdana" w:cs="Open Sans"/>
          <w:color w:val="000000"/>
          <w:szCs w:val="22"/>
        </w:rPr>
        <w:t>re</w:t>
      </w:r>
      <w:r w:rsidR="00C07027" w:rsidRPr="00236469">
        <w:rPr>
          <w:rFonts w:eastAsia="Verdana" w:cs="Open Sans"/>
          <w:color w:val="000000"/>
          <w:spacing w:val="-1"/>
          <w:szCs w:val="22"/>
        </w:rPr>
        <w:t>g</w:t>
      </w:r>
      <w:r w:rsidR="00C07027" w:rsidRPr="00236469">
        <w:rPr>
          <w:rFonts w:eastAsia="Verdana" w:cs="Open Sans"/>
          <w:color w:val="000000"/>
          <w:szCs w:val="22"/>
        </w:rPr>
        <w:t>ras</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lu</w:t>
      </w:r>
      <w:r w:rsidR="00C07027" w:rsidRPr="00236469">
        <w:rPr>
          <w:rFonts w:eastAsia="Verdana" w:cs="Open Sans"/>
          <w:color w:val="000000"/>
          <w:szCs w:val="22"/>
        </w:rPr>
        <w:t>sivas</w:t>
      </w:r>
      <w:r w:rsidR="00C07027" w:rsidRPr="00236469">
        <w:rPr>
          <w:rFonts w:eastAsia="Verdana" w:cs="Open Sans"/>
          <w:color w:val="000000"/>
          <w:spacing w:val="8"/>
          <w:szCs w:val="22"/>
        </w:rPr>
        <w:t xml:space="preserve"> </w:t>
      </w:r>
      <w:r w:rsidR="00C07027" w:rsidRPr="00236469">
        <w:rPr>
          <w:rFonts w:eastAsia="Verdana" w:cs="Open Sans"/>
          <w:color w:val="000000"/>
          <w:szCs w:val="22"/>
        </w:rPr>
        <w:t>à co</w:t>
      </w:r>
      <w:r w:rsidR="00C07027" w:rsidRPr="00236469">
        <w:rPr>
          <w:rFonts w:eastAsia="Verdana" w:cs="Open Sans"/>
          <w:color w:val="000000"/>
          <w:spacing w:val="-1"/>
          <w:szCs w:val="22"/>
        </w:rPr>
        <w:t>mp</w:t>
      </w:r>
      <w:r w:rsidR="00C07027" w:rsidRPr="00236469">
        <w:rPr>
          <w:rFonts w:eastAsia="Verdana" w:cs="Open Sans"/>
          <w:color w:val="000000"/>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os</w:t>
      </w:r>
      <w:r w:rsidR="00C07027" w:rsidRPr="00236469">
        <w:rPr>
          <w:rFonts w:eastAsia="Verdana" w:cs="Open Sans"/>
          <w:color w:val="000000"/>
          <w:spacing w:val="-3"/>
          <w:szCs w:val="22"/>
        </w:rPr>
        <w:t xml:space="preserve"> </w:t>
      </w:r>
      <w:r w:rsidR="00C07027" w:rsidRPr="00236469">
        <w:rPr>
          <w:rFonts w:eastAsia="Verdana" w:cs="Open Sans"/>
          <w:color w:val="000000"/>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ãos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 Cor</w:t>
      </w:r>
      <w:r w:rsidR="00C07027" w:rsidRPr="00236469">
        <w:rPr>
          <w:rFonts w:eastAsia="Verdana" w:cs="Open Sans"/>
          <w:color w:val="000000"/>
          <w:spacing w:val="-1"/>
          <w:szCs w:val="22"/>
        </w:rPr>
        <w:t>t</w:t>
      </w:r>
      <w:r w:rsidR="00C07027" w:rsidRPr="00236469">
        <w:rPr>
          <w:rFonts w:eastAsia="Verdana" w:cs="Open Sans"/>
          <w:color w:val="000000"/>
          <w:szCs w:val="22"/>
        </w:rPr>
        <w:t>e.</w:t>
      </w:r>
    </w:p>
    <w:p w14:paraId="1DE4DEC2" w14:textId="77777777" w:rsidR="00FC27CD" w:rsidRDefault="00FC27CD">
      <w:pPr>
        <w:ind w:firstLine="1418"/>
        <w:jc w:val="both"/>
        <w:rPr>
          <w:rFonts w:eastAsia="Verdana" w:cs="Open Sans"/>
          <w:b/>
          <w:color w:val="000000"/>
          <w:spacing w:val="-1"/>
          <w:szCs w:val="22"/>
        </w:rPr>
      </w:pPr>
    </w:p>
    <w:p w14:paraId="68142F45" w14:textId="2D4B2285" w:rsidR="007246C1" w:rsidRPr="00236469" w:rsidRDefault="00D878D7">
      <w:pPr>
        <w:ind w:firstLine="1418"/>
        <w:jc w:val="both"/>
        <w:rPr>
          <w:rFonts w:eastAsia="Verdana" w:cs="Open Sans"/>
          <w:szCs w:val="22"/>
        </w:rPr>
      </w:pPr>
      <w:r w:rsidRPr="00D878D7">
        <w:rPr>
          <w:rFonts w:eastAsia="Verdana" w:cs="Open Sans"/>
          <w:color w:val="000000"/>
          <w:spacing w:val="-1"/>
          <w:szCs w:val="22"/>
        </w:rPr>
        <w:t>§ 1º</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 es</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pacing w:val="3"/>
          <w:szCs w:val="22"/>
        </w:rPr>
        <w:t>ó</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rév</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quiv</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 a</w:t>
      </w:r>
      <w:r w:rsidR="00C07027" w:rsidRPr="00236469">
        <w:rPr>
          <w:rFonts w:eastAsia="Verdana" w:cs="Open Sans"/>
          <w:spacing w:val="6"/>
          <w:szCs w:val="22"/>
        </w:rPr>
        <w:t xml:space="preserve"> </w:t>
      </w:r>
      <w:r w:rsidR="00C07027" w:rsidRPr="00236469">
        <w:rPr>
          <w:rFonts w:eastAsia="Verdana" w:cs="Open Sans"/>
          <w:szCs w:val="22"/>
        </w:rPr>
        <w:t>20%</w:t>
      </w:r>
      <w:r w:rsidR="00C07027" w:rsidRPr="00236469">
        <w:rPr>
          <w:rFonts w:eastAsia="Verdana" w:cs="Open Sans"/>
          <w:spacing w:val="6"/>
          <w:szCs w:val="22"/>
        </w:rPr>
        <w:t xml:space="preserve"> </w:t>
      </w:r>
      <w:r w:rsidR="00C07027" w:rsidRPr="00236469">
        <w:rPr>
          <w:rFonts w:eastAsia="Verdana" w:cs="Open Sans"/>
          <w:spacing w:val="-1"/>
          <w:szCs w:val="22"/>
        </w:rPr>
        <w:t>(</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 importância que se converterá em multa em favor do réu, caso a ação seja, por unanimidade de votos, declarada inadmissível ou improcedente.</w:t>
      </w:r>
    </w:p>
    <w:p w14:paraId="1944B4BB" w14:textId="77777777" w:rsidR="00AA0377" w:rsidRDefault="00AA0377">
      <w:pPr>
        <w:ind w:firstLine="1418"/>
        <w:jc w:val="both"/>
        <w:rPr>
          <w:rFonts w:eastAsia="Verdana" w:cs="Open Sans"/>
          <w:color w:val="000000"/>
          <w:szCs w:val="22"/>
        </w:rPr>
      </w:pPr>
    </w:p>
    <w:p w14:paraId="7BD61623" w14:textId="2C32D96E" w:rsidR="00AA0377" w:rsidRPr="00236469" w:rsidRDefault="00AA0377">
      <w:pPr>
        <w:ind w:firstLine="1418"/>
        <w:jc w:val="both"/>
        <w:rPr>
          <w:rFonts w:eastAsia="Verdana" w:cs="Open Sans"/>
          <w:color w:val="000000"/>
          <w:szCs w:val="22"/>
        </w:rPr>
      </w:pPr>
      <w:r w:rsidRPr="00AF4046">
        <w:rPr>
          <w:szCs w:val="22"/>
        </w:rPr>
        <w:t>§ 2º Não se aplica o disposto no parágrafo anterior ao autor que tenha feito prova de insuficiência econômica e à União, aos Estados, ao Distrito Federal, aos Municípios, às suas respectivas autarquias e fundações de direito público, ao Ministério Público e à Defensoria Pública.</w:t>
      </w:r>
      <w:r>
        <w:rPr>
          <w:szCs w:val="22"/>
        </w:rPr>
        <w:t xml:space="preserve"> </w:t>
      </w:r>
      <w:r w:rsidRPr="008B7D8C">
        <w:rPr>
          <w:rStyle w:val="BDTEXTOGERALChar"/>
        </w:rPr>
        <w:t>(</w:t>
      </w:r>
      <w:hyperlink r:id="rId26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68E00C7" w14:textId="77777777" w:rsidR="007246C1" w:rsidRPr="00236469" w:rsidRDefault="007246C1">
      <w:pPr>
        <w:ind w:firstLine="1418"/>
        <w:jc w:val="both"/>
        <w:rPr>
          <w:rFonts w:cs="Open Sans"/>
          <w:b/>
          <w:szCs w:val="22"/>
        </w:rPr>
      </w:pPr>
    </w:p>
    <w:p w14:paraId="40C0D8DD" w14:textId="0A6A144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v</w:t>
      </w:r>
      <w:r w:rsidR="00C07027" w:rsidRPr="00236469">
        <w:rPr>
          <w:rFonts w:eastAsia="Verdana" w:cs="Open Sans"/>
          <w:spacing w:val="1"/>
          <w:szCs w:val="22"/>
        </w:rPr>
        <w:t>ei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414C78D1" w14:textId="77777777" w:rsidR="007246C1" w:rsidRPr="00236469" w:rsidRDefault="007246C1">
      <w:pPr>
        <w:ind w:firstLine="1418"/>
        <w:jc w:val="both"/>
        <w:rPr>
          <w:rFonts w:eastAsia="Calibri" w:cs="Open Sans"/>
          <w:b/>
          <w:szCs w:val="22"/>
        </w:rPr>
      </w:pPr>
    </w:p>
    <w:p w14:paraId="2DC3BE4C" w14:textId="13D55FB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4"/>
          <w:szCs w:val="22"/>
        </w:rPr>
        <w:t xml:space="preserve"> </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zCs w:val="22"/>
        </w:rPr>
        <w:t>a</w:t>
      </w:r>
      <w:r w:rsidR="00C07027" w:rsidRPr="00236469">
        <w:rPr>
          <w:rFonts w:eastAsia="Verdana" w:cs="Open Sans"/>
          <w:spacing w:val="79"/>
          <w:szCs w:val="22"/>
        </w:rPr>
        <w:t xml:space="preserve"> </w:t>
      </w:r>
      <w:r w:rsidR="00C07027" w:rsidRPr="00236469">
        <w:rPr>
          <w:rFonts w:eastAsia="Verdana" w:cs="Open Sans"/>
          <w:szCs w:val="22"/>
        </w:rPr>
        <w:t>ação</w:t>
      </w:r>
      <w:r w:rsidR="00C07027" w:rsidRPr="00236469">
        <w:rPr>
          <w:rFonts w:eastAsia="Verdana" w:cs="Open Sans"/>
          <w:spacing w:val="79"/>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7"/>
          <w:szCs w:val="22"/>
        </w:rPr>
        <w:t xml:space="preserve"> </w:t>
      </w:r>
      <w:r w:rsidR="00C07027" w:rsidRPr="00236469">
        <w:rPr>
          <w:rFonts w:eastAsia="Verdana" w:cs="Open Sans"/>
          <w:spacing w:val="2"/>
          <w:szCs w:val="22"/>
        </w:rPr>
        <w:t>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do órgão julgador competente</w:t>
      </w:r>
      <w:r w:rsidR="00C07027" w:rsidRPr="00236469">
        <w:rPr>
          <w:rFonts w:eastAsia="Verdana" w:cs="Open Sans"/>
          <w:szCs w:val="22"/>
        </w:rPr>
        <w:t>.</w:t>
      </w:r>
    </w:p>
    <w:p w14:paraId="49683151" w14:textId="77777777" w:rsidR="007246C1" w:rsidRPr="00236469" w:rsidRDefault="007246C1">
      <w:pPr>
        <w:ind w:firstLine="1418"/>
        <w:jc w:val="both"/>
        <w:rPr>
          <w:rFonts w:cs="Open Sans"/>
          <w:b/>
          <w:szCs w:val="22"/>
        </w:rPr>
      </w:pPr>
    </w:p>
    <w:p w14:paraId="3D38C3BF" w14:textId="52CAEA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235.</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eri</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se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5BA4FA0" w14:textId="77777777" w:rsidR="007246C1" w:rsidRPr="00236469" w:rsidRDefault="007246C1">
      <w:pPr>
        <w:ind w:firstLine="1418"/>
        <w:jc w:val="both"/>
        <w:rPr>
          <w:rFonts w:cs="Open Sans"/>
          <w:b/>
          <w:szCs w:val="22"/>
        </w:rPr>
      </w:pPr>
    </w:p>
    <w:p w14:paraId="178D93C8" w14:textId="08FD9AAA" w:rsidR="007246C1" w:rsidRPr="00925A9F" w:rsidRDefault="00D878D7">
      <w:pPr>
        <w:ind w:firstLine="1418"/>
        <w:jc w:val="both"/>
        <w:rPr>
          <w:rFonts w:eastAsia="Verdana" w:cs="Open Sans"/>
          <w:bCs/>
          <w:color w:val="auto"/>
          <w:szCs w:val="22"/>
        </w:rPr>
      </w:pPr>
      <w:r w:rsidRPr="00D878D7">
        <w:rPr>
          <w:rFonts w:eastAsia="Verdana" w:cs="Open Sans"/>
          <w:bCs/>
          <w:spacing w:val="1"/>
          <w:szCs w:val="22"/>
        </w:rPr>
        <w:t>Art</w:t>
      </w:r>
      <w:r w:rsidRPr="00D878D7">
        <w:rPr>
          <w:rFonts w:eastAsia="Verdana" w:cs="Open Sans"/>
          <w:bCs/>
          <w:szCs w:val="22"/>
        </w:rPr>
        <w:t>. 236.</w:t>
      </w:r>
      <w:r w:rsidR="00C07027" w:rsidRPr="00236469">
        <w:rPr>
          <w:rFonts w:eastAsia="Verdana" w:cs="Open Sans"/>
          <w:b/>
          <w:bCs/>
          <w:szCs w:val="22"/>
        </w:rPr>
        <w:t xml:space="preserve"> </w:t>
      </w:r>
      <w:r w:rsidR="00C07027" w:rsidRPr="00236469">
        <w:rPr>
          <w:rFonts w:eastAsia="Verdana" w:cs="Open Sans"/>
          <w:bCs/>
          <w:szCs w:val="22"/>
        </w:rPr>
        <w:t xml:space="preserve">Nas ações rescisórias que dispensem a fase instrutória, o relator também poderá, independentemente da citação do réu, julgar liminarmente improcedente o pedido se verificar, desde logo, a ocorrência de decadência </w:t>
      </w:r>
      <w:r w:rsidR="00C07027" w:rsidRPr="00236469">
        <w:rPr>
          <w:rFonts w:cs="Open Sans"/>
          <w:szCs w:val="22"/>
        </w:rPr>
        <w:t>ou se concluir configurada contrariedade a</w:t>
      </w:r>
      <w:r w:rsidR="00C07027" w:rsidRPr="00236469">
        <w:rPr>
          <w:rFonts w:eastAsia="Verdana" w:cs="Open Sans"/>
          <w:bCs/>
          <w:szCs w:val="22"/>
        </w:rPr>
        <w:t>:</w:t>
      </w:r>
    </w:p>
    <w:p w14:paraId="2D6B0D4A" w14:textId="77777777" w:rsidR="007246C1" w:rsidRPr="00236469" w:rsidRDefault="00C07027">
      <w:pPr>
        <w:ind w:firstLine="1418"/>
        <w:jc w:val="both"/>
        <w:rPr>
          <w:rFonts w:cs="Open Sans"/>
          <w:szCs w:val="22"/>
        </w:rPr>
      </w:pPr>
      <w:r w:rsidRPr="00236469">
        <w:rPr>
          <w:rFonts w:eastAsia="Verdana" w:cs="Open Sans"/>
          <w:bCs/>
          <w:szCs w:val="22"/>
        </w:rPr>
        <w:t xml:space="preserve">I - </w:t>
      </w:r>
      <w:r w:rsidRPr="00236469">
        <w:rPr>
          <w:rFonts w:cs="Open Sans"/>
          <w:szCs w:val="22"/>
        </w:rPr>
        <w:t>enunciado de</w:t>
      </w:r>
      <w:r w:rsidRPr="00236469">
        <w:rPr>
          <w:rFonts w:cs="Open Sans"/>
          <w:spacing w:val="18"/>
          <w:szCs w:val="22"/>
        </w:rPr>
        <w:t xml:space="preserve"> </w:t>
      </w:r>
      <w:r w:rsidRPr="00236469">
        <w:rPr>
          <w:rFonts w:cs="Open Sans"/>
          <w:szCs w:val="22"/>
        </w:rPr>
        <w:t>súmula</w:t>
      </w:r>
      <w:r w:rsidRPr="00236469">
        <w:rPr>
          <w:rFonts w:cs="Open Sans"/>
          <w:spacing w:val="51"/>
          <w:szCs w:val="22"/>
        </w:rPr>
        <w:t xml:space="preserve"> </w:t>
      </w:r>
      <w:r w:rsidRPr="00236469">
        <w:rPr>
          <w:rFonts w:cs="Open Sans"/>
          <w:szCs w:val="22"/>
        </w:rPr>
        <w:t>do</w:t>
      </w:r>
      <w:r w:rsidRPr="00236469">
        <w:rPr>
          <w:rFonts w:cs="Open Sans"/>
          <w:spacing w:val="17"/>
          <w:szCs w:val="22"/>
        </w:rPr>
        <w:t xml:space="preserve"> </w:t>
      </w:r>
      <w:r w:rsidRPr="00236469">
        <w:rPr>
          <w:rFonts w:cs="Open Sans"/>
          <w:szCs w:val="22"/>
        </w:rPr>
        <w:t>Supremo Tribunal</w:t>
      </w:r>
      <w:r w:rsidRPr="00236469">
        <w:rPr>
          <w:rFonts w:cs="Open Sans"/>
          <w:spacing w:val="52"/>
          <w:szCs w:val="22"/>
        </w:rPr>
        <w:t xml:space="preserve"> </w:t>
      </w:r>
      <w:r w:rsidRPr="00236469">
        <w:rPr>
          <w:rFonts w:cs="Open Sans"/>
          <w:szCs w:val="22"/>
        </w:rPr>
        <w:t>Federal</w:t>
      </w:r>
      <w:r w:rsidRPr="00236469">
        <w:rPr>
          <w:rFonts w:cs="Open Sans"/>
          <w:spacing w:val="52"/>
          <w:szCs w:val="22"/>
        </w:rPr>
        <w:t xml:space="preserve"> </w:t>
      </w:r>
      <w:r w:rsidRPr="00236469">
        <w:rPr>
          <w:rFonts w:cs="Open Sans"/>
          <w:szCs w:val="22"/>
        </w:rPr>
        <w:t>ou</w:t>
      </w:r>
      <w:r w:rsidRPr="00236469">
        <w:rPr>
          <w:rFonts w:cs="Open Sans"/>
          <w:spacing w:val="22"/>
          <w:szCs w:val="22"/>
        </w:rPr>
        <w:t xml:space="preserve"> </w:t>
      </w:r>
      <w:r w:rsidRPr="00236469">
        <w:rPr>
          <w:rFonts w:cs="Open Sans"/>
          <w:szCs w:val="22"/>
        </w:rPr>
        <w:t>do</w:t>
      </w:r>
      <w:r w:rsidRPr="00236469">
        <w:rPr>
          <w:rFonts w:cs="Open Sans"/>
          <w:spacing w:val="19"/>
          <w:szCs w:val="22"/>
        </w:rPr>
        <w:t xml:space="preserve"> </w:t>
      </w:r>
      <w:r w:rsidRPr="00236469">
        <w:rPr>
          <w:rFonts w:cs="Open Sans"/>
          <w:szCs w:val="22"/>
        </w:rPr>
        <w:t>Tribunal</w:t>
      </w:r>
      <w:r w:rsidRPr="00236469">
        <w:rPr>
          <w:rFonts w:cs="Open Sans"/>
          <w:spacing w:val="2"/>
          <w:szCs w:val="22"/>
        </w:rPr>
        <w:t xml:space="preserve"> </w:t>
      </w:r>
      <w:r w:rsidRPr="00236469">
        <w:rPr>
          <w:rFonts w:cs="Open Sans"/>
          <w:szCs w:val="22"/>
        </w:rPr>
        <w:t>Superior do</w:t>
      </w:r>
      <w:r w:rsidRPr="00236469">
        <w:rPr>
          <w:rFonts w:cs="Open Sans"/>
          <w:spacing w:val="15"/>
          <w:szCs w:val="22"/>
        </w:rPr>
        <w:t xml:space="preserve"> </w:t>
      </w:r>
      <w:r w:rsidRPr="00236469">
        <w:rPr>
          <w:rFonts w:cs="Open Sans"/>
          <w:szCs w:val="22"/>
        </w:rPr>
        <w:t>Trabalho (art.</w:t>
      </w:r>
      <w:r w:rsidRPr="00236469">
        <w:rPr>
          <w:rFonts w:cs="Open Sans"/>
          <w:spacing w:val="19"/>
          <w:szCs w:val="22"/>
        </w:rPr>
        <w:t xml:space="preserve"> </w:t>
      </w:r>
      <w:r w:rsidRPr="00236469">
        <w:rPr>
          <w:rFonts w:cs="Open Sans"/>
          <w:szCs w:val="22"/>
        </w:rPr>
        <w:t>927,</w:t>
      </w:r>
      <w:r w:rsidRPr="00236469">
        <w:rPr>
          <w:rFonts w:cs="Open Sans"/>
          <w:spacing w:val="30"/>
          <w:szCs w:val="22"/>
        </w:rPr>
        <w:t xml:space="preserve"> I</w:t>
      </w:r>
      <w:r w:rsidRPr="00236469">
        <w:rPr>
          <w:rFonts w:cs="Open Sans"/>
          <w:szCs w:val="22"/>
        </w:rPr>
        <w:t>V, do CPC);</w:t>
      </w:r>
    </w:p>
    <w:p w14:paraId="1FC3CB62" w14:textId="5FAF36C2" w:rsidR="00AA0377" w:rsidRDefault="00AA0377">
      <w:pPr>
        <w:ind w:firstLine="1418"/>
        <w:jc w:val="both"/>
        <w:rPr>
          <w:rFonts w:cs="Open Sans"/>
          <w:szCs w:val="22"/>
        </w:rPr>
      </w:pPr>
      <w:r w:rsidRPr="00AF4046">
        <w:rPr>
          <w:szCs w:val="22"/>
        </w:rPr>
        <w:t xml:space="preserve">II - acórdão proferido pelo Supremo Tribunal Federal em controle concentrado de constitucionalidade ou julgamento de processo de repercussão geral ou </w:t>
      </w:r>
      <w:r w:rsidRPr="00AF4046">
        <w:rPr>
          <w:szCs w:val="22"/>
        </w:rPr>
        <w:lastRenderedPageBreak/>
        <w:t>pelo Tribunal Superior do Trabalho em julgamento de recursos repetitivos (art. 896-B da CLT e art. 927, I e III, do CPC);</w:t>
      </w:r>
      <w:r w:rsidRPr="008B7D8C">
        <w:rPr>
          <w:rStyle w:val="BDTEXTOGERALChar"/>
        </w:rPr>
        <w:t xml:space="preserve"> (</w:t>
      </w:r>
      <w:hyperlink r:id="rId27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06918" w14:textId="002C73BA" w:rsidR="007246C1" w:rsidRPr="00236469" w:rsidRDefault="00C07027">
      <w:pPr>
        <w:ind w:firstLine="1418"/>
        <w:jc w:val="both"/>
        <w:rPr>
          <w:rFonts w:cs="Open Sans"/>
          <w:szCs w:val="22"/>
        </w:rPr>
      </w:pPr>
      <w:r w:rsidRPr="00236469">
        <w:rPr>
          <w:rFonts w:cs="Open Sans"/>
          <w:szCs w:val="22"/>
        </w:rPr>
        <w:t>III -</w:t>
      </w:r>
      <w:r w:rsidRPr="00236469">
        <w:rPr>
          <w:rFonts w:cs="Open Sans"/>
          <w:spacing w:val="15"/>
          <w:szCs w:val="22"/>
        </w:rPr>
        <w:t xml:space="preserve"> </w:t>
      </w:r>
      <w:r w:rsidRPr="00236469">
        <w:rPr>
          <w:rFonts w:cs="Open Sans"/>
          <w:szCs w:val="22"/>
        </w:rPr>
        <w:t>entendimento firmado em incidentes de assunção de competência, de resolução de demandas repetitivas e de recursos repetitivos;</w:t>
      </w:r>
    </w:p>
    <w:p w14:paraId="3BFCBB86" w14:textId="77777777" w:rsidR="007246C1" w:rsidRPr="00236469" w:rsidRDefault="00C07027">
      <w:pPr>
        <w:ind w:firstLine="1418"/>
        <w:jc w:val="both"/>
        <w:rPr>
          <w:rFonts w:cs="Open Sans"/>
          <w:szCs w:val="22"/>
        </w:rPr>
      </w:pPr>
      <w:r w:rsidRPr="00236469">
        <w:rPr>
          <w:rFonts w:cs="Open Sans"/>
          <w:szCs w:val="22"/>
        </w:rPr>
        <w:t>IV</w:t>
      </w:r>
      <w:r w:rsidRPr="00236469">
        <w:rPr>
          <w:rFonts w:cs="Open Sans"/>
          <w:b/>
          <w:szCs w:val="22"/>
        </w:rPr>
        <w:t xml:space="preserve"> </w:t>
      </w:r>
      <w:r w:rsidRPr="00236469">
        <w:rPr>
          <w:rFonts w:cs="Open Sans"/>
          <w:szCs w:val="22"/>
        </w:rPr>
        <w:t xml:space="preserve">- </w:t>
      </w:r>
      <w:r w:rsidRPr="00236469">
        <w:rPr>
          <w:rFonts w:cs="Open Sans"/>
          <w:spacing w:val="10"/>
          <w:szCs w:val="22"/>
        </w:rPr>
        <w:t>e</w:t>
      </w:r>
      <w:r w:rsidRPr="00236469">
        <w:rPr>
          <w:rFonts w:cs="Open Sans"/>
          <w:szCs w:val="22"/>
        </w:rPr>
        <w:t>nunciado de súmula de</w:t>
      </w:r>
      <w:r w:rsidRPr="00236469">
        <w:rPr>
          <w:rFonts w:cs="Open Sans"/>
          <w:spacing w:val="16"/>
          <w:szCs w:val="22"/>
        </w:rPr>
        <w:t xml:space="preserve"> </w:t>
      </w:r>
      <w:r w:rsidRPr="00236469">
        <w:rPr>
          <w:rFonts w:cs="Open Sans"/>
          <w:szCs w:val="22"/>
        </w:rPr>
        <w:t>Tribunal Regional</w:t>
      </w:r>
      <w:r w:rsidRPr="00236469">
        <w:rPr>
          <w:rFonts w:cs="Open Sans"/>
          <w:spacing w:val="46"/>
          <w:szCs w:val="22"/>
        </w:rPr>
        <w:t xml:space="preserve"> </w:t>
      </w:r>
      <w:r w:rsidRPr="00236469">
        <w:rPr>
          <w:rFonts w:cs="Open Sans"/>
          <w:szCs w:val="22"/>
        </w:rPr>
        <w:t>do Trabalho sobre</w:t>
      </w:r>
      <w:r w:rsidRPr="00236469">
        <w:rPr>
          <w:rFonts w:cs="Open Sans"/>
          <w:spacing w:val="34"/>
          <w:szCs w:val="22"/>
        </w:rPr>
        <w:t xml:space="preserve"> </w:t>
      </w:r>
      <w:r w:rsidRPr="00236469">
        <w:rPr>
          <w:rFonts w:cs="Open Sans"/>
          <w:szCs w:val="22"/>
        </w:rPr>
        <w:t>direito local,</w:t>
      </w:r>
      <w:r w:rsidRPr="00236469">
        <w:rPr>
          <w:rFonts w:cs="Open Sans"/>
          <w:spacing w:val="30"/>
          <w:szCs w:val="22"/>
        </w:rPr>
        <w:t xml:space="preserve"> </w:t>
      </w:r>
      <w:r w:rsidRPr="00236469">
        <w:rPr>
          <w:rFonts w:cs="Open Sans"/>
          <w:szCs w:val="22"/>
        </w:rPr>
        <w:t>convenção coletiva</w:t>
      </w:r>
      <w:r w:rsidRPr="00236469">
        <w:rPr>
          <w:rFonts w:cs="Open Sans"/>
          <w:spacing w:val="48"/>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48"/>
          <w:szCs w:val="22"/>
        </w:rPr>
        <w:t xml:space="preserve"> </w:t>
      </w:r>
      <w:r w:rsidRPr="00236469">
        <w:rPr>
          <w:rFonts w:cs="Open Sans"/>
          <w:szCs w:val="22"/>
        </w:rPr>
        <w:t>acordo</w:t>
      </w:r>
      <w:r w:rsidRPr="00236469">
        <w:rPr>
          <w:rFonts w:cs="Open Sans"/>
          <w:spacing w:val="46"/>
          <w:szCs w:val="22"/>
        </w:rPr>
        <w:t xml:space="preserve"> </w:t>
      </w:r>
      <w:r w:rsidRPr="00236469">
        <w:rPr>
          <w:rFonts w:cs="Open Sans"/>
          <w:szCs w:val="22"/>
        </w:rPr>
        <w:t>coletivo</w:t>
      </w:r>
      <w:r w:rsidRPr="00236469">
        <w:rPr>
          <w:rFonts w:cs="Open Sans"/>
          <w:spacing w:val="53"/>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53"/>
          <w:szCs w:val="22"/>
        </w:rPr>
        <w:t xml:space="preserve"> </w:t>
      </w:r>
      <w:r w:rsidRPr="00236469">
        <w:rPr>
          <w:rFonts w:cs="Open Sans"/>
          <w:szCs w:val="22"/>
        </w:rPr>
        <w:t>sentença</w:t>
      </w:r>
      <w:r w:rsidRPr="00236469">
        <w:rPr>
          <w:rFonts w:cs="Open Sans"/>
          <w:spacing w:val="6"/>
          <w:szCs w:val="22"/>
        </w:rPr>
        <w:t xml:space="preserve"> </w:t>
      </w:r>
      <w:r w:rsidRPr="00236469">
        <w:rPr>
          <w:rFonts w:cs="Open Sans"/>
          <w:szCs w:val="22"/>
        </w:rPr>
        <w:t>normativa</w:t>
      </w:r>
      <w:r w:rsidRPr="00236469">
        <w:rPr>
          <w:rFonts w:cs="Open Sans"/>
          <w:spacing w:val="4"/>
          <w:szCs w:val="22"/>
        </w:rPr>
        <w:t xml:space="preserve"> </w:t>
      </w:r>
      <w:r w:rsidRPr="00236469">
        <w:rPr>
          <w:rFonts w:cs="Open Sans"/>
          <w:szCs w:val="22"/>
        </w:rPr>
        <w:t>ou regulamento</w:t>
      </w:r>
      <w:r w:rsidRPr="00236469">
        <w:rPr>
          <w:rFonts w:cs="Open Sans"/>
          <w:spacing w:val="56"/>
          <w:szCs w:val="22"/>
        </w:rPr>
        <w:t xml:space="preserve"> </w:t>
      </w:r>
      <w:r w:rsidRPr="00236469">
        <w:rPr>
          <w:rFonts w:cs="Open Sans"/>
          <w:szCs w:val="22"/>
        </w:rPr>
        <w:t>empresarial</w:t>
      </w:r>
      <w:r w:rsidRPr="00236469">
        <w:rPr>
          <w:rFonts w:cs="Open Sans"/>
          <w:spacing w:val="12"/>
          <w:szCs w:val="22"/>
        </w:rPr>
        <w:t xml:space="preserve"> </w:t>
      </w:r>
      <w:r w:rsidRPr="00236469">
        <w:rPr>
          <w:rFonts w:cs="Open Sans"/>
          <w:szCs w:val="22"/>
        </w:rPr>
        <w:t>de</w:t>
      </w:r>
      <w:r w:rsidRPr="00236469">
        <w:rPr>
          <w:rFonts w:cs="Open Sans"/>
          <w:spacing w:val="13"/>
          <w:szCs w:val="22"/>
        </w:rPr>
        <w:t xml:space="preserve"> </w:t>
      </w:r>
      <w:r w:rsidRPr="00236469">
        <w:rPr>
          <w:rFonts w:cs="Open Sans"/>
          <w:szCs w:val="22"/>
        </w:rPr>
        <w:t>observância</w:t>
      </w:r>
      <w:r w:rsidRPr="00236469">
        <w:rPr>
          <w:rFonts w:cs="Open Sans"/>
          <w:spacing w:val="50"/>
          <w:szCs w:val="22"/>
        </w:rPr>
        <w:t xml:space="preserve"> </w:t>
      </w:r>
      <w:r w:rsidRPr="00236469">
        <w:rPr>
          <w:rFonts w:cs="Open Sans"/>
          <w:szCs w:val="22"/>
        </w:rPr>
        <w:t>obrigatória</w:t>
      </w:r>
      <w:r w:rsidRPr="00236469">
        <w:rPr>
          <w:rFonts w:cs="Open Sans"/>
          <w:spacing w:val="11"/>
          <w:szCs w:val="22"/>
        </w:rPr>
        <w:t xml:space="preserve"> </w:t>
      </w:r>
      <w:r w:rsidRPr="00236469">
        <w:rPr>
          <w:rFonts w:cs="Open Sans"/>
          <w:szCs w:val="22"/>
        </w:rPr>
        <w:t>em área</w:t>
      </w:r>
      <w:r w:rsidRPr="00236469">
        <w:rPr>
          <w:rFonts w:cs="Open Sans"/>
          <w:spacing w:val="22"/>
          <w:szCs w:val="22"/>
        </w:rPr>
        <w:t xml:space="preserve"> </w:t>
      </w:r>
      <w:r w:rsidRPr="00236469">
        <w:rPr>
          <w:rFonts w:cs="Open Sans"/>
          <w:szCs w:val="22"/>
        </w:rPr>
        <w:t>territorial</w:t>
      </w:r>
      <w:r w:rsidRPr="00236469">
        <w:rPr>
          <w:rFonts w:cs="Open Sans"/>
          <w:spacing w:val="6"/>
          <w:szCs w:val="22"/>
        </w:rPr>
        <w:t xml:space="preserve"> </w:t>
      </w:r>
      <w:r w:rsidRPr="00236469">
        <w:rPr>
          <w:rFonts w:cs="Open Sans"/>
          <w:szCs w:val="22"/>
        </w:rPr>
        <w:t>que não</w:t>
      </w:r>
      <w:r w:rsidRPr="00236469">
        <w:rPr>
          <w:rFonts w:cs="Open Sans"/>
          <w:spacing w:val="23"/>
          <w:szCs w:val="22"/>
        </w:rPr>
        <w:t xml:space="preserve"> </w:t>
      </w:r>
      <w:r w:rsidRPr="00236469">
        <w:rPr>
          <w:rFonts w:cs="Open Sans"/>
          <w:szCs w:val="22"/>
        </w:rPr>
        <w:t>exceda</w:t>
      </w:r>
      <w:r w:rsidRPr="00236469">
        <w:rPr>
          <w:rFonts w:cs="Open Sans"/>
          <w:spacing w:val="36"/>
          <w:szCs w:val="22"/>
        </w:rPr>
        <w:t xml:space="preserve"> </w:t>
      </w:r>
      <w:r w:rsidRPr="00236469">
        <w:rPr>
          <w:rFonts w:cs="Open Sans"/>
          <w:szCs w:val="22"/>
        </w:rPr>
        <w:t>à jurisdição</w:t>
      </w:r>
      <w:r w:rsidRPr="00236469">
        <w:rPr>
          <w:rFonts w:cs="Open Sans"/>
          <w:spacing w:val="11"/>
          <w:szCs w:val="22"/>
        </w:rPr>
        <w:t xml:space="preserve"> </w:t>
      </w:r>
      <w:r w:rsidRPr="00236469">
        <w:rPr>
          <w:rFonts w:cs="Open Sans"/>
          <w:szCs w:val="22"/>
        </w:rPr>
        <w:t>do</w:t>
      </w:r>
      <w:r w:rsidRPr="00236469">
        <w:rPr>
          <w:rFonts w:cs="Open Sans"/>
          <w:spacing w:val="21"/>
          <w:szCs w:val="22"/>
        </w:rPr>
        <w:t xml:space="preserve"> </w:t>
      </w:r>
      <w:r w:rsidRPr="00236469">
        <w:rPr>
          <w:rFonts w:cs="Open Sans"/>
          <w:szCs w:val="22"/>
        </w:rPr>
        <w:t>respectivo</w:t>
      </w:r>
      <w:r w:rsidRPr="00236469">
        <w:rPr>
          <w:rFonts w:cs="Open Sans"/>
          <w:spacing w:val="9"/>
          <w:szCs w:val="22"/>
        </w:rPr>
        <w:t xml:space="preserve"> </w:t>
      </w:r>
      <w:r w:rsidRPr="00236469">
        <w:rPr>
          <w:rFonts w:cs="Open Sans"/>
          <w:szCs w:val="22"/>
        </w:rPr>
        <w:t>Tribunal</w:t>
      </w:r>
      <w:r w:rsidRPr="00236469">
        <w:rPr>
          <w:rFonts w:cs="Open Sans"/>
          <w:i/>
          <w:szCs w:val="22"/>
        </w:rPr>
        <w:t>.</w:t>
      </w:r>
    </w:p>
    <w:p w14:paraId="69B2DC8B" w14:textId="77777777" w:rsidR="007246C1" w:rsidRPr="00236469" w:rsidRDefault="007246C1">
      <w:pPr>
        <w:ind w:firstLine="1418"/>
        <w:jc w:val="both"/>
        <w:rPr>
          <w:rFonts w:cs="Open Sans"/>
          <w:b/>
          <w:szCs w:val="22"/>
        </w:rPr>
      </w:pPr>
    </w:p>
    <w:p w14:paraId="0DC3AAAC" w14:textId="188452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237</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6774AB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intim</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p>
    <w:p w14:paraId="44506908" w14:textId="5BDA3484" w:rsidR="00A26413" w:rsidRPr="00236469" w:rsidRDefault="00A26413">
      <w:pPr>
        <w:ind w:firstLine="1418"/>
        <w:jc w:val="both"/>
        <w:rPr>
          <w:rFonts w:eastAsia="Verdana" w:cs="Open Sans"/>
          <w:szCs w:val="22"/>
        </w:rPr>
      </w:pPr>
      <w:r w:rsidRPr="00D8087E">
        <w:rPr>
          <w:szCs w:val="22"/>
        </w:rPr>
        <w:t>II - receber ou rejeitar, liminarmente, a petição inicial e as exceções opostas e designar audiência especial para produção de provas, se requeridas ou se lhe parecerem necessárias, ou delegar a competência para a colheita de provas ao órgão que proferiu a decisão rescindenda ou a juiz ou a membro de outro tribunal do local onde estas devam ser produzidas, fixando prazo de 1 (um) a 3 (três) meses para a devolução dos autos;</w:t>
      </w:r>
      <w:r w:rsidRPr="00FE557E">
        <w:rPr>
          <w:rStyle w:val="BDTEXTOGERALChar"/>
        </w:rPr>
        <w:t xml:space="preserve"> </w:t>
      </w:r>
      <w:r w:rsidRPr="008B7D8C">
        <w:rPr>
          <w:rStyle w:val="BDTEXTOGERALChar"/>
        </w:rPr>
        <w:t>(</w:t>
      </w:r>
      <w:hyperlink r:id="rId27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770BB7B"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sa</w:t>
      </w:r>
      <w:r w:rsidRPr="00236469">
        <w:rPr>
          <w:rFonts w:eastAsia="Verdana" w:cs="Open Sans"/>
          <w:spacing w:val="3"/>
          <w:szCs w:val="22"/>
        </w:rPr>
        <w:t xml:space="preserve"> </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 as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xc</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gul</w:t>
      </w:r>
      <w:r w:rsidRPr="00236469">
        <w:rPr>
          <w:rFonts w:eastAsia="Verdana" w:cs="Open Sans"/>
          <w:szCs w:val="22"/>
        </w:rPr>
        <w:t>a</w:t>
      </w:r>
      <w:r w:rsidRPr="00236469">
        <w:rPr>
          <w:rFonts w:eastAsia="Verdana" w:cs="Open Sans"/>
          <w:spacing w:val="1"/>
          <w:szCs w:val="22"/>
        </w:rPr>
        <w:t>r</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as;</w:t>
      </w:r>
    </w:p>
    <w:p w14:paraId="3AD54F5A"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36"/>
          <w:szCs w:val="22"/>
        </w:rPr>
        <w:t xml:space="preserve"> </w:t>
      </w:r>
      <w:r w:rsidRPr="00236469">
        <w:rPr>
          <w:rFonts w:eastAsia="Verdana" w:cs="Open Sans"/>
          <w:szCs w:val="22"/>
        </w:rPr>
        <w:t>-</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37"/>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36"/>
          <w:szCs w:val="22"/>
        </w:rPr>
        <w:t xml:space="preserve"> </w:t>
      </w:r>
      <w:r w:rsidRPr="00236469">
        <w:rPr>
          <w:rFonts w:eastAsia="Verdana" w:cs="Open Sans"/>
          <w:szCs w:val="22"/>
        </w:rPr>
        <w:t>ao</w:t>
      </w:r>
      <w:r w:rsidRPr="00236469">
        <w:rPr>
          <w:rFonts w:eastAsia="Verdana" w:cs="Open Sans"/>
          <w:spacing w:val="38"/>
          <w:szCs w:val="22"/>
        </w:rPr>
        <w:t xml:space="preserve"> </w:t>
      </w:r>
      <w:r w:rsidRPr="00236469">
        <w:rPr>
          <w:rFonts w:eastAsia="Verdana" w:cs="Open Sans"/>
          <w:spacing w:val="-1"/>
          <w:szCs w:val="22"/>
        </w:rPr>
        <w:t>Mini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36"/>
          <w:szCs w:val="22"/>
        </w:rPr>
        <w:t xml:space="preserve"> </w:t>
      </w:r>
      <w:r w:rsidRPr="00236469">
        <w:rPr>
          <w:rFonts w:eastAsia="Verdana" w:cs="Open Sans"/>
          <w:spacing w:val="-1"/>
          <w:szCs w:val="22"/>
        </w:rPr>
        <w:t>Públ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zCs w:val="22"/>
        </w:rPr>
        <w:t>e</w:t>
      </w:r>
      <w:r w:rsidRPr="00236469">
        <w:rPr>
          <w:rFonts w:eastAsia="Verdana" w:cs="Open Sans"/>
          <w:spacing w:val="30"/>
          <w:szCs w:val="22"/>
        </w:rPr>
        <w:t xml:space="preserve"> </w:t>
      </w:r>
      <w:r w:rsidRPr="00236469">
        <w:rPr>
          <w:rFonts w:eastAsia="Verdana" w:cs="Open Sans"/>
          <w:spacing w:val="-1"/>
          <w:szCs w:val="22"/>
        </w:rPr>
        <w:t xml:space="preserve">que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ub</w:t>
      </w:r>
      <w:r w:rsidRPr="00236469">
        <w:rPr>
          <w:rFonts w:eastAsia="Verdana" w:cs="Open Sans"/>
          <w:spacing w:val="1"/>
          <w:szCs w:val="22"/>
        </w:rPr>
        <w:t>er</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f</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p>
    <w:p w14:paraId="2451F84E" w14:textId="77777777" w:rsidR="007246C1" w:rsidRPr="00236469" w:rsidRDefault="007246C1">
      <w:pPr>
        <w:ind w:firstLine="1418"/>
        <w:jc w:val="both"/>
        <w:rPr>
          <w:rFonts w:cs="Open Sans"/>
          <w:szCs w:val="22"/>
        </w:rPr>
      </w:pPr>
    </w:p>
    <w:p w14:paraId="77AF7C2F" w14:textId="243DC1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Reconhecida a incompetência do Tribunal para julgar a ação rescisória, o autor será intimado para emendar a petição inicial, a fim de adequar o objeto da ação, nos casos previstos nos incisos I e II do § 5º do art. 968 do CPC, com a complementação, pelo réu, dos fundamentos de defesa e a remessa dos autos ao Tribunal competente, nos termos do § 6º do art. 968 do CPC.</w:t>
      </w:r>
    </w:p>
    <w:p w14:paraId="223C0B97" w14:textId="77777777" w:rsidR="007246C1" w:rsidRPr="00236469" w:rsidRDefault="007246C1">
      <w:pPr>
        <w:ind w:firstLine="1418"/>
        <w:jc w:val="both"/>
        <w:rPr>
          <w:rFonts w:cs="Open Sans"/>
          <w:b/>
          <w:szCs w:val="22"/>
        </w:rPr>
      </w:pPr>
    </w:p>
    <w:p w14:paraId="749564B6" w14:textId="4BB40E4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238.</w:t>
      </w:r>
      <w:r w:rsidR="00C07027" w:rsidRPr="00236469">
        <w:rPr>
          <w:rFonts w:eastAsia="Verdana" w:cs="Open Sans"/>
          <w:b/>
          <w:bCs/>
          <w:spacing w:val="7"/>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6"/>
          <w:szCs w:val="22"/>
        </w:rPr>
        <w:t xml:space="preserve"> </w:t>
      </w:r>
      <w:r w:rsidR="00C07027" w:rsidRPr="00236469">
        <w:rPr>
          <w:rFonts w:eastAsia="Verdana" w:cs="Open Sans"/>
          <w:spacing w:val="1"/>
          <w:szCs w:val="22"/>
        </w:rPr>
        <w:t>ré</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7"/>
          <w:szCs w:val="22"/>
        </w:rPr>
        <w:t xml:space="preserve"> 15 (</w:t>
      </w:r>
      <w:r w:rsidR="00C07027" w:rsidRPr="00236469">
        <w:rPr>
          <w:rFonts w:eastAsia="Verdana" w:cs="Open Sans"/>
          <w:spacing w:val="-1"/>
          <w:szCs w:val="22"/>
        </w:rPr>
        <w:t>quin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pacing w:val="2"/>
          <w:szCs w:val="22"/>
        </w:rPr>
        <w:t>a) dias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245978D" w14:textId="77777777" w:rsidR="007246C1" w:rsidRPr="00236469" w:rsidRDefault="007246C1">
      <w:pPr>
        <w:ind w:firstLine="1418"/>
        <w:jc w:val="both"/>
        <w:rPr>
          <w:rFonts w:eastAsia="Verdana" w:cs="Open Sans"/>
          <w:b/>
          <w:bCs/>
          <w:spacing w:val="1"/>
          <w:szCs w:val="22"/>
        </w:rPr>
      </w:pPr>
    </w:p>
    <w:p w14:paraId="5A4B3280" w14:textId="7DD16FDC" w:rsidR="00AA0377" w:rsidRDefault="00AA0377" w:rsidP="00AA0377">
      <w:pPr>
        <w:ind w:firstLine="1418"/>
        <w:jc w:val="both"/>
        <w:rPr>
          <w:rStyle w:val="BDTEXTOGERALChar"/>
        </w:rPr>
      </w:pPr>
      <w:r w:rsidRPr="00AF4046">
        <w:rPr>
          <w:szCs w:val="22"/>
        </w:rPr>
        <w:t>Art. 239. Ultimada a fase probatória, os autos permanecerão na Secretaria, para apresentação de razões finais, tendo as partes, sucessivamente, o prazo de 10 (dez) dias úteis.</w:t>
      </w:r>
      <w:r w:rsidRPr="008B7D8C">
        <w:rPr>
          <w:rStyle w:val="BDTEXTOGERALChar"/>
        </w:rPr>
        <w:t xml:space="preserve"> (</w:t>
      </w:r>
      <w:hyperlink r:id="rId272"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F10F770" w14:textId="77777777" w:rsidR="00E26F33" w:rsidRDefault="00E26F33" w:rsidP="00AA0377">
      <w:pPr>
        <w:ind w:firstLine="1418"/>
        <w:jc w:val="both"/>
        <w:rPr>
          <w:rFonts w:cs="Open Sans"/>
          <w:szCs w:val="22"/>
        </w:rPr>
      </w:pPr>
    </w:p>
    <w:p w14:paraId="0355B2DB" w14:textId="2F6C121A" w:rsidR="00D878D7" w:rsidRDefault="00D878D7">
      <w:pPr>
        <w:ind w:firstLine="1418"/>
        <w:jc w:val="both"/>
        <w:rPr>
          <w:rFonts w:eastAsia="Verdana" w:cs="Open Sans"/>
          <w:spacing w:val="-5"/>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pacing w:val="-1"/>
          <w:szCs w:val="22"/>
        </w:rPr>
        <w:t>Fi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 xml:space="preserve">o,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ao</w:t>
      </w:r>
      <w:r w:rsidR="00C07027" w:rsidRPr="00236469">
        <w:rPr>
          <w:rFonts w:eastAsia="Verdana" w:cs="Open Sans"/>
          <w:spacing w:val="3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50D7C978" w14:textId="3E5FFC0F" w:rsidR="007246C1" w:rsidRPr="00236469" w:rsidRDefault="007246C1">
      <w:pPr>
        <w:jc w:val="center"/>
        <w:rPr>
          <w:rFonts w:eastAsia="Verdana" w:cs="Open Sans"/>
          <w:b/>
          <w:bCs/>
          <w:spacing w:val="1"/>
          <w:szCs w:val="22"/>
        </w:rPr>
      </w:pPr>
    </w:p>
    <w:p w14:paraId="3184D1BF" w14:textId="5D65CBEB" w:rsidR="000F2E11" w:rsidRDefault="000F2E11">
      <w:pPr>
        <w:rPr>
          <w:rFonts w:eastAsia="Verdana" w:cs="Open Sans"/>
          <w:b/>
          <w:szCs w:val="22"/>
        </w:rPr>
      </w:pPr>
      <w:bookmarkStart w:id="671" w:name="_Toc511939000"/>
      <w:bookmarkStart w:id="672" w:name="_Toc511939256"/>
      <w:bookmarkEnd w:id="671"/>
      <w:bookmarkEnd w:id="672"/>
    </w:p>
    <w:p w14:paraId="3D4AF92D" w14:textId="77777777" w:rsidR="00C01238" w:rsidRDefault="00C01238">
      <w:pPr>
        <w:rPr>
          <w:rFonts w:eastAsia="Verdana" w:cs="Open Sans"/>
          <w:b/>
          <w:szCs w:val="22"/>
        </w:rPr>
      </w:pPr>
      <w:r>
        <w:rPr>
          <w:rFonts w:cs="Open Sans"/>
          <w:szCs w:val="22"/>
        </w:rPr>
        <w:br w:type="page"/>
      </w:r>
    </w:p>
    <w:p w14:paraId="4BAEE43E" w14:textId="1DAAD21A" w:rsidR="007246C1" w:rsidRPr="00236469" w:rsidRDefault="00C07027" w:rsidP="00467114">
      <w:pPr>
        <w:pStyle w:val="Ttulo3"/>
        <w:rPr>
          <w:rFonts w:ascii="Open Sans" w:hAnsi="Open Sans" w:cs="Open Sans"/>
          <w:sz w:val="22"/>
          <w:szCs w:val="22"/>
        </w:rPr>
      </w:pPr>
      <w:bookmarkStart w:id="673" w:name="_Toc189662448"/>
      <w:r w:rsidRPr="00236469">
        <w:rPr>
          <w:rFonts w:ascii="Open Sans" w:hAnsi="Open Sans" w:cs="Open Sans"/>
          <w:sz w:val="22"/>
          <w:szCs w:val="22"/>
        </w:rPr>
        <w:lastRenderedPageBreak/>
        <w:t>Seção VI</w:t>
      </w:r>
      <w:bookmarkEnd w:id="673"/>
    </w:p>
    <w:p w14:paraId="0F76F67E" w14:textId="77777777" w:rsidR="007246C1" w:rsidRPr="00236469" w:rsidRDefault="00C07027" w:rsidP="002845DB">
      <w:pPr>
        <w:pStyle w:val="Ttulo4"/>
        <w:rPr>
          <w:rFonts w:ascii="Open Sans" w:hAnsi="Open Sans" w:cs="Open Sans"/>
          <w:sz w:val="22"/>
          <w:szCs w:val="22"/>
        </w:rPr>
      </w:pPr>
      <w:bookmarkStart w:id="674" w:name="_Toc511939001"/>
      <w:bookmarkStart w:id="675" w:name="_Toc511939257"/>
      <w:bookmarkStart w:id="676" w:name="_Toc189662449"/>
      <w:bookmarkEnd w:id="674"/>
      <w:bookmarkEnd w:id="675"/>
      <w:r w:rsidRPr="00236469">
        <w:rPr>
          <w:rFonts w:ascii="Open Sans" w:hAnsi="Open Sans" w:cs="Open Sans"/>
          <w:sz w:val="22"/>
          <w:szCs w:val="22"/>
        </w:rPr>
        <w:t>Dos Dissídios Coletivos</w:t>
      </w:r>
      <w:bookmarkEnd w:id="676"/>
    </w:p>
    <w:p w14:paraId="61DB0827" w14:textId="77777777" w:rsidR="007246C1" w:rsidRPr="00236469" w:rsidRDefault="007246C1">
      <w:pPr>
        <w:jc w:val="center"/>
        <w:rPr>
          <w:rFonts w:eastAsia="Verdana" w:cs="Open Sans"/>
          <w:b/>
          <w:bCs/>
          <w:spacing w:val="1"/>
          <w:szCs w:val="22"/>
        </w:rPr>
      </w:pPr>
    </w:p>
    <w:p w14:paraId="22466AD5" w14:textId="5FD55244" w:rsidR="00AA0377" w:rsidRDefault="00AA0377" w:rsidP="00AA0377">
      <w:pPr>
        <w:ind w:firstLine="1418"/>
        <w:jc w:val="both"/>
        <w:rPr>
          <w:rFonts w:cs="Open Sans"/>
          <w:szCs w:val="22"/>
        </w:rPr>
      </w:pPr>
      <w:r w:rsidRPr="00AF4046">
        <w:rPr>
          <w:szCs w:val="22"/>
        </w:rPr>
        <w:t>Art. 240. Em caso de recusa à negociação coletiva, ou frustrada, total ou parcialmente, a autocomposição dos interesses coletivos em negociação promovida diretamente pelos interessados ou mediante intermediação administrativa do órgão competente do Ministério do Trabalho, poderá ser ajuizada, de comum acordo, a ação de dissídio coletivo ou solicitada a mediação do Tribunal Superior do Trabalho.</w:t>
      </w:r>
      <w:r w:rsidRPr="008B7D8C">
        <w:rPr>
          <w:rStyle w:val="BDTEXTOGERALChar"/>
        </w:rPr>
        <w:t xml:space="preserve"> (</w:t>
      </w:r>
      <w:hyperlink r:id="rId27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12CB74A4" w14:textId="77777777" w:rsidR="00AA0377" w:rsidRPr="00236469" w:rsidRDefault="00AA0377">
      <w:pPr>
        <w:tabs>
          <w:tab w:val="left" w:pos="2239"/>
        </w:tabs>
        <w:ind w:firstLine="1418"/>
        <w:jc w:val="both"/>
        <w:rPr>
          <w:rFonts w:eastAsia="Verdana" w:cs="Open Sans"/>
          <w:b/>
          <w:bCs/>
          <w:color w:val="000000"/>
          <w:szCs w:val="22"/>
        </w:rPr>
      </w:pPr>
    </w:p>
    <w:p w14:paraId="6369646C" w14:textId="073A7973" w:rsidR="007246C1" w:rsidRPr="00E26F33" w:rsidRDefault="00D878D7">
      <w:pPr>
        <w:ind w:firstLine="1418"/>
        <w:jc w:val="both"/>
        <w:rPr>
          <w:rFonts w:eastAsia="Verdana" w:cs="Open Sans"/>
          <w:color w:val="000000"/>
          <w:szCs w:val="22"/>
        </w:rPr>
      </w:pPr>
      <w:r w:rsidRPr="00E26F33">
        <w:rPr>
          <w:rFonts w:eastAsia="Verdana" w:cs="Open Sans"/>
          <w:bCs/>
          <w:color w:val="000000"/>
          <w:szCs w:val="22"/>
        </w:rPr>
        <w:t>§</w:t>
      </w:r>
      <w:r w:rsidRPr="00E26F33">
        <w:rPr>
          <w:rFonts w:eastAsia="Verdana" w:cs="Open Sans"/>
          <w:bCs/>
          <w:color w:val="000000"/>
          <w:spacing w:val="14"/>
          <w:szCs w:val="22"/>
        </w:rPr>
        <w:t xml:space="preserve"> </w:t>
      </w:r>
      <w:r w:rsidRPr="00E26F33">
        <w:rPr>
          <w:rFonts w:eastAsia="Verdana" w:cs="Open Sans"/>
          <w:bCs/>
          <w:color w:val="000000"/>
          <w:szCs w:val="22"/>
        </w:rPr>
        <w:t>1º</w:t>
      </w:r>
      <w:r w:rsidR="00C07027" w:rsidRPr="00E26F33">
        <w:rPr>
          <w:rFonts w:eastAsia="Verdana" w:cs="Open Sans"/>
          <w:b/>
          <w:bCs/>
          <w:color w:val="000000"/>
          <w:spacing w:val="13"/>
          <w:szCs w:val="22"/>
        </w:rPr>
        <w:t xml:space="preserve"> </w:t>
      </w:r>
      <w:r w:rsidR="00C07027" w:rsidRPr="00E26F33">
        <w:rPr>
          <w:rFonts w:eastAsia="Verdana" w:cs="Open Sans"/>
          <w:color w:val="000000"/>
          <w:szCs w:val="22"/>
        </w:rPr>
        <w:t>Na</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imp</w:t>
      </w:r>
      <w:r w:rsidR="00C07027" w:rsidRPr="00E26F33">
        <w:rPr>
          <w:rFonts w:eastAsia="Verdana" w:cs="Open Sans"/>
          <w:color w:val="000000"/>
          <w:spacing w:val="1"/>
          <w:szCs w:val="22"/>
        </w:rPr>
        <w:t>o</w:t>
      </w:r>
      <w:r w:rsidR="00C07027" w:rsidRPr="00E26F33">
        <w:rPr>
          <w:rFonts w:eastAsia="Verdana" w:cs="Open Sans"/>
          <w:color w:val="000000"/>
          <w:szCs w:val="22"/>
        </w:rPr>
        <w:t>ss</w:t>
      </w:r>
      <w:r w:rsidR="00C07027" w:rsidRPr="00E26F33">
        <w:rPr>
          <w:rFonts w:eastAsia="Verdana" w:cs="Open Sans"/>
          <w:color w:val="000000"/>
          <w:spacing w:val="-1"/>
          <w:szCs w:val="22"/>
        </w:rPr>
        <w:t>ib</w:t>
      </w:r>
      <w:r w:rsidR="00C07027" w:rsidRPr="00E26F33">
        <w:rPr>
          <w:rFonts w:eastAsia="Verdana" w:cs="Open Sans"/>
          <w:color w:val="000000"/>
          <w:spacing w:val="1"/>
          <w:szCs w:val="22"/>
        </w:rPr>
        <w:t>il</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al</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w:t>
      </w:r>
      <w:r w:rsidR="00C07027" w:rsidRPr="00E26F33">
        <w:rPr>
          <w:rFonts w:eastAsia="Verdana" w:cs="Open Sans"/>
          <w:color w:val="000000"/>
          <w:szCs w:val="22"/>
        </w:rPr>
        <w:t>c</w:t>
      </w:r>
      <w:r w:rsidR="00C07027" w:rsidRPr="00E26F33">
        <w:rPr>
          <w:rFonts w:eastAsia="Verdana" w:cs="Open Sans"/>
          <w:color w:val="000000"/>
          <w:spacing w:val="1"/>
          <w:szCs w:val="22"/>
        </w:rPr>
        <w:t>e</w:t>
      </w:r>
      <w:r w:rsidR="00C07027" w:rsidRPr="00E26F33">
        <w:rPr>
          <w:rFonts w:eastAsia="Verdana" w:cs="Open Sans"/>
          <w:color w:val="000000"/>
          <w:spacing w:val="-2"/>
          <w:szCs w:val="22"/>
        </w:rPr>
        <w:t>r</w:t>
      </w:r>
      <w:r w:rsidR="00C07027" w:rsidRPr="00E26F33">
        <w:rPr>
          <w:rFonts w:eastAsia="Verdana" w:cs="Open Sans"/>
          <w:color w:val="000000"/>
          <w:spacing w:val="1"/>
          <w:szCs w:val="22"/>
        </w:rPr>
        <w:t>r</w:t>
      </w:r>
      <w:r w:rsidR="00C07027" w:rsidRPr="00E26F33">
        <w:rPr>
          <w:rFonts w:eastAsia="Verdana" w:cs="Open Sans"/>
          <w:color w:val="000000"/>
          <w:szCs w:val="22"/>
        </w:rPr>
        <w:t>a</w:t>
      </w:r>
      <w:r w:rsidR="00C07027" w:rsidRPr="00E26F33">
        <w:rPr>
          <w:rFonts w:eastAsia="Verdana" w:cs="Open Sans"/>
          <w:color w:val="000000"/>
          <w:spacing w:val="-1"/>
          <w:szCs w:val="22"/>
        </w:rPr>
        <w:t>m</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 xml:space="preserve">o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3"/>
          <w:szCs w:val="22"/>
        </w:rPr>
        <w:t xml:space="preserve"> </w:t>
      </w:r>
      <w:r w:rsidR="00C07027" w:rsidRPr="00E26F33">
        <w:rPr>
          <w:rFonts w:eastAsia="Verdana" w:cs="Open Sans"/>
          <w:color w:val="000000"/>
          <w:spacing w:val="-1"/>
          <w:szCs w:val="22"/>
        </w:rPr>
        <w:t>n</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zCs w:val="22"/>
        </w:rPr>
        <w:t>ação c</w:t>
      </w:r>
      <w:r w:rsidR="00C07027" w:rsidRPr="00E26F33">
        <w:rPr>
          <w:rFonts w:eastAsia="Verdana" w:cs="Open Sans"/>
          <w:color w:val="000000"/>
          <w:spacing w:val="1"/>
          <w:szCs w:val="22"/>
        </w:rPr>
        <w:t>o</w:t>
      </w:r>
      <w:r w:rsidR="00C07027" w:rsidRPr="00E26F33">
        <w:rPr>
          <w:rFonts w:eastAsia="Verdana" w:cs="Open Sans"/>
          <w:color w:val="000000"/>
          <w:spacing w:val="-1"/>
          <w:szCs w:val="22"/>
        </w:rPr>
        <w:t>l</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va</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m</w:t>
      </w:r>
      <w:r w:rsidR="00C07027" w:rsidRPr="00E26F33">
        <w:rPr>
          <w:rFonts w:eastAsia="Verdana" w:cs="Open Sans"/>
          <w:color w:val="000000"/>
          <w:spacing w:val="19"/>
          <w:szCs w:val="22"/>
        </w:rPr>
        <w:t xml:space="preserve"> </w:t>
      </w:r>
      <w:r w:rsidR="00C07027" w:rsidRPr="00E26F33">
        <w:rPr>
          <w:rFonts w:eastAsia="Verdana" w:cs="Open Sans"/>
          <w:color w:val="000000"/>
          <w:spacing w:val="2"/>
          <w:szCs w:val="22"/>
        </w:rPr>
        <w:t>c</w:t>
      </w:r>
      <w:r w:rsidR="00C07027" w:rsidRPr="00E26F33">
        <w:rPr>
          <w:rFonts w:eastAsia="Verdana" w:cs="Open Sans"/>
          <w:color w:val="000000"/>
          <w:spacing w:val="-1"/>
          <w:szCs w:val="22"/>
        </w:rPr>
        <w:t>u</w:t>
      </w:r>
      <w:r w:rsidR="00C07027" w:rsidRPr="00E26F33">
        <w:rPr>
          <w:rFonts w:eastAsia="Verdana" w:cs="Open Sans"/>
          <w:color w:val="000000"/>
          <w:spacing w:val="1"/>
          <w:szCs w:val="22"/>
        </w:rPr>
        <w:t>r</w:t>
      </w:r>
      <w:r w:rsidR="00C07027" w:rsidRPr="00E26F33">
        <w:rPr>
          <w:rFonts w:eastAsia="Verdana" w:cs="Open Sans"/>
          <w:color w:val="000000"/>
          <w:szCs w:val="22"/>
        </w:rPr>
        <w:t>so</w:t>
      </w:r>
      <w:r w:rsidR="00C07027" w:rsidRPr="00E26F33">
        <w:rPr>
          <w:rFonts w:eastAsia="Verdana" w:cs="Open Sans"/>
          <w:color w:val="000000"/>
          <w:spacing w:val="17"/>
          <w:szCs w:val="22"/>
        </w:rPr>
        <w:t xml:space="preserve"> </w:t>
      </w:r>
      <w:r w:rsidR="00C07027" w:rsidRPr="00E26F33">
        <w:rPr>
          <w:rFonts w:eastAsia="Verdana" w:cs="Open Sans"/>
          <w:color w:val="000000"/>
          <w:spacing w:val="2"/>
          <w:szCs w:val="22"/>
        </w:rPr>
        <w:t>a</w:t>
      </w:r>
      <w:r w:rsidR="00C07027" w:rsidRPr="00E26F33">
        <w:rPr>
          <w:rFonts w:eastAsia="Verdana" w:cs="Open Sans"/>
          <w:color w:val="000000"/>
          <w:spacing w:val="-1"/>
          <w:szCs w:val="22"/>
        </w:rPr>
        <w:t>nt</w:t>
      </w:r>
      <w:r w:rsidR="00C07027" w:rsidRPr="00E26F33">
        <w:rPr>
          <w:rFonts w:eastAsia="Verdana" w:cs="Open Sans"/>
          <w:color w:val="000000"/>
          <w:spacing w:val="1"/>
          <w:szCs w:val="22"/>
        </w:rPr>
        <w:t>e</w:t>
      </w:r>
      <w:r w:rsidR="00C07027" w:rsidRPr="00E26F33">
        <w:rPr>
          <w:rFonts w:eastAsia="Verdana" w:cs="Open Sans"/>
          <w:color w:val="000000"/>
          <w:szCs w:val="22"/>
        </w:rPr>
        <w:t>s</w:t>
      </w:r>
      <w:r w:rsidR="00C07027" w:rsidRPr="00E26F33">
        <w:rPr>
          <w:rFonts w:eastAsia="Verdana" w:cs="Open Sans"/>
          <w:color w:val="000000"/>
          <w:spacing w:val="17"/>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23"/>
          <w:szCs w:val="22"/>
        </w:rPr>
        <w:t xml:space="preserve"> </w:t>
      </w:r>
      <w:r w:rsidR="00C07027" w:rsidRPr="00E26F33">
        <w:rPr>
          <w:rFonts w:eastAsia="Verdana" w:cs="Open Sans"/>
          <w:color w:val="000000"/>
          <w:spacing w:val="-1"/>
          <w:szCs w:val="22"/>
        </w:rPr>
        <w:t>t</w:t>
      </w:r>
      <w:r w:rsidR="00C07027" w:rsidRPr="00E26F33">
        <w:rPr>
          <w:rFonts w:eastAsia="Verdana" w:cs="Open Sans"/>
          <w:color w:val="000000"/>
          <w:spacing w:val="1"/>
          <w:szCs w:val="22"/>
        </w:rPr>
        <w:t>er</w:t>
      </w:r>
      <w:r w:rsidR="00C07027" w:rsidRPr="00E26F33">
        <w:rPr>
          <w:rFonts w:eastAsia="Verdana" w:cs="Open Sans"/>
          <w:color w:val="000000"/>
          <w:spacing w:val="-1"/>
          <w:szCs w:val="22"/>
        </w:rPr>
        <w:t>m</w:t>
      </w:r>
      <w:r w:rsidR="00C07027" w:rsidRPr="00E26F33">
        <w:rPr>
          <w:rFonts w:eastAsia="Verdana" w:cs="Open Sans"/>
          <w:color w:val="000000"/>
          <w:szCs w:val="22"/>
        </w:rPr>
        <w:t>o</w:t>
      </w:r>
      <w:r w:rsidR="00C07027" w:rsidRPr="00E26F33">
        <w:rPr>
          <w:rFonts w:eastAsia="Verdana" w:cs="Open Sans"/>
          <w:color w:val="000000"/>
          <w:spacing w:val="18"/>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pacing w:val="-1"/>
          <w:szCs w:val="22"/>
        </w:rPr>
        <w:t>n</w:t>
      </w:r>
      <w:r w:rsidR="00C07027" w:rsidRPr="00E26F33">
        <w:rPr>
          <w:rFonts w:eastAsia="Verdana" w:cs="Open Sans"/>
          <w:color w:val="000000"/>
          <w:szCs w:val="22"/>
        </w:rPr>
        <w:t>al</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qu</w:t>
      </w:r>
      <w:r w:rsidR="00C07027" w:rsidRPr="00E26F33">
        <w:rPr>
          <w:rFonts w:eastAsia="Verdana" w:cs="Open Sans"/>
          <w:color w:val="000000"/>
          <w:szCs w:val="22"/>
        </w:rPr>
        <w:t>e</w:t>
      </w:r>
      <w:r w:rsidR="00C07027" w:rsidRPr="00E26F33">
        <w:rPr>
          <w:rFonts w:eastAsia="Verdana" w:cs="Open Sans"/>
          <w:color w:val="000000"/>
          <w:spacing w:val="22"/>
          <w:szCs w:val="22"/>
        </w:rPr>
        <w:t xml:space="preserve"> </w:t>
      </w:r>
      <w:r w:rsidR="00C07027" w:rsidRPr="00E26F33">
        <w:rPr>
          <w:rFonts w:eastAsia="Verdana" w:cs="Open Sans"/>
          <w:color w:val="000000"/>
          <w:szCs w:val="22"/>
        </w:rPr>
        <w:t>se</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f</w:t>
      </w:r>
      <w:r w:rsidR="00C07027" w:rsidRPr="00E26F33">
        <w:rPr>
          <w:rFonts w:eastAsia="Verdana" w:cs="Open Sans"/>
          <w:color w:val="000000"/>
          <w:spacing w:val="1"/>
          <w:szCs w:val="22"/>
        </w:rPr>
        <w:t>er</w:t>
      </w:r>
      <w:r w:rsidR="00C07027" w:rsidRPr="00E26F33">
        <w:rPr>
          <w:rFonts w:eastAsia="Verdana" w:cs="Open Sans"/>
          <w:color w:val="000000"/>
          <w:szCs w:val="22"/>
        </w:rPr>
        <w:t>e</w:t>
      </w:r>
      <w:r w:rsidR="00C07027" w:rsidRPr="00E26F33">
        <w:rPr>
          <w:rFonts w:eastAsia="Verdana" w:cs="Open Sans"/>
          <w:color w:val="000000"/>
          <w:spacing w:val="18"/>
          <w:szCs w:val="22"/>
        </w:rPr>
        <w:t xml:space="preserve"> </w:t>
      </w:r>
      <w:r w:rsidR="00C07027" w:rsidRPr="00E26F33">
        <w:rPr>
          <w:rFonts w:eastAsia="Verdana" w:cs="Open Sans"/>
          <w:color w:val="000000"/>
          <w:szCs w:val="22"/>
        </w:rPr>
        <w:t>o</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r</w:t>
      </w:r>
      <w:r w:rsidR="00C07027" w:rsidRPr="00E26F33">
        <w:rPr>
          <w:rFonts w:eastAsia="Verdana" w:cs="Open Sans"/>
          <w:color w:val="000000"/>
          <w:spacing w:val="-1"/>
          <w:szCs w:val="22"/>
        </w:rPr>
        <w:t>t</w:t>
      </w:r>
      <w:r w:rsidR="00C07027" w:rsidRPr="00E26F33">
        <w:rPr>
          <w:rFonts w:eastAsia="Verdana" w:cs="Open Sans"/>
          <w:color w:val="000000"/>
          <w:szCs w:val="22"/>
        </w:rPr>
        <w:t>.</w:t>
      </w:r>
      <w:r w:rsidR="00C07027" w:rsidRPr="00E26F33">
        <w:rPr>
          <w:rFonts w:eastAsia="Verdana" w:cs="Open Sans"/>
          <w:color w:val="000000"/>
          <w:spacing w:val="20"/>
          <w:szCs w:val="22"/>
        </w:rPr>
        <w:t xml:space="preserve"> </w:t>
      </w:r>
      <w:r w:rsidR="00C07027" w:rsidRPr="00E26F33">
        <w:rPr>
          <w:rFonts w:eastAsia="Verdana" w:cs="Open Sans"/>
          <w:color w:val="000000"/>
          <w:spacing w:val="1"/>
          <w:szCs w:val="22"/>
        </w:rPr>
        <w:t>616</w:t>
      </w:r>
      <w:r w:rsidR="00C07027" w:rsidRPr="00E26F33">
        <w:rPr>
          <w:rFonts w:eastAsia="Verdana" w:cs="Open Sans"/>
          <w:color w:val="000000"/>
          <w:szCs w:val="22"/>
        </w:rPr>
        <w:t>,</w:t>
      </w:r>
      <w:r w:rsidR="00C07027" w:rsidRPr="00E26F33">
        <w:rPr>
          <w:rFonts w:eastAsia="Verdana" w:cs="Open Sans"/>
          <w:color w:val="000000"/>
          <w:spacing w:val="18"/>
          <w:szCs w:val="22"/>
        </w:rPr>
        <w:t xml:space="preserve"> </w:t>
      </w:r>
      <w:r w:rsidR="00C07027" w:rsidRPr="00E26F33">
        <w:rPr>
          <w:rFonts w:eastAsia="Verdana" w:cs="Open Sans"/>
          <w:color w:val="000000"/>
          <w:szCs w:val="22"/>
        </w:rPr>
        <w:t xml:space="preserve">§ </w:t>
      </w:r>
      <w:r w:rsidR="00C07027" w:rsidRPr="00E26F33">
        <w:rPr>
          <w:rFonts w:eastAsia="Verdana" w:cs="Open Sans"/>
          <w:color w:val="000000"/>
          <w:spacing w:val="1"/>
          <w:szCs w:val="22"/>
        </w:rPr>
        <w:t>3</w:t>
      </w:r>
      <w:r w:rsidR="00C07027" w:rsidRPr="00E26F33">
        <w:rPr>
          <w:rFonts w:eastAsia="Verdana" w:cs="Open Sans"/>
          <w:color w:val="000000"/>
          <w:spacing w:val="-1"/>
          <w:szCs w:val="22"/>
        </w:rPr>
        <w:t>º</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zCs w:val="22"/>
        </w:rPr>
        <w:t>C</w:t>
      </w:r>
      <w:r w:rsidR="00C07027" w:rsidRPr="00E26F33">
        <w:rPr>
          <w:rFonts w:eastAsia="Verdana" w:cs="Open Sans"/>
          <w:color w:val="000000"/>
          <w:spacing w:val="1"/>
          <w:szCs w:val="22"/>
        </w:rPr>
        <w:t>LT</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nti</w:t>
      </w:r>
      <w:r w:rsidR="00C07027" w:rsidRPr="00E26F33">
        <w:rPr>
          <w:rFonts w:eastAsia="Verdana" w:cs="Open Sans"/>
          <w:color w:val="000000"/>
          <w:spacing w:val="2"/>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int</w:t>
      </w:r>
      <w:r w:rsidR="00C07027" w:rsidRPr="00E26F33">
        <w:rPr>
          <w:rFonts w:eastAsia="Verdana" w:cs="Open Sans"/>
          <w:color w:val="000000"/>
          <w:spacing w:val="1"/>
          <w:szCs w:val="22"/>
        </w:rPr>
        <w:t>ere</w:t>
      </w:r>
      <w:r w:rsidR="00C07027" w:rsidRPr="00E26F33">
        <w:rPr>
          <w:rFonts w:eastAsia="Verdana" w:cs="Open Sans"/>
          <w:color w:val="000000"/>
          <w:szCs w:val="22"/>
        </w:rPr>
        <w:t>ssa</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9"/>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o</w:t>
      </w:r>
      <w:r w:rsidR="00C07027" w:rsidRPr="00E26F33">
        <w:rPr>
          <w:rFonts w:eastAsia="Verdana" w:cs="Open Sans"/>
          <w:color w:val="000000"/>
          <w:spacing w:val="-1"/>
          <w:szCs w:val="22"/>
        </w:rPr>
        <w:t>d</w:t>
      </w:r>
      <w:r w:rsidR="00C07027" w:rsidRPr="00E26F33">
        <w:rPr>
          <w:rFonts w:eastAsia="Verdana" w:cs="Open Sans"/>
          <w:color w:val="000000"/>
          <w:spacing w:val="1"/>
          <w:szCs w:val="22"/>
        </w:rPr>
        <w:t>er</w:t>
      </w:r>
      <w:r w:rsidR="00C07027" w:rsidRPr="00E26F33">
        <w:rPr>
          <w:rFonts w:eastAsia="Verdana" w:cs="Open Sans"/>
          <w:color w:val="000000"/>
          <w:szCs w:val="22"/>
        </w:rPr>
        <w:t>á</w:t>
      </w:r>
      <w:r w:rsidR="00C07027" w:rsidRPr="00E26F33">
        <w:rPr>
          <w:rFonts w:eastAsia="Verdana" w:cs="Open Sans"/>
          <w:color w:val="000000"/>
          <w:spacing w:val="14"/>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or</w:t>
      </w:r>
      <w:r w:rsidR="00C07027" w:rsidRPr="00E26F33">
        <w:rPr>
          <w:rFonts w:eastAsia="Verdana" w:cs="Open Sans"/>
          <w:color w:val="000000"/>
          <w:spacing w:val="-1"/>
          <w:szCs w:val="22"/>
        </w:rPr>
        <w:t>mul</w:t>
      </w:r>
      <w:r w:rsidR="00C07027" w:rsidRPr="00E26F33">
        <w:rPr>
          <w:rFonts w:eastAsia="Verdana" w:cs="Open Sans"/>
          <w:color w:val="000000"/>
          <w:szCs w:val="22"/>
        </w:rPr>
        <w:t>ar</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ro</w:t>
      </w:r>
      <w:r w:rsidR="00C07027" w:rsidRPr="00E26F33">
        <w:rPr>
          <w:rFonts w:eastAsia="Verdana" w:cs="Open Sans"/>
          <w:color w:val="000000"/>
          <w:spacing w:val="-1"/>
          <w:szCs w:val="22"/>
        </w:rPr>
        <w:t>te</w:t>
      </w:r>
      <w:r w:rsidR="00C07027" w:rsidRPr="00E26F33">
        <w:rPr>
          <w:rFonts w:eastAsia="Verdana" w:cs="Open Sans"/>
          <w:color w:val="000000"/>
          <w:szCs w:val="22"/>
        </w:rPr>
        <w:t>s</w:t>
      </w:r>
      <w:r w:rsidR="00C07027" w:rsidRPr="00E26F33">
        <w:rPr>
          <w:rFonts w:eastAsia="Verdana" w:cs="Open Sans"/>
          <w:color w:val="000000"/>
          <w:spacing w:val="-1"/>
          <w:szCs w:val="22"/>
        </w:rPr>
        <w:t>t</w:t>
      </w:r>
      <w:r w:rsidR="00C07027" w:rsidRPr="00E26F33">
        <w:rPr>
          <w:rFonts w:eastAsia="Verdana" w:cs="Open Sans"/>
          <w:color w:val="000000"/>
          <w:szCs w:val="22"/>
        </w:rPr>
        <w:t>o</w:t>
      </w:r>
      <w:r w:rsidR="00C07027" w:rsidRPr="00E26F33">
        <w:rPr>
          <w:rFonts w:eastAsia="Verdana" w:cs="Open Sans"/>
          <w:color w:val="000000"/>
          <w:spacing w:val="10"/>
          <w:szCs w:val="22"/>
        </w:rPr>
        <w:t xml:space="preserve"> </w:t>
      </w:r>
      <w:r w:rsidR="00C07027" w:rsidRPr="00E26F33">
        <w:rPr>
          <w:rFonts w:eastAsia="Verdana" w:cs="Open Sans"/>
          <w:color w:val="000000"/>
          <w:spacing w:val="-1"/>
          <w:szCs w:val="22"/>
        </w:rPr>
        <w:t>ju</w:t>
      </w:r>
      <w:r w:rsidR="00C07027" w:rsidRPr="00E26F33">
        <w:rPr>
          <w:rFonts w:eastAsia="Verdana" w:cs="Open Sans"/>
          <w:color w:val="000000"/>
          <w:spacing w:val="2"/>
          <w:szCs w:val="22"/>
        </w:rPr>
        <w:t>d</w:t>
      </w:r>
      <w:r w:rsidR="00C07027" w:rsidRPr="00E26F33">
        <w:rPr>
          <w:rFonts w:eastAsia="Verdana" w:cs="Open Sans"/>
          <w:color w:val="000000"/>
          <w:spacing w:val="-1"/>
          <w:szCs w:val="22"/>
        </w:rPr>
        <w:t>i</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pacing w:val="2"/>
          <w:szCs w:val="22"/>
        </w:rPr>
        <w:t>a</w:t>
      </w:r>
      <w:r w:rsidR="00C07027" w:rsidRPr="00E26F33">
        <w:rPr>
          <w:rFonts w:eastAsia="Verdana" w:cs="Open Sans"/>
          <w:color w:val="000000"/>
          <w:szCs w:val="22"/>
        </w:rPr>
        <w:t xml:space="preserve">l </w:t>
      </w:r>
      <w:r w:rsidR="00C07027" w:rsidRPr="00E26F33">
        <w:rPr>
          <w:rFonts w:eastAsia="Verdana" w:cs="Open Sans"/>
          <w:color w:val="000000"/>
          <w:spacing w:val="1"/>
          <w:szCs w:val="22"/>
        </w:rPr>
        <w:t>e</w:t>
      </w:r>
      <w:r w:rsidR="00C07027" w:rsidRPr="00E26F33">
        <w:rPr>
          <w:rFonts w:eastAsia="Verdana" w:cs="Open Sans"/>
          <w:color w:val="000000"/>
          <w:szCs w:val="22"/>
        </w:rPr>
        <w:t xml:space="preserve">m </w:t>
      </w:r>
      <w:r w:rsidR="00C07027" w:rsidRPr="00E26F33">
        <w:rPr>
          <w:rFonts w:eastAsia="Verdana" w:cs="Open Sans"/>
          <w:color w:val="000000"/>
          <w:spacing w:val="-1"/>
          <w:szCs w:val="22"/>
        </w:rPr>
        <w:t>p</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ção</w:t>
      </w:r>
      <w:r w:rsidR="00C07027" w:rsidRPr="00E26F33">
        <w:rPr>
          <w:rFonts w:eastAsia="Verdana" w:cs="Open Sans"/>
          <w:color w:val="000000"/>
          <w:spacing w:val="3"/>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sc</w:t>
      </w:r>
      <w:r w:rsidR="00C07027" w:rsidRPr="00E26F33">
        <w:rPr>
          <w:rFonts w:eastAsia="Verdana" w:cs="Open Sans"/>
          <w:color w:val="000000"/>
          <w:spacing w:val="1"/>
          <w:szCs w:val="22"/>
        </w:rPr>
        <w:t>r</w:t>
      </w:r>
      <w:r w:rsidR="00C07027" w:rsidRPr="00E26F33">
        <w:rPr>
          <w:rFonts w:eastAsia="Verdana" w:cs="Open Sans"/>
          <w:color w:val="000000"/>
          <w:spacing w:val="-1"/>
          <w:szCs w:val="22"/>
        </w:rPr>
        <w:t>it</w:t>
      </w:r>
      <w:r w:rsidR="00C07027" w:rsidRPr="00E26F33">
        <w:rPr>
          <w:rFonts w:eastAsia="Verdana" w:cs="Open Sans"/>
          <w:color w:val="000000"/>
          <w:szCs w:val="22"/>
        </w:rPr>
        <w:t>a,</w:t>
      </w:r>
      <w:r w:rsidR="00C07027" w:rsidRPr="00E26F33">
        <w:rPr>
          <w:rFonts w:eastAsia="Verdana" w:cs="Open Sans"/>
          <w:color w:val="000000"/>
          <w:spacing w:val="84"/>
          <w:szCs w:val="22"/>
        </w:rPr>
        <w:t xml:space="preserve"> </w:t>
      </w:r>
      <w:r w:rsidR="00C07027" w:rsidRPr="00E26F33">
        <w:rPr>
          <w:rFonts w:eastAsia="Verdana" w:cs="Open Sans"/>
          <w:color w:val="000000"/>
          <w:spacing w:val="-1"/>
          <w:szCs w:val="22"/>
        </w:rPr>
        <w:t>di</w:t>
      </w:r>
      <w:r w:rsidR="00C07027" w:rsidRPr="00E26F33">
        <w:rPr>
          <w:rFonts w:eastAsia="Verdana" w:cs="Open Sans"/>
          <w:color w:val="000000"/>
          <w:spacing w:val="1"/>
          <w:szCs w:val="22"/>
        </w:rPr>
        <w:t>r</w:t>
      </w:r>
      <w:r w:rsidR="00C07027" w:rsidRPr="00E26F33">
        <w:rPr>
          <w:rFonts w:eastAsia="Verdana" w:cs="Open Sans"/>
          <w:color w:val="000000"/>
          <w:spacing w:val="-1"/>
          <w:szCs w:val="22"/>
        </w:rPr>
        <w:t>i</w:t>
      </w:r>
      <w:r w:rsidR="00C07027" w:rsidRPr="00E26F33">
        <w:rPr>
          <w:rFonts w:eastAsia="Verdana" w:cs="Open Sans"/>
          <w:color w:val="000000"/>
          <w:spacing w:val="2"/>
          <w:szCs w:val="22"/>
        </w:rPr>
        <w:t>g</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ao</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id</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e</w:t>
      </w:r>
      <w:r w:rsidR="00C07027" w:rsidRPr="00E26F33">
        <w:rPr>
          <w:rFonts w:eastAsia="Verdana" w:cs="Open Sans"/>
          <w:color w:val="000000"/>
          <w:spacing w:val="82"/>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6"/>
          <w:szCs w:val="22"/>
        </w:rPr>
        <w:t xml:space="preserve"> </w:t>
      </w:r>
      <w:r w:rsidR="00C07027" w:rsidRPr="00E26F33">
        <w:rPr>
          <w:rFonts w:eastAsia="Verdana" w:cs="Open Sans"/>
          <w:color w:val="000000"/>
          <w:spacing w:val="1"/>
          <w:szCs w:val="22"/>
        </w:rPr>
        <w:t>Tr</w:t>
      </w:r>
      <w:r w:rsidR="00C07027" w:rsidRPr="00E26F33">
        <w:rPr>
          <w:rFonts w:eastAsia="Verdana" w:cs="Open Sans"/>
          <w:color w:val="000000"/>
          <w:spacing w:val="-1"/>
          <w:szCs w:val="22"/>
        </w:rPr>
        <w:t>ibun</w:t>
      </w:r>
      <w:r w:rsidR="00C07027" w:rsidRPr="00E26F33">
        <w:rPr>
          <w:rFonts w:eastAsia="Verdana" w:cs="Open Sans"/>
          <w:color w:val="000000"/>
          <w:szCs w:val="22"/>
        </w:rPr>
        <w:t>a</w:t>
      </w:r>
      <w:r w:rsidR="00C07027" w:rsidRPr="00E26F33">
        <w:rPr>
          <w:rFonts w:eastAsia="Verdana" w:cs="Open Sans"/>
          <w:color w:val="000000"/>
          <w:spacing w:val="-1"/>
          <w:szCs w:val="22"/>
        </w:rPr>
        <w:t>l</w:t>
      </w:r>
      <w:r w:rsidR="00C07027" w:rsidRPr="00E26F33">
        <w:rPr>
          <w:rFonts w:eastAsia="Verdana" w:cs="Open Sans"/>
          <w:color w:val="000000"/>
          <w:szCs w:val="22"/>
        </w:rPr>
        <w:t>,</w:t>
      </w:r>
      <w:r w:rsidR="00C07027" w:rsidRPr="00E26F33">
        <w:rPr>
          <w:rFonts w:eastAsia="Verdana" w:cs="Open Sans"/>
          <w:color w:val="000000"/>
          <w:spacing w:val="2"/>
          <w:szCs w:val="22"/>
        </w:rPr>
        <w:t xml:space="preserve"> </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zCs w:val="22"/>
        </w:rPr>
        <w:t>m</w:t>
      </w:r>
      <w:r w:rsidR="00C07027" w:rsidRPr="00E26F33">
        <w:rPr>
          <w:rFonts w:eastAsia="Verdana" w:cs="Open Sans"/>
          <w:color w:val="000000"/>
          <w:spacing w:val="5"/>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 xml:space="preserve">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er</w:t>
      </w:r>
      <w:r w:rsidR="00C07027" w:rsidRPr="00E26F33">
        <w:rPr>
          <w:rFonts w:eastAsia="Verdana" w:cs="Open Sans"/>
          <w:color w:val="000000"/>
          <w:szCs w:val="22"/>
        </w:rPr>
        <w:t>var</w:t>
      </w:r>
      <w:r w:rsidR="00C07027" w:rsidRPr="00E26F33">
        <w:rPr>
          <w:rFonts w:eastAsia="Verdana" w:cs="Open Sans"/>
          <w:color w:val="000000"/>
          <w:spacing w:val="-10"/>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 xml:space="preserve"> d</w:t>
      </w:r>
      <w:r w:rsidR="00C07027" w:rsidRPr="00E26F33">
        <w:rPr>
          <w:rFonts w:eastAsia="Verdana" w:cs="Open Sans"/>
          <w:color w:val="000000"/>
          <w:szCs w:val="22"/>
        </w:rPr>
        <w:t>a</w:t>
      </w:r>
      <w:r w:rsidR="00C07027" w:rsidRPr="00E26F33">
        <w:rPr>
          <w:rFonts w:eastAsia="Verdana" w:cs="Open Sans"/>
          <w:color w:val="000000"/>
          <w:spacing w:val="-1"/>
          <w:szCs w:val="22"/>
        </w:rPr>
        <w:t>t</w:t>
      </w:r>
      <w:r w:rsidR="00C07027" w:rsidRPr="00E26F33">
        <w:rPr>
          <w:rFonts w:eastAsia="Verdana" w:cs="Open Sans"/>
          <w:color w:val="000000"/>
          <w:szCs w:val="22"/>
        </w:rPr>
        <w:t>a</w:t>
      </w:r>
      <w:r w:rsidR="00C07027" w:rsidRPr="00E26F33">
        <w:rPr>
          <w:rFonts w:eastAsia="Verdana" w:cs="Open Sans"/>
          <w:color w:val="000000"/>
          <w:spacing w:val="-1"/>
          <w:szCs w:val="22"/>
        </w:rPr>
        <w:t>-b</w:t>
      </w:r>
      <w:r w:rsidR="00C07027" w:rsidRPr="00E26F33">
        <w:rPr>
          <w:rFonts w:eastAsia="Verdana" w:cs="Open Sans"/>
          <w:color w:val="000000"/>
          <w:spacing w:val="2"/>
          <w:szCs w:val="22"/>
        </w:rPr>
        <w:t>a</w:t>
      </w:r>
      <w:r w:rsidR="00C07027" w:rsidRPr="00E26F33">
        <w:rPr>
          <w:rFonts w:eastAsia="Verdana" w:cs="Open Sans"/>
          <w:color w:val="000000"/>
          <w:szCs w:val="22"/>
        </w:rPr>
        <w:t>se</w:t>
      </w:r>
      <w:r w:rsidR="00C07027" w:rsidRPr="00E26F33">
        <w:rPr>
          <w:rFonts w:eastAsia="Verdana" w:cs="Open Sans"/>
          <w:color w:val="000000"/>
          <w:spacing w:val="-8"/>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 xml:space="preserve"> </w:t>
      </w:r>
      <w:r w:rsidR="00C07027" w:rsidRPr="00E26F33">
        <w:rPr>
          <w:rFonts w:eastAsia="Verdana" w:cs="Open Sans"/>
          <w:color w:val="000000"/>
          <w:szCs w:val="22"/>
        </w:rPr>
        <w:t>ca</w:t>
      </w:r>
      <w:r w:rsidR="00C07027" w:rsidRPr="00E26F33">
        <w:rPr>
          <w:rFonts w:eastAsia="Verdana" w:cs="Open Sans"/>
          <w:color w:val="000000"/>
          <w:spacing w:val="-1"/>
          <w:szCs w:val="22"/>
        </w:rPr>
        <w:t>t</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or</w:t>
      </w:r>
      <w:r w:rsidR="00C07027" w:rsidRPr="00E26F33">
        <w:rPr>
          <w:rFonts w:eastAsia="Verdana" w:cs="Open Sans"/>
          <w:color w:val="000000"/>
          <w:spacing w:val="-1"/>
          <w:szCs w:val="22"/>
        </w:rPr>
        <w:t>i</w:t>
      </w:r>
      <w:r w:rsidR="00C07027" w:rsidRPr="00E26F33">
        <w:rPr>
          <w:rFonts w:eastAsia="Verdana" w:cs="Open Sans"/>
          <w:color w:val="000000"/>
          <w:szCs w:val="22"/>
        </w:rPr>
        <w:t>a.</w:t>
      </w:r>
    </w:p>
    <w:p w14:paraId="07CA5D89" w14:textId="77777777" w:rsidR="00AA0377" w:rsidRPr="00236469" w:rsidRDefault="00AA0377">
      <w:pPr>
        <w:ind w:firstLine="1418"/>
        <w:jc w:val="both"/>
        <w:rPr>
          <w:rFonts w:eastAsia="Verdana" w:cs="Open Sans"/>
          <w:color w:val="000000"/>
          <w:szCs w:val="22"/>
        </w:rPr>
      </w:pPr>
    </w:p>
    <w:p w14:paraId="3CA51227" w14:textId="029C4F9A" w:rsidR="007246C1" w:rsidRPr="002E1533" w:rsidRDefault="00D878D7">
      <w:pPr>
        <w:ind w:firstLine="1418"/>
        <w:jc w:val="both"/>
        <w:rPr>
          <w:rFonts w:eastAsia="Verdana" w:cs="Open Sans"/>
          <w:color w:val="auto"/>
          <w:szCs w:val="22"/>
        </w:rPr>
      </w:pPr>
      <w:r w:rsidRPr="002E1533">
        <w:rPr>
          <w:rFonts w:eastAsia="Verdana" w:cs="Open Sans"/>
          <w:bCs/>
          <w:color w:val="auto"/>
          <w:szCs w:val="22"/>
        </w:rPr>
        <w:t>§</w:t>
      </w:r>
      <w:r w:rsidRPr="002E1533">
        <w:rPr>
          <w:rFonts w:eastAsia="Verdana" w:cs="Open Sans"/>
          <w:bCs/>
          <w:color w:val="auto"/>
          <w:spacing w:val="7"/>
          <w:szCs w:val="22"/>
        </w:rPr>
        <w:t xml:space="preserve"> </w:t>
      </w:r>
      <w:r w:rsidRPr="002E1533">
        <w:rPr>
          <w:rFonts w:eastAsia="Verdana" w:cs="Open Sans"/>
          <w:bCs/>
          <w:color w:val="auto"/>
          <w:szCs w:val="22"/>
        </w:rPr>
        <w:t>2º</w:t>
      </w:r>
      <w:r w:rsidR="00C07027" w:rsidRPr="002E1533">
        <w:rPr>
          <w:rFonts w:eastAsia="Verdana" w:cs="Open Sans"/>
          <w:b/>
          <w:bCs/>
          <w:color w:val="auto"/>
          <w:spacing w:val="5"/>
          <w:szCs w:val="22"/>
        </w:rPr>
        <w:t xml:space="preserve"> </w:t>
      </w:r>
      <w:r w:rsidR="00C07027" w:rsidRPr="002E1533">
        <w:rPr>
          <w:rFonts w:eastAsia="Verdana" w:cs="Open Sans"/>
          <w:color w:val="auto"/>
          <w:szCs w:val="22"/>
        </w:rPr>
        <w:t>D</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er</w:t>
      </w:r>
      <w:r w:rsidR="00C07027" w:rsidRPr="002E1533">
        <w:rPr>
          <w:rFonts w:eastAsia="Verdana" w:cs="Open Sans"/>
          <w:color w:val="auto"/>
          <w:spacing w:val="-1"/>
          <w:szCs w:val="22"/>
        </w:rPr>
        <w:t>id</w:t>
      </w:r>
      <w:r w:rsidR="00C07027" w:rsidRPr="002E1533">
        <w:rPr>
          <w:rFonts w:eastAsia="Verdana" w:cs="Open Sans"/>
          <w:color w:val="auto"/>
          <w:szCs w:val="22"/>
        </w:rPr>
        <w:t>a a</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pacing w:val="1"/>
          <w:szCs w:val="22"/>
        </w:rPr>
        <w:t>e</w:t>
      </w:r>
      <w:r w:rsidR="00C07027" w:rsidRPr="002E1533">
        <w:rPr>
          <w:rFonts w:eastAsia="Verdana" w:cs="Open Sans"/>
          <w:color w:val="auto"/>
          <w:spacing w:val="-1"/>
          <w:szCs w:val="22"/>
        </w:rPr>
        <w:t>did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zCs w:val="22"/>
        </w:rPr>
        <w:t>v</w:t>
      </w:r>
      <w:r w:rsidR="00C07027" w:rsidRPr="002E1533">
        <w:rPr>
          <w:rFonts w:eastAsia="Verdana" w:cs="Open Sans"/>
          <w:color w:val="auto"/>
          <w:spacing w:val="-1"/>
          <w:szCs w:val="22"/>
        </w:rPr>
        <w:t>i</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zCs w:val="22"/>
        </w:rPr>
        <w:t>a</w:t>
      </w:r>
      <w:r w:rsidR="00C07027" w:rsidRPr="002E1533">
        <w:rPr>
          <w:rFonts w:eastAsia="Verdana" w:cs="Open Sans"/>
          <w:color w:val="auto"/>
          <w:spacing w:val="5"/>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it</w:t>
      </w:r>
      <w:r w:rsidR="00C07027" w:rsidRPr="002E1533">
        <w:rPr>
          <w:rFonts w:eastAsia="Verdana" w:cs="Open Sans"/>
          <w:color w:val="auto"/>
          <w:spacing w:val="1"/>
          <w:szCs w:val="22"/>
        </w:rPr>
        <w:t>e</w:t>
      </w:r>
      <w:r w:rsidR="00C07027" w:rsidRPr="002E1533">
        <w:rPr>
          <w:rFonts w:eastAsia="Verdana" w:cs="Open Sans"/>
          <w:color w:val="auto"/>
          <w:szCs w:val="22"/>
        </w:rPr>
        <w:t>m</w:t>
      </w:r>
      <w:r w:rsidR="00C07027" w:rsidRPr="002E1533">
        <w:rPr>
          <w:rFonts w:eastAsia="Verdana" w:cs="Open Sans"/>
          <w:color w:val="auto"/>
          <w:spacing w:val="8"/>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nt</w:t>
      </w:r>
      <w:r w:rsidR="00C07027" w:rsidRPr="002E1533">
        <w:rPr>
          <w:rFonts w:eastAsia="Verdana" w:cs="Open Sans"/>
          <w:color w:val="auto"/>
          <w:spacing w:val="1"/>
          <w:szCs w:val="22"/>
        </w:rPr>
        <w:t>er</w:t>
      </w:r>
      <w:r w:rsidR="00C07027" w:rsidRPr="002E1533">
        <w:rPr>
          <w:rFonts w:eastAsia="Verdana" w:cs="Open Sans"/>
          <w:color w:val="auto"/>
          <w:spacing w:val="-1"/>
          <w:szCs w:val="22"/>
        </w:rPr>
        <w:t>i</w:t>
      </w:r>
      <w:r w:rsidR="00C07027" w:rsidRPr="002E1533">
        <w:rPr>
          <w:rFonts w:eastAsia="Verdana" w:cs="Open Sans"/>
          <w:color w:val="auto"/>
          <w:spacing w:val="3"/>
          <w:szCs w:val="22"/>
        </w:rPr>
        <w:t>o</w:t>
      </w:r>
      <w:r w:rsidR="00C07027" w:rsidRPr="002E1533">
        <w:rPr>
          <w:rFonts w:eastAsia="Verdana" w:cs="Open Sans"/>
          <w:color w:val="auto"/>
          <w:spacing w:val="1"/>
          <w:szCs w:val="22"/>
        </w:rPr>
        <w:t>r</w:t>
      </w:r>
      <w:r w:rsidR="00C07027" w:rsidRPr="002E1533">
        <w:rPr>
          <w:rFonts w:eastAsia="Verdana" w:cs="Open Sans"/>
          <w:color w:val="auto"/>
          <w:szCs w:val="22"/>
        </w:rPr>
        <w:t xml:space="preserve">, a </w:t>
      </w:r>
      <w:r w:rsidR="00C07027" w:rsidRPr="002E1533">
        <w:rPr>
          <w:rFonts w:eastAsia="Verdana" w:cs="Open Sans"/>
          <w:color w:val="auto"/>
          <w:spacing w:val="1"/>
          <w:szCs w:val="22"/>
        </w:rPr>
        <w:t>re</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pacing w:val="-3"/>
          <w:szCs w:val="22"/>
        </w:rPr>
        <w:t>s</w:t>
      </w:r>
      <w:r w:rsidR="00C07027" w:rsidRPr="002E1533">
        <w:rPr>
          <w:rFonts w:eastAsia="Verdana" w:cs="Open Sans"/>
          <w:color w:val="auto"/>
          <w:spacing w:val="1"/>
          <w:szCs w:val="22"/>
        </w:rPr>
        <w:t>e</w:t>
      </w:r>
      <w:r w:rsidR="00C07027" w:rsidRPr="002E1533">
        <w:rPr>
          <w:rFonts w:eastAsia="Verdana" w:cs="Open Sans"/>
          <w:color w:val="auto"/>
          <w:spacing w:val="-1"/>
          <w:szCs w:val="22"/>
        </w:rPr>
        <w:t>nt</w:t>
      </w:r>
      <w:r w:rsidR="00C07027" w:rsidRPr="002E1533">
        <w:rPr>
          <w:rFonts w:eastAsia="Verdana" w:cs="Open Sans"/>
          <w:color w:val="auto"/>
          <w:szCs w:val="22"/>
        </w:rPr>
        <w:t>ação c</w:t>
      </w:r>
      <w:r w:rsidR="00C07027" w:rsidRPr="002E1533">
        <w:rPr>
          <w:rFonts w:eastAsia="Verdana" w:cs="Open Sans"/>
          <w:color w:val="auto"/>
          <w:spacing w:val="1"/>
          <w:szCs w:val="22"/>
        </w:rPr>
        <w:t>o</w:t>
      </w:r>
      <w:r w:rsidR="00C07027" w:rsidRPr="002E1533">
        <w:rPr>
          <w:rFonts w:eastAsia="Verdana" w:cs="Open Sans"/>
          <w:color w:val="auto"/>
          <w:spacing w:val="-1"/>
          <w:szCs w:val="22"/>
        </w:rPr>
        <w:t>l</w:t>
      </w:r>
      <w:r w:rsidR="00C07027" w:rsidRPr="002E1533">
        <w:rPr>
          <w:rFonts w:eastAsia="Verdana" w:cs="Open Sans"/>
          <w:color w:val="auto"/>
          <w:spacing w:val="1"/>
          <w:szCs w:val="22"/>
        </w:rPr>
        <w:t>e</w:t>
      </w:r>
      <w:r w:rsidR="00C07027" w:rsidRPr="002E1533">
        <w:rPr>
          <w:rFonts w:eastAsia="Verdana" w:cs="Open Sans"/>
          <w:color w:val="auto"/>
          <w:spacing w:val="-1"/>
          <w:szCs w:val="22"/>
        </w:rPr>
        <w:t>t</w:t>
      </w:r>
      <w:r w:rsidR="00C07027" w:rsidRPr="002E1533">
        <w:rPr>
          <w:rFonts w:eastAsia="Verdana" w:cs="Open Sans"/>
          <w:color w:val="auto"/>
          <w:spacing w:val="1"/>
          <w:szCs w:val="22"/>
        </w:rPr>
        <w:t>i</w:t>
      </w:r>
      <w:r w:rsidR="00C07027" w:rsidRPr="002E1533">
        <w:rPr>
          <w:rFonts w:eastAsia="Verdana" w:cs="Open Sans"/>
          <w:color w:val="auto"/>
          <w:szCs w:val="22"/>
        </w:rPr>
        <w:t>va</w:t>
      </w:r>
      <w:r w:rsidR="00C07027" w:rsidRPr="002E1533">
        <w:rPr>
          <w:rFonts w:eastAsia="Verdana" w:cs="Open Sans"/>
          <w:color w:val="auto"/>
          <w:spacing w:val="7"/>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er</w:t>
      </w:r>
      <w:r w:rsidR="00C07027" w:rsidRPr="002E1533">
        <w:rPr>
          <w:rFonts w:eastAsia="Verdana" w:cs="Open Sans"/>
          <w:color w:val="auto"/>
          <w:szCs w:val="22"/>
        </w:rPr>
        <w:t>á</w:t>
      </w:r>
      <w:r w:rsidR="00C07027" w:rsidRPr="002E1533">
        <w:rPr>
          <w:rFonts w:eastAsia="Verdana" w:cs="Open Sans"/>
          <w:color w:val="auto"/>
          <w:spacing w:val="9"/>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j</w:t>
      </w:r>
      <w:r w:rsidR="00C07027" w:rsidRPr="002E1533">
        <w:rPr>
          <w:rFonts w:eastAsia="Verdana" w:cs="Open Sans"/>
          <w:color w:val="auto"/>
          <w:spacing w:val="2"/>
          <w:szCs w:val="22"/>
        </w:rPr>
        <w:t>u</w:t>
      </w:r>
      <w:r w:rsidR="00C07027" w:rsidRPr="002E1533">
        <w:rPr>
          <w:rFonts w:eastAsia="Verdana" w:cs="Open Sans"/>
          <w:color w:val="auto"/>
          <w:spacing w:val="-1"/>
          <w:szCs w:val="22"/>
        </w:rPr>
        <w:t>i</w:t>
      </w:r>
      <w:r w:rsidR="00C07027" w:rsidRPr="002E1533">
        <w:rPr>
          <w:rFonts w:eastAsia="Verdana" w:cs="Open Sans"/>
          <w:color w:val="auto"/>
          <w:spacing w:val="1"/>
          <w:szCs w:val="22"/>
        </w:rPr>
        <w:t>z</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1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w:t>
      </w:r>
      <w:r w:rsidR="00C07027" w:rsidRPr="002E1533">
        <w:rPr>
          <w:rFonts w:eastAsia="Verdana" w:cs="Open Sans"/>
          <w:color w:val="auto"/>
          <w:szCs w:val="22"/>
        </w:rPr>
        <w:t>a</w:t>
      </w:r>
      <w:r w:rsidR="00C07027" w:rsidRPr="002E1533">
        <w:rPr>
          <w:rFonts w:eastAsia="Verdana" w:cs="Open Sans"/>
          <w:color w:val="auto"/>
          <w:spacing w:val="1"/>
          <w:szCs w:val="22"/>
        </w:rPr>
        <w:t>z</w:t>
      </w:r>
      <w:r w:rsidR="00C07027" w:rsidRPr="002E1533">
        <w:rPr>
          <w:rFonts w:eastAsia="Verdana" w:cs="Open Sans"/>
          <w:color w:val="auto"/>
          <w:szCs w:val="22"/>
        </w:rPr>
        <w:t>o</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zCs w:val="22"/>
        </w:rPr>
        <w:t>áx</w:t>
      </w:r>
      <w:r w:rsidR="00C07027" w:rsidRPr="002E1533">
        <w:rPr>
          <w:rFonts w:eastAsia="Verdana" w:cs="Open Sans"/>
          <w:color w:val="auto"/>
          <w:spacing w:val="-1"/>
          <w:szCs w:val="22"/>
        </w:rPr>
        <w:t>im</w:t>
      </w:r>
      <w:r w:rsidR="00C07027" w:rsidRPr="002E1533">
        <w:rPr>
          <w:rFonts w:eastAsia="Verdana" w:cs="Open Sans"/>
          <w:color w:val="auto"/>
          <w:szCs w:val="22"/>
        </w:rPr>
        <w:t>o</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13"/>
          <w:szCs w:val="22"/>
        </w:rPr>
        <w:t xml:space="preserve"> 30 (</w:t>
      </w:r>
      <w:r w:rsidR="00C07027" w:rsidRPr="002E1533">
        <w:rPr>
          <w:rFonts w:eastAsia="Verdana" w:cs="Open Sans"/>
          <w:color w:val="auto"/>
          <w:spacing w:val="1"/>
          <w:szCs w:val="22"/>
        </w:rPr>
        <w:t>tr</w:t>
      </w:r>
      <w:r w:rsidR="00C07027" w:rsidRPr="002E1533">
        <w:rPr>
          <w:rFonts w:eastAsia="Verdana" w:cs="Open Sans"/>
          <w:color w:val="auto"/>
          <w:spacing w:val="-1"/>
          <w:szCs w:val="22"/>
        </w:rPr>
        <w:t>int</w:t>
      </w:r>
      <w:r w:rsidR="00C07027" w:rsidRPr="002E1533">
        <w:rPr>
          <w:rFonts w:eastAsia="Verdana" w:cs="Open Sans"/>
          <w:color w:val="auto"/>
          <w:szCs w:val="22"/>
        </w:rPr>
        <w:t>a)</w:t>
      </w:r>
      <w:r w:rsidR="00C07027" w:rsidRPr="002E1533">
        <w:rPr>
          <w:rFonts w:eastAsia="Verdana" w:cs="Open Sans"/>
          <w:color w:val="auto"/>
          <w:spacing w:val="12"/>
          <w:szCs w:val="22"/>
        </w:rPr>
        <w:t xml:space="preserve"> </w:t>
      </w:r>
      <w:r w:rsidR="00C07027" w:rsidRPr="002E1533">
        <w:rPr>
          <w:rFonts w:eastAsia="Verdana" w:cs="Open Sans"/>
          <w:color w:val="auto"/>
          <w:spacing w:val="-1"/>
          <w:szCs w:val="22"/>
        </w:rPr>
        <w:t>di</w:t>
      </w:r>
      <w:r w:rsidR="00C07027" w:rsidRPr="002E1533">
        <w:rPr>
          <w:rFonts w:eastAsia="Verdana" w:cs="Open Sans"/>
          <w:color w:val="auto"/>
          <w:szCs w:val="22"/>
        </w:rPr>
        <w:t>a</w:t>
      </w:r>
      <w:r w:rsidR="00C07027" w:rsidRPr="002E1533">
        <w:rPr>
          <w:rFonts w:eastAsia="Verdana" w:cs="Open Sans"/>
          <w:color w:val="auto"/>
          <w:spacing w:val="2"/>
          <w:szCs w:val="22"/>
        </w:rPr>
        <w:t>s úteis</w:t>
      </w:r>
      <w:r w:rsidR="00C07027" w:rsidRPr="002E1533">
        <w:rPr>
          <w:rFonts w:eastAsia="Verdana" w:cs="Open Sans"/>
          <w:color w:val="auto"/>
          <w:szCs w:val="22"/>
        </w:rPr>
        <w:t>, c</w:t>
      </w:r>
      <w:r w:rsidR="00C07027" w:rsidRPr="002E1533">
        <w:rPr>
          <w:rFonts w:eastAsia="Verdana" w:cs="Open Sans"/>
          <w:color w:val="auto"/>
          <w:spacing w:val="1"/>
          <w:szCs w:val="22"/>
        </w:rPr>
        <w:t>o</w:t>
      </w:r>
      <w:r w:rsidR="00C07027" w:rsidRPr="002E1533">
        <w:rPr>
          <w:rFonts w:eastAsia="Verdana" w:cs="Open Sans"/>
          <w:color w:val="auto"/>
          <w:spacing w:val="-1"/>
          <w:szCs w:val="22"/>
        </w:rPr>
        <w:t>nt</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pacing w:val="1"/>
          <w:szCs w:val="22"/>
        </w:rPr>
        <w:t>o</w:t>
      </w:r>
      <w:r w:rsidR="00C07027" w:rsidRPr="002E1533">
        <w:rPr>
          <w:rFonts w:eastAsia="Verdana" w:cs="Open Sans"/>
          <w:color w:val="auto"/>
          <w:szCs w:val="22"/>
        </w:rPr>
        <w:t>s</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1"/>
          <w:szCs w:val="22"/>
        </w:rPr>
        <w:t xml:space="preserve"> </w:t>
      </w:r>
      <w:r w:rsidR="00C07027" w:rsidRPr="002E1533">
        <w:rPr>
          <w:rFonts w:eastAsia="Verdana" w:cs="Open Sans"/>
          <w:color w:val="auto"/>
          <w:spacing w:val="-1"/>
          <w:szCs w:val="22"/>
        </w:rPr>
        <w:t>in</w:t>
      </w:r>
      <w:r w:rsidR="00C07027" w:rsidRPr="002E1533">
        <w:rPr>
          <w:rFonts w:eastAsia="Verdana" w:cs="Open Sans"/>
          <w:color w:val="auto"/>
          <w:spacing w:val="1"/>
          <w:szCs w:val="22"/>
        </w:rPr>
        <w:t>t</w:t>
      </w:r>
      <w:r w:rsidR="00C07027" w:rsidRPr="002E1533">
        <w:rPr>
          <w:rFonts w:eastAsia="Verdana" w:cs="Open Sans"/>
          <w:color w:val="auto"/>
          <w:spacing w:val="-1"/>
          <w:szCs w:val="22"/>
        </w:rPr>
        <w:t>im</w:t>
      </w:r>
      <w:r w:rsidR="00C07027" w:rsidRPr="002E1533">
        <w:rPr>
          <w:rFonts w:eastAsia="Verdana" w:cs="Open Sans"/>
          <w:color w:val="auto"/>
          <w:szCs w:val="22"/>
        </w:rPr>
        <w:t>a</w:t>
      </w:r>
      <w:r w:rsidR="00C07027" w:rsidRPr="002E1533">
        <w:rPr>
          <w:rFonts w:eastAsia="Verdana" w:cs="Open Sans"/>
          <w:color w:val="auto"/>
          <w:spacing w:val="2"/>
          <w:szCs w:val="22"/>
        </w:rPr>
        <w:t>ç</w:t>
      </w:r>
      <w:r w:rsidR="00C07027" w:rsidRPr="002E1533">
        <w:rPr>
          <w:rFonts w:eastAsia="Verdana" w:cs="Open Sans"/>
          <w:color w:val="auto"/>
          <w:szCs w:val="22"/>
        </w:rPr>
        <w:t>ã</w:t>
      </w:r>
      <w:r w:rsidR="00C07027" w:rsidRPr="002E1533">
        <w:rPr>
          <w:rFonts w:eastAsia="Verdana" w:cs="Open Sans"/>
          <w:color w:val="auto"/>
          <w:spacing w:val="1"/>
          <w:szCs w:val="22"/>
        </w:rPr>
        <w:t>o</w:t>
      </w:r>
      <w:r w:rsidR="00C07027" w:rsidRPr="002E1533">
        <w:rPr>
          <w:rFonts w:eastAsia="Verdana" w:cs="Open Sans"/>
          <w:color w:val="auto"/>
          <w:szCs w:val="22"/>
        </w:rPr>
        <w:t>,</w:t>
      </w:r>
      <w:r w:rsidR="00C07027" w:rsidRPr="002E1533">
        <w:rPr>
          <w:rFonts w:eastAsia="Verdana" w:cs="Open Sans"/>
          <w:color w:val="auto"/>
          <w:spacing w:val="-11"/>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o</w:t>
      </w:r>
      <w:r w:rsidR="00C07027" w:rsidRPr="002E1533">
        <w:rPr>
          <w:rFonts w:eastAsia="Verdana" w:cs="Open Sans"/>
          <w:color w:val="auto"/>
          <w:szCs w:val="22"/>
        </w:rPr>
        <w:t>b</w:t>
      </w:r>
      <w:r w:rsidR="00C07027" w:rsidRPr="002E1533">
        <w:rPr>
          <w:rFonts w:eastAsia="Verdana" w:cs="Open Sans"/>
          <w:color w:val="auto"/>
          <w:spacing w:val="-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1"/>
          <w:szCs w:val="22"/>
        </w:rPr>
        <w:t>n</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3"/>
          <w:szCs w:val="22"/>
        </w:rPr>
        <w:t>r</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7"/>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i</w:t>
      </w:r>
      <w:r w:rsidR="00C07027" w:rsidRPr="002E1533">
        <w:rPr>
          <w:rFonts w:eastAsia="Verdana" w:cs="Open Sans"/>
          <w:color w:val="auto"/>
          <w:szCs w:val="22"/>
        </w:rPr>
        <w:t>c</w:t>
      </w:r>
      <w:r w:rsidR="00C07027" w:rsidRPr="002E1533">
        <w:rPr>
          <w:rFonts w:eastAsia="Verdana" w:cs="Open Sans"/>
          <w:color w:val="auto"/>
          <w:spacing w:val="2"/>
          <w:szCs w:val="22"/>
        </w:rPr>
        <w:t>á</w:t>
      </w:r>
      <w:r w:rsidR="00C07027" w:rsidRPr="002E1533">
        <w:rPr>
          <w:rFonts w:eastAsia="Verdana" w:cs="Open Sans"/>
          <w:color w:val="auto"/>
          <w:szCs w:val="22"/>
        </w:rPr>
        <w:t>c</w:t>
      </w:r>
      <w:r w:rsidR="00C07027" w:rsidRPr="002E1533">
        <w:rPr>
          <w:rFonts w:eastAsia="Verdana" w:cs="Open Sans"/>
          <w:color w:val="auto"/>
          <w:spacing w:val="-1"/>
          <w:szCs w:val="22"/>
        </w:rPr>
        <w:t>i</w:t>
      </w:r>
      <w:r w:rsidR="00C07027" w:rsidRPr="002E1533">
        <w:rPr>
          <w:rFonts w:eastAsia="Verdana" w:cs="Open Sans"/>
          <w:color w:val="auto"/>
          <w:szCs w:val="22"/>
        </w:rPr>
        <w:t>a</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 xml:space="preserve">o </w:t>
      </w:r>
      <w:r w:rsidR="00C07027" w:rsidRPr="002E1533">
        <w:rPr>
          <w:rFonts w:eastAsia="Verdana" w:cs="Open Sans"/>
          <w:color w:val="auto"/>
          <w:spacing w:val="-1"/>
          <w:szCs w:val="22"/>
        </w:rPr>
        <w:t>p</w:t>
      </w:r>
      <w:r w:rsidR="00C07027" w:rsidRPr="002E1533">
        <w:rPr>
          <w:rFonts w:eastAsia="Verdana" w:cs="Open Sans"/>
          <w:color w:val="auto"/>
          <w:spacing w:val="1"/>
          <w:szCs w:val="22"/>
        </w:rPr>
        <w:t>ro</w:t>
      </w:r>
      <w:r w:rsidR="00C07027" w:rsidRPr="002E1533">
        <w:rPr>
          <w:rFonts w:eastAsia="Verdana" w:cs="Open Sans"/>
          <w:color w:val="auto"/>
          <w:spacing w:val="-1"/>
          <w:szCs w:val="22"/>
        </w:rPr>
        <w:t>t</w:t>
      </w:r>
      <w:r w:rsidR="00C07027" w:rsidRPr="002E1533">
        <w:rPr>
          <w:rFonts w:eastAsia="Verdana" w:cs="Open Sans"/>
          <w:color w:val="auto"/>
          <w:spacing w:val="1"/>
          <w:szCs w:val="22"/>
        </w:rPr>
        <w:t>e</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pacing w:val="1"/>
          <w:szCs w:val="22"/>
        </w:rPr>
        <w:t>o</w:t>
      </w:r>
      <w:r w:rsidR="00C07027" w:rsidRPr="002E1533">
        <w:rPr>
          <w:rFonts w:eastAsia="Verdana" w:cs="Open Sans"/>
          <w:color w:val="auto"/>
          <w:szCs w:val="22"/>
        </w:rPr>
        <w:t>.</w:t>
      </w:r>
    </w:p>
    <w:p w14:paraId="23B63497" w14:textId="77777777" w:rsidR="007246C1" w:rsidRPr="002E1533" w:rsidRDefault="007246C1">
      <w:pPr>
        <w:ind w:firstLine="1418"/>
        <w:jc w:val="both"/>
        <w:rPr>
          <w:rFonts w:eastAsia="Verdana" w:cs="Open Sans"/>
          <w:color w:val="auto"/>
          <w:szCs w:val="22"/>
        </w:rPr>
      </w:pPr>
    </w:p>
    <w:p w14:paraId="200C5734" w14:textId="50BC7259" w:rsidR="007246C1" w:rsidRPr="002E1533" w:rsidRDefault="00D878D7">
      <w:pPr>
        <w:ind w:firstLine="1418"/>
        <w:jc w:val="both"/>
        <w:rPr>
          <w:rFonts w:eastAsia="Verdana" w:cs="Open Sans"/>
          <w:color w:val="auto"/>
          <w:spacing w:val="1"/>
          <w:szCs w:val="22"/>
        </w:rPr>
      </w:pPr>
      <w:r w:rsidRPr="002E1533">
        <w:rPr>
          <w:rFonts w:cs="Open Sans"/>
          <w:color w:val="auto"/>
          <w:szCs w:val="22"/>
          <w:lang w:eastAsia="en-US"/>
        </w:rPr>
        <w:t>§ 3º</w:t>
      </w:r>
      <w:r w:rsidR="00C07027" w:rsidRPr="002E1533">
        <w:rPr>
          <w:rFonts w:cs="Open Sans"/>
          <w:b/>
          <w:color w:val="auto"/>
          <w:szCs w:val="22"/>
          <w:lang w:eastAsia="en-US"/>
        </w:rPr>
        <w:t xml:space="preserve"> </w:t>
      </w:r>
      <w:r w:rsidR="00C07027" w:rsidRPr="002E1533">
        <w:rPr>
          <w:rFonts w:cs="Open Sans"/>
          <w:color w:val="auto"/>
          <w:szCs w:val="22"/>
          <w:lang w:eastAsia="en-US"/>
        </w:rPr>
        <w:t>O pedido de mediação do Tribunal, formulado antes da instauração do dissídio coletivo, será dirigido à Vice-Presidência, que marcará audiência para composição voluntária do conflito.</w:t>
      </w:r>
    </w:p>
    <w:p w14:paraId="147A3145" w14:textId="77777777" w:rsidR="007246C1" w:rsidRPr="00236469" w:rsidRDefault="007246C1">
      <w:pPr>
        <w:ind w:firstLine="1418"/>
        <w:jc w:val="both"/>
        <w:rPr>
          <w:rFonts w:cs="Open Sans"/>
          <w:b/>
          <w:szCs w:val="22"/>
        </w:rPr>
      </w:pPr>
    </w:p>
    <w:p w14:paraId="2EC0F391" w14:textId="5E1B130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241.</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io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3B4CD0C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 xml:space="preserve">a </w:t>
      </w:r>
      <w:r w:rsidRPr="00236469">
        <w:rPr>
          <w:rFonts w:eastAsia="Verdana" w:cs="Open Sans"/>
          <w:spacing w:val="1"/>
          <w:szCs w:val="22"/>
        </w:rPr>
        <w:t>e</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 xml:space="preserve">ca,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ti</w:t>
      </w:r>
      <w:r w:rsidRPr="00236469">
        <w:rPr>
          <w:rFonts w:eastAsia="Verdana" w:cs="Open Sans"/>
          <w:spacing w:val="1"/>
          <w:szCs w:val="22"/>
        </w:rPr>
        <w:t>t</w:t>
      </w:r>
      <w:r w:rsidRPr="00236469">
        <w:rPr>
          <w:rFonts w:eastAsia="Verdana" w:cs="Open Sans"/>
          <w:spacing w:val="-1"/>
          <w:szCs w:val="22"/>
        </w:rPr>
        <w:t>ui</w:t>
      </w:r>
      <w:r w:rsidRPr="00236469">
        <w:rPr>
          <w:rFonts w:eastAsia="Verdana" w:cs="Open Sans"/>
          <w:szCs w:val="22"/>
        </w:rPr>
        <w:t>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zCs w:val="22"/>
        </w:rPr>
        <w:t>;</w:t>
      </w:r>
    </w:p>
    <w:p w14:paraId="0CF31B1F"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45"/>
          <w:szCs w:val="22"/>
        </w:rPr>
        <w:t xml:space="preserve"> </w:t>
      </w:r>
      <w:r w:rsidRPr="00236469">
        <w:rPr>
          <w:rFonts w:eastAsia="Verdana" w:cs="Open Sans"/>
          <w:szCs w:val="22"/>
        </w:rPr>
        <w:t>-</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a</w:t>
      </w:r>
      <w:r w:rsidRPr="00236469">
        <w:rPr>
          <w:rFonts w:eastAsia="Verdana" w:cs="Open Sans"/>
          <w:spacing w:val="39"/>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ca,</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4"/>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3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á</w:t>
      </w:r>
      <w:r w:rsidRPr="00236469">
        <w:rPr>
          <w:rFonts w:eastAsia="Verdana" w:cs="Open Sans"/>
          <w:spacing w:val="-1"/>
          <w:szCs w:val="22"/>
        </w:rPr>
        <w:t>u</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 xml:space="preserve">ças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2"/>
          <w:szCs w:val="22"/>
        </w:rPr>
        <w:t>t</w:t>
      </w:r>
      <w:r w:rsidRPr="00236469">
        <w:rPr>
          <w:rFonts w:eastAsia="Verdana" w:cs="Open Sans"/>
          <w:spacing w:val="1"/>
          <w:szCs w:val="22"/>
        </w:rPr>
        <w:t>i</w:t>
      </w:r>
      <w:r w:rsidRPr="00236469">
        <w:rPr>
          <w:rFonts w:eastAsia="Verdana" w:cs="Open Sans"/>
          <w:szCs w:val="22"/>
        </w:rPr>
        <w:t xml:space="preserve">vas,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um</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4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tiv</w:t>
      </w:r>
      <w:r w:rsidRPr="00236469">
        <w:rPr>
          <w:rFonts w:eastAsia="Verdana" w:cs="Open Sans"/>
          <w:szCs w:val="22"/>
        </w:rPr>
        <w:t>a, ac</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rt</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ul</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ca</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ca</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6564352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9"/>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zCs w:val="22"/>
        </w:rPr>
        <w:t>á</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8"/>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w:t>
      </w:r>
      <w:r w:rsidRPr="00236469">
        <w:rPr>
          <w:rFonts w:eastAsia="Verdana" w:cs="Open Sans"/>
          <w:szCs w:val="22"/>
        </w:rPr>
        <w:t>r</w:t>
      </w:r>
      <w:r w:rsidRPr="00236469">
        <w:rPr>
          <w:rFonts w:eastAsia="Verdana" w:cs="Open Sans"/>
          <w:spacing w:val="48"/>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2"/>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2"/>
          <w:szCs w:val="22"/>
        </w:rPr>
        <w:t>a</w:t>
      </w:r>
      <w:r w:rsidRPr="00236469">
        <w:rPr>
          <w:rFonts w:eastAsia="Verdana" w:cs="Open Sans"/>
          <w:szCs w:val="22"/>
        </w:rPr>
        <w:t>;</w:t>
      </w:r>
    </w:p>
    <w:p w14:paraId="5057D82F"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tin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 </w:t>
      </w:r>
      <w:r w:rsidRPr="00236469">
        <w:rPr>
          <w:rFonts w:eastAsia="Verdana" w:cs="Open Sans"/>
          <w:spacing w:val="1"/>
          <w:szCs w:val="22"/>
        </w:rPr>
        <w:t>re</w:t>
      </w:r>
      <w:r w:rsidRPr="00236469">
        <w:rPr>
          <w:rFonts w:eastAsia="Verdana" w:cs="Open Sans"/>
          <w:szCs w:val="22"/>
        </w:rPr>
        <w:t>ava</w:t>
      </w:r>
      <w:r w:rsidRPr="00236469">
        <w:rPr>
          <w:rFonts w:eastAsia="Verdana" w:cs="Open Sans"/>
          <w:spacing w:val="-1"/>
          <w:szCs w:val="22"/>
        </w:rPr>
        <w:t>li</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2"/>
          <w:szCs w:val="22"/>
        </w:rPr>
        <w:t>m</w:t>
      </w:r>
      <w:r w:rsidRPr="00236469">
        <w:rPr>
          <w:rFonts w:eastAsia="Verdana" w:cs="Open Sans"/>
          <w:szCs w:val="22"/>
        </w:rPr>
        <w:t>as 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se</w:t>
      </w:r>
      <w:r w:rsidRPr="00236469">
        <w:rPr>
          <w:rFonts w:eastAsia="Verdana" w:cs="Open Sans"/>
          <w:spacing w:val="11"/>
          <w:szCs w:val="22"/>
        </w:rPr>
        <w:t xml:space="preserve"> </w:t>
      </w:r>
      <w:r w:rsidRPr="00236469">
        <w:rPr>
          <w:rFonts w:eastAsia="Verdana" w:cs="Open Sans"/>
          <w:spacing w:val="-1"/>
          <w:szCs w:val="22"/>
        </w:rPr>
        <w:t>tornarem</w:t>
      </w:r>
      <w:r w:rsidRPr="00236469">
        <w:rPr>
          <w:rFonts w:eastAsia="Verdana" w:cs="Open Sans"/>
          <w:szCs w:val="22"/>
        </w:rPr>
        <w:t xml:space="preserve"> </w:t>
      </w:r>
      <w:r w:rsidRPr="00236469">
        <w:rPr>
          <w:rFonts w:eastAsia="Verdana" w:cs="Open Sans"/>
          <w:spacing w:val="-1"/>
          <w:szCs w:val="22"/>
        </w:rPr>
        <w:t>inj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ze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pacing w:val="2"/>
          <w:szCs w:val="22"/>
        </w:rPr>
        <w:t>c</w:t>
      </w:r>
      <w:r w:rsidRPr="00236469">
        <w:rPr>
          <w:rFonts w:eastAsia="Verdana" w:cs="Open Sans"/>
          <w:spacing w:val="-1"/>
          <w:szCs w:val="22"/>
        </w:rPr>
        <w:t>un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 xml:space="preserve">as </w:t>
      </w:r>
      <w:r w:rsidRPr="00236469">
        <w:rPr>
          <w:rFonts w:eastAsia="Verdana" w:cs="Open Sans"/>
          <w:spacing w:val="-1"/>
          <w:szCs w:val="22"/>
        </w:rPr>
        <w:t>dit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m</w:t>
      </w:r>
      <w:r w:rsidRPr="00236469">
        <w:rPr>
          <w:rFonts w:eastAsia="Verdana" w:cs="Open Sans"/>
          <w:szCs w:val="22"/>
        </w:rPr>
        <w:t>;</w:t>
      </w:r>
    </w:p>
    <w:p w14:paraId="550D53B2" w14:textId="77777777" w:rsidR="007246C1" w:rsidRPr="00236469" w:rsidRDefault="00C07027">
      <w:pPr>
        <w:ind w:firstLine="1418"/>
        <w:jc w:val="both"/>
        <w:rPr>
          <w:rFonts w:eastAsia="Verdana" w:cs="Open Sans"/>
          <w:spacing w:val="1"/>
          <w:szCs w:val="22"/>
        </w:rPr>
      </w:pPr>
      <w:r w:rsidRPr="00236469">
        <w:rPr>
          <w:rFonts w:eastAsia="Verdana" w:cs="Open Sans"/>
          <w:szCs w:val="22"/>
        </w:rPr>
        <w:t>V</w:t>
      </w:r>
      <w:r w:rsidRPr="00236469">
        <w:rPr>
          <w:rFonts w:eastAsia="Verdana" w:cs="Open Sans"/>
          <w:spacing w:val="28"/>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23"/>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27"/>
          <w:szCs w:val="22"/>
        </w:rPr>
        <w:t xml:space="preserve"> </w:t>
      </w:r>
      <w:r w:rsidRPr="00236469">
        <w:rPr>
          <w:rFonts w:eastAsia="Verdana" w:cs="Open Sans"/>
          <w:szCs w:val="22"/>
        </w:rPr>
        <w:t>a</w:t>
      </w:r>
      <w:r w:rsidRPr="00236469">
        <w:rPr>
          <w:rFonts w:eastAsia="Verdana" w:cs="Open Sans"/>
          <w:spacing w:val="3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li</w:t>
      </w:r>
      <w:r w:rsidRPr="00236469">
        <w:rPr>
          <w:rFonts w:eastAsia="Verdana" w:cs="Open Sans"/>
          <w:szCs w:val="22"/>
        </w:rPr>
        <w:t>sação</w:t>
      </w:r>
      <w:r w:rsidRPr="00236469">
        <w:rPr>
          <w:rFonts w:eastAsia="Verdana" w:cs="Open Sans"/>
          <w:spacing w:val="2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orr</w:t>
      </w:r>
      <w:r w:rsidRPr="00236469">
        <w:rPr>
          <w:rFonts w:eastAsia="Verdana" w:cs="Open Sans"/>
          <w:spacing w:val="-1"/>
          <w:szCs w:val="22"/>
        </w:rPr>
        <w:t>ent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g</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p>
    <w:p w14:paraId="0E1664E3" w14:textId="77777777" w:rsidR="00950E51" w:rsidRDefault="00950E51">
      <w:pPr>
        <w:ind w:firstLine="1418"/>
        <w:jc w:val="both"/>
        <w:rPr>
          <w:rFonts w:eastAsia="Verdana" w:cs="Open Sans"/>
          <w:b/>
          <w:bCs/>
          <w:spacing w:val="1"/>
          <w:szCs w:val="22"/>
        </w:rPr>
      </w:pPr>
    </w:p>
    <w:p w14:paraId="63AC620C" w14:textId="7C6E4BE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242.</w:t>
      </w:r>
      <w:r w:rsidR="00C07027" w:rsidRPr="00236469">
        <w:rPr>
          <w:rFonts w:eastAsia="Verdana" w:cs="Open Sans"/>
          <w:b/>
          <w:bC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pacing w:val="-1"/>
          <w:szCs w:val="22"/>
        </w:rPr>
        <w:t>tud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ou </w:t>
      </w:r>
      <w:r w:rsidR="00C07027" w:rsidRPr="00236469">
        <w:rPr>
          <w:rFonts w:eastAsia="Verdana" w:cs="Open Sans"/>
          <w:spacing w:val="-1"/>
          <w:szCs w:val="22"/>
        </w:rPr>
        <w:t>imin</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p>
    <w:p w14:paraId="673A5361" w14:textId="77777777" w:rsidR="007246C1" w:rsidRPr="00236469" w:rsidRDefault="007246C1">
      <w:pPr>
        <w:ind w:firstLine="1418"/>
        <w:jc w:val="both"/>
        <w:rPr>
          <w:rFonts w:eastAsia="Calibri" w:cs="Open Sans"/>
          <w:szCs w:val="22"/>
        </w:rPr>
      </w:pPr>
    </w:p>
    <w:p w14:paraId="0F6D7FEE" w14:textId="35056397" w:rsidR="007246C1" w:rsidRPr="00E27857" w:rsidRDefault="00E26F33">
      <w:pPr>
        <w:ind w:firstLine="1418"/>
        <w:jc w:val="both"/>
        <w:rPr>
          <w:rFonts w:cs="Open Sans"/>
          <w:szCs w:val="22"/>
        </w:rPr>
      </w:pPr>
      <w:r w:rsidRPr="00AF4046">
        <w:rPr>
          <w:szCs w:val="22"/>
        </w:rPr>
        <w:t xml:space="preserve">Parágrafo único. Na hipótese de greve em serviços ou atividades essenciais, poderá o Presidente do Tribunal, justificando a urgência, dispensar a inclusão do processo em pauta, convocar sessão para julgamento do dissídio coletivo, </w:t>
      </w:r>
      <w:r w:rsidRPr="00AF4046">
        <w:rPr>
          <w:szCs w:val="22"/>
        </w:rPr>
        <w:lastRenderedPageBreak/>
        <w:t>notificando as partes, por meio de seus patronos, e cientificando o Ministério Público do Trabalho, tudo com antecedência de, pelo menos, 12 (doze) horas.</w:t>
      </w:r>
      <w:r w:rsidRPr="00AA0377">
        <w:rPr>
          <w:rStyle w:val="BDTEXTOGERALChar"/>
        </w:rPr>
        <w:t xml:space="preserve"> </w:t>
      </w:r>
      <w:r w:rsidRPr="008B7D8C">
        <w:rPr>
          <w:rStyle w:val="BDTEXTOGERALChar"/>
        </w:rPr>
        <w:t>(</w:t>
      </w:r>
      <w:hyperlink r:id="rId274" w:history="1">
        <w:r>
          <w:rPr>
            <w:rStyle w:val="HiperlinkAtualizacaoAtoChar"/>
          </w:rPr>
          <w:t>§ 1º transformado em parágrafo único com redação dada pela Emenda Regimental n. 7, de 25 de novembro de 2024</w:t>
        </w:r>
      </w:hyperlink>
      <w:r w:rsidRPr="00E27857">
        <w:rPr>
          <w:rFonts w:cs="Open Sans"/>
          <w:szCs w:val="22"/>
        </w:rPr>
        <w:t>)</w:t>
      </w:r>
    </w:p>
    <w:p w14:paraId="38983F25" w14:textId="77777777" w:rsidR="00CA327E" w:rsidRDefault="00CA327E">
      <w:pPr>
        <w:ind w:firstLine="1418"/>
        <w:jc w:val="both"/>
        <w:rPr>
          <w:rFonts w:eastAsia="Verdana" w:cs="Open Sans"/>
          <w:szCs w:val="22"/>
        </w:rPr>
      </w:pPr>
    </w:p>
    <w:p w14:paraId="76D18880" w14:textId="63F5E50A"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spacing w:val="-1"/>
          <w:szCs w:val="22"/>
        </w:rPr>
        <w:t xml:space="preserve"> </w:t>
      </w:r>
      <w:r w:rsidRPr="00D878D7">
        <w:rPr>
          <w:rFonts w:eastAsia="Verdana" w:cs="Open Sans"/>
          <w:szCs w:val="22"/>
        </w:rPr>
        <w:t>243.</w:t>
      </w:r>
      <w:r w:rsidR="00C07027" w:rsidRPr="00236469">
        <w:rPr>
          <w:rFonts w:eastAsia="Verdana" w:cs="Open Sans"/>
          <w:szCs w:val="22"/>
        </w:rPr>
        <w:t xml:space="preserve">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
          <w:szCs w:val="22"/>
        </w:rPr>
        <w:t>g</w:t>
      </w:r>
      <w:r w:rsidR="00C07027" w:rsidRPr="00236469">
        <w:rPr>
          <w:rFonts w:eastAsia="Verdana" w:cs="Open Sans"/>
          <w:szCs w:val="22"/>
        </w:rPr>
        <w:t>ação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acor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em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rocesso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es</w:t>
      </w:r>
      <w:r w:rsidR="00C07027" w:rsidRPr="00236469">
        <w:rPr>
          <w:rFonts w:eastAsia="Verdana" w:cs="Open Sans"/>
          <w:spacing w:val="9"/>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zCs w:val="22"/>
        </w:rPr>
        <w:t>rese</w:t>
      </w:r>
      <w:r w:rsidR="00C07027" w:rsidRPr="00236469">
        <w:rPr>
          <w:rFonts w:eastAsia="Verdana" w:cs="Open Sans"/>
          <w:spacing w:val="-1"/>
          <w:szCs w:val="22"/>
        </w:rPr>
        <w:t>nt</w:t>
      </w:r>
      <w:r w:rsidR="00C07027" w:rsidRPr="00236469">
        <w:rPr>
          <w:rFonts w:eastAsia="Verdana" w:cs="Open Sans"/>
          <w:szCs w:val="22"/>
        </w:rPr>
        <w:t xml:space="preserve">ação </w:t>
      </w:r>
      <w:r w:rsidR="00C07027" w:rsidRPr="00236469">
        <w:rPr>
          <w:rFonts w:eastAsia="Verdana" w:cs="Open Sans"/>
          <w:spacing w:val="-1"/>
          <w:szCs w:val="22"/>
        </w:rPr>
        <w:t xml:space="preserve">de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zCs w:val="22"/>
        </w:rPr>
        <w:t>rsos ou</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zCs w:val="22"/>
        </w:rPr>
        <w:t>icação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 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0"/>
          <w:szCs w:val="22"/>
        </w:rPr>
        <w:t xml:space="preserve"> </w:t>
      </w:r>
      <w:r w:rsidR="00C07027" w:rsidRPr="00236469">
        <w:rPr>
          <w:rFonts w:eastAsia="Verdana" w:cs="Open Sans"/>
          <w:szCs w:val="22"/>
        </w:rPr>
        <w:t>se</w:t>
      </w:r>
      <w:r w:rsidR="00C07027" w:rsidRPr="00236469">
        <w:rPr>
          <w:rFonts w:eastAsia="Verdana" w:cs="Open Sans"/>
          <w:spacing w:val="-1"/>
          <w:szCs w:val="22"/>
        </w:rPr>
        <w:t>guint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roce</w:t>
      </w:r>
      <w:r w:rsidR="00C07027" w:rsidRPr="00236469">
        <w:rPr>
          <w:rFonts w:eastAsia="Verdana" w:cs="Open Sans"/>
          <w:spacing w:val="-1"/>
          <w:szCs w:val="22"/>
        </w:rPr>
        <w:t>dim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p>
    <w:p w14:paraId="5F6E9BC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szCs w:val="22"/>
        </w:rPr>
        <w:t>-</w:t>
      </w:r>
      <w:r w:rsidRPr="00236469">
        <w:rPr>
          <w:rFonts w:eastAsia="Verdana" w:cs="Open Sans"/>
          <w:spacing w:val="46"/>
          <w:szCs w:val="22"/>
        </w:rPr>
        <w:t xml:space="preserve"> </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4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pacing w:val="-1"/>
          <w:szCs w:val="22"/>
        </w:rPr>
        <w:t>h</w:t>
      </w:r>
      <w:r w:rsidRPr="00236469">
        <w:rPr>
          <w:rFonts w:eastAsia="Verdana" w:cs="Open Sans"/>
          <w:spacing w:val="-2"/>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zCs w:val="22"/>
        </w:rPr>
        <w:t>aco</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será</w:t>
      </w:r>
      <w:r w:rsidRPr="00236469">
        <w:rPr>
          <w:rFonts w:eastAsia="Verdana" w:cs="Open Sans"/>
          <w:spacing w:val="42"/>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3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 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or</w:t>
      </w:r>
      <w:r w:rsidRPr="00236469">
        <w:rPr>
          <w:rFonts w:eastAsia="Verdana" w:cs="Open Sans"/>
          <w:spacing w:val="-1"/>
          <w:szCs w:val="22"/>
        </w:rPr>
        <w:t>igin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 xml:space="preserve">o ou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or </w:t>
      </w:r>
      <w:r w:rsidRPr="00236469">
        <w:rPr>
          <w:rFonts w:eastAsia="Verdana" w:cs="Open Sans"/>
          <w:spacing w:val="-1"/>
          <w:szCs w:val="22"/>
        </w:rPr>
        <w:t>d</w:t>
      </w:r>
      <w:r w:rsidRPr="00236469">
        <w:rPr>
          <w:rFonts w:eastAsia="Verdana" w:cs="Open Sans"/>
          <w:szCs w:val="22"/>
        </w:rPr>
        <w:t>esi</w:t>
      </w:r>
      <w:r w:rsidRPr="00236469">
        <w:rPr>
          <w:rFonts w:eastAsia="Verdana" w:cs="Open Sans"/>
          <w:spacing w:val="-1"/>
          <w:szCs w:val="22"/>
        </w:rPr>
        <w:t>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3"/>
          <w:szCs w:val="22"/>
        </w:rPr>
        <w:t xml:space="preserve"> </w:t>
      </w:r>
      <w:r w:rsidRPr="00236469">
        <w:rPr>
          <w:rFonts w:eastAsia="Verdana" w:cs="Open Sans"/>
          <w:spacing w:val="-1"/>
          <w:szCs w:val="22"/>
        </w:rPr>
        <w:t>l</w:t>
      </w:r>
      <w:r w:rsidRPr="00236469">
        <w:rPr>
          <w:rFonts w:eastAsia="Verdana" w:cs="Open Sans"/>
          <w:szCs w:val="22"/>
        </w:rPr>
        <w:t>avrar</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acór</w:t>
      </w:r>
      <w:r w:rsidRPr="00236469">
        <w:rPr>
          <w:rFonts w:eastAsia="Verdana" w:cs="Open Sans"/>
          <w:spacing w:val="-1"/>
          <w:szCs w:val="22"/>
        </w:rPr>
        <w:t>d</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zCs w:val="22"/>
        </w:rPr>
        <w:t>á rea</w:t>
      </w:r>
      <w:r w:rsidRPr="00236469">
        <w:rPr>
          <w:rFonts w:eastAsia="Verdana" w:cs="Open Sans"/>
          <w:spacing w:val="-1"/>
          <w:szCs w:val="22"/>
        </w:rPr>
        <w:t>li</w:t>
      </w:r>
      <w:r w:rsidRPr="00236469">
        <w:rPr>
          <w:rFonts w:eastAsia="Verdana" w:cs="Open Sans"/>
          <w:szCs w:val="22"/>
        </w:rPr>
        <w:t>za</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for</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caso;</w:t>
      </w:r>
    </w:p>
    <w:p w14:paraId="315BC058" w14:textId="77777777" w:rsidR="007246C1" w:rsidRPr="00236469"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zCs w:val="22"/>
        </w:rPr>
        <w:t>rocesso</w:t>
      </w:r>
      <w:r w:rsidRPr="00236469">
        <w:rPr>
          <w:rFonts w:eastAsia="Verdana" w:cs="Open Sans"/>
          <w:spacing w:val="79"/>
          <w:szCs w:val="22"/>
        </w:rPr>
        <w:t xml:space="preserve"> </w:t>
      </w:r>
      <w:r w:rsidRPr="00236469">
        <w:rPr>
          <w:rFonts w:eastAsia="Verdana" w:cs="Open Sans"/>
          <w:spacing w:val="2"/>
          <w:szCs w:val="22"/>
        </w:rPr>
        <w:t>s</w:t>
      </w:r>
      <w:r w:rsidRPr="00236469">
        <w:rPr>
          <w:rFonts w:eastAsia="Verdana" w:cs="Open Sans"/>
          <w:szCs w:val="22"/>
        </w:rPr>
        <w:t>erá</w:t>
      </w:r>
      <w:r w:rsidRPr="00236469">
        <w:rPr>
          <w:rFonts w:eastAsia="Verdana" w:cs="Open Sans"/>
          <w:spacing w:val="83"/>
          <w:szCs w:val="22"/>
        </w:rPr>
        <w:t xml:space="preserve"> </w:t>
      </w:r>
      <w:r w:rsidRPr="00236469">
        <w:rPr>
          <w:rFonts w:eastAsia="Verdana" w:cs="Open Sans"/>
          <w:szCs w:val="22"/>
        </w:rPr>
        <w:t>re</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r</w:t>
      </w:r>
      <w:r w:rsidRPr="00236469">
        <w:rPr>
          <w:rFonts w:eastAsia="Verdana" w:cs="Open Sans"/>
          <w:spacing w:val="-1"/>
          <w:szCs w:val="22"/>
        </w:rPr>
        <w:t>ibu</w:t>
      </w:r>
      <w:r w:rsidRPr="00236469">
        <w:rPr>
          <w:rFonts w:eastAsia="Verdana" w:cs="Open Sans"/>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82"/>
          <w:szCs w:val="22"/>
        </w:rPr>
        <w:t xml:space="preserve"> </w:t>
      </w:r>
      <w:r w:rsidRPr="00236469">
        <w:rPr>
          <w:rFonts w:eastAsia="Verdana" w:cs="Open Sans"/>
          <w:szCs w:val="22"/>
        </w:rPr>
        <w:t xml:space="preserve">a </w:t>
      </w:r>
      <w:r w:rsidRPr="00236469">
        <w:rPr>
          <w:rFonts w:eastAsia="Verdana" w:cs="Open Sans"/>
          <w:spacing w:val="-1"/>
          <w:szCs w:val="22"/>
        </w:rPr>
        <w:t>u</w:t>
      </w:r>
      <w:r w:rsidRPr="00236469">
        <w:rPr>
          <w:rFonts w:eastAsia="Verdana" w:cs="Open Sans"/>
          <w:szCs w:val="22"/>
        </w:rPr>
        <w:t>m</w:t>
      </w:r>
      <w:r w:rsidRPr="00236469">
        <w:rPr>
          <w:rFonts w:eastAsia="Verdana" w:cs="Open Sans"/>
          <w:spacing w:val="84"/>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mb</w:t>
      </w:r>
      <w:r w:rsidRPr="00236469">
        <w:rPr>
          <w:rFonts w:eastAsia="Verdana" w:cs="Open Sans"/>
          <w:szCs w:val="22"/>
        </w:rPr>
        <w:t>ros</w:t>
      </w:r>
      <w:r w:rsidRPr="00236469">
        <w:rPr>
          <w:rFonts w:eastAsia="Verdana" w:cs="Open Sans"/>
          <w:spacing w:val="77"/>
          <w:szCs w:val="22"/>
        </w:rPr>
        <w:t xml:space="preserve"> </w:t>
      </w:r>
      <w:r w:rsidRPr="00236469">
        <w:rPr>
          <w:rFonts w:eastAsia="Verdana" w:cs="Open Sans"/>
          <w:spacing w:val="-1"/>
          <w:szCs w:val="22"/>
        </w:rPr>
        <w:t xml:space="preserve">do </w:t>
      </w:r>
      <w:r w:rsidRPr="00236469">
        <w:rPr>
          <w:rFonts w:eastAsia="Verdana" w:cs="Open Sans"/>
          <w:szCs w:val="22"/>
        </w:rPr>
        <w:t>colegiado,</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se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zCs w:val="22"/>
        </w:rPr>
        <w:t>or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al</w:t>
      </w:r>
      <w:r w:rsidRPr="00236469">
        <w:rPr>
          <w:rFonts w:eastAsia="Verdana" w:cs="Open Sans"/>
          <w:spacing w:val="-1"/>
          <w:szCs w:val="22"/>
        </w:rPr>
        <w:t>qu</w:t>
      </w:r>
      <w:r w:rsidRPr="00236469">
        <w:rPr>
          <w:rFonts w:eastAsia="Verdana" w:cs="Open Sans"/>
          <w:szCs w:val="22"/>
        </w:rPr>
        <w:t>er</w:t>
      </w:r>
      <w:r w:rsidRPr="00236469">
        <w:rPr>
          <w:rFonts w:eastAsia="Verdana" w:cs="Open Sans"/>
          <w:spacing w:val="-7"/>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tiv</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w:t>
      </w:r>
    </w:p>
    <w:p w14:paraId="27EEC4A4" w14:textId="77777777" w:rsidR="007246C1" w:rsidRPr="00236469" w:rsidRDefault="00C07027">
      <w:pPr>
        <w:ind w:firstLine="1418"/>
        <w:jc w:val="both"/>
        <w:rPr>
          <w:rFonts w:eastAsia="Verdana" w:cs="Open Sans"/>
          <w:szCs w:val="22"/>
          <w:lang w:eastAsia="en-US"/>
        </w:rPr>
      </w:pPr>
      <w:r w:rsidRPr="00236469">
        <w:rPr>
          <w:rFonts w:eastAsia="Verdana" w:cs="Open Sans"/>
          <w:szCs w:val="22"/>
        </w:rPr>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 xml:space="preserve">ação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acor</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será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ind</w:t>
      </w:r>
      <w:r w:rsidRPr="00236469">
        <w:rPr>
          <w:rFonts w:eastAsia="Verdana" w:cs="Open Sans"/>
          <w:szCs w:val="22"/>
        </w:rPr>
        <w:t>e</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p</w:t>
      </w:r>
      <w:r w:rsidRPr="00236469">
        <w:rPr>
          <w:rFonts w:eastAsia="Verdana" w:cs="Open Sans"/>
          <w:spacing w:val="2"/>
          <w:szCs w:val="22"/>
        </w:rPr>
        <w:t>u</w:t>
      </w:r>
      <w:r w:rsidRPr="00236469">
        <w:rPr>
          <w:rFonts w:eastAsia="Verdana" w:cs="Open Sans"/>
          <w:spacing w:val="-1"/>
          <w:szCs w:val="22"/>
        </w:rPr>
        <w:t>b</w:t>
      </w:r>
      <w:r w:rsidRPr="00236469">
        <w:rPr>
          <w:rFonts w:eastAsia="Verdana" w:cs="Open Sans"/>
          <w:szCs w:val="22"/>
        </w:rPr>
        <w:t>l</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ca</w:t>
      </w:r>
      <w:r w:rsidRPr="00236469">
        <w:rPr>
          <w:rFonts w:eastAsia="Verdana" w:cs="Open Sans"/>
          <w:spacing w:val="-1"/>
          <w:szCs w:val="22"/>
        </w:rPr>
        <w:t>b</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zCs w:val="22"/>
        </w:rPr>
        <w:t>ao</w:t>
      </w:r>
      <w:r w:rsidRPr="00236469">
        <w:rPr>
          <w:rFonts w:eastAsia="Verdana" w:cs="Open Sans"/>
          <w:spacing w:val="17"/>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a</w:t>
      </w:r>
      <w:r w:rsidRPr="00236469">
        <w:rPr>
          <w:rFonts w:eastAsia="Verdana" w:cs="Open Sans"/>
          <w:spacing w:val="-1"/>
          <w:szCs w:val="22"/>
        </w:rPr>
        <w:t>p</w:t>
      </w:r>
      <w:r w:rsidRPr="00236469">
        <w:rPr>
          <w:rFonts w:eastAsia="Verdana" w:cs="Open Sans"/>
          <w:szCs w:val="22"/>
        </w:rPr>
        <w:t>rese</w:t>
      </w:r>
      <w:r w:rsidRPr="00236469">
        <w:rPr>
          <w:rFonts w:eastAsia="Verdana" w:cs="Open Sans"/>
          <w:spacing w:val="-1"/>
          <w:szCs w:val="22"/>
        </w:rPr>
        <w:t>nt</w:t>
      </w:r>
      <w:r w:rsidRPr="00236469">
        <w:rPr>
          <w:rFonts w:eastAsia="Verdana" w:cs="Open Sans"/>
          <w:szCs w:val="22"/>
        </w:rPr>
        <w:t>ar os</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os</w:t>
      </w:r>
      <w:r w:rsidRPr="00236469">
        <w:rPr>
          <w:rFonts w:eastAsia="Verdana" w:cs="Open Sans"/>
          <w:spacing w:val="4"/>
          <w:szCs w:val="22"/>
        </w:rPr>
        <w:t xml:space="preserve"> </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esa,</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1"/>
          <w:szCs w:val="22"/>
        </w:rPr>
        <w:t>i</w:t>
      </w:r>
      <w:r w:rsidRPr="00236469">
        <w:rPr>
          <w:rFonts w:eastAsia="Verdana" w:cs="Open Sans"/>
          <w:szCs w:val="22"/>
        </w:rPr>
        <w:t>ra</w:t>
      </w:r>
      <w:r w:rsidRPr="00236469">
        <w:rPr>
          <w:rFonts w:eastAsia="Verdana" w:cs="Open Sans"/>
          <w:spacing w:val="3"/>
          <w:szCs w:val="22"/>
        </w:rPr>
        <w:t xml:space="preserve"> </w:t>
      </w:r>
      <w:r w:rsidRPr="00236469">
        <w:rPr>
          <w:rFonts w:eastAsia="Verdana" w:cs="Open Sans"/>
          <w:szCs w:val="22"/>
        </w:rPr>
        <w:t>sessão</w:t>
      </w:r>
      <w:r w:rsidRPr="00236469">
        <w:rPr>
          <w:rFonts w:eastAsia="Verdana" w:cs="Open Sans"/>
          <w:spacing w:val="4"/>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 s</w:t>
      </w:r>
      <w:r w:rsidRPr="00236469">
        <w:rPr>
          <w:rFonts w:eastAsia="Verdana" w:cs="Open Sans"/>
          <w:spacing w:val="-1"/>
          <w:szCs w:val="22"/>
        </w:rPr>
        <w:t>ub</w:t>
      </w:r>
      <w:r w:rsidRPr="00236469">
        <w:rPr>
          <w:rFonts w:eastAsia="Verdana" w:cs="Open Sans"/>
          <w:szCs w:val="22"/>
        </w:rPr>
        <w:t>se</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zCs w:val="22"/>
        </w:rPr>
        <w:t>à</w:t>
      </w:r>
      <w:r w:rsidRPr="00236469">
        <w:rPr>
          <w:rFonts w:eastAsia="Verdana" w:cs="Open Sans"/>
          <w:spacing w:val="55"/>
          <w:szCs w:val="22"/>
        </w:rPr>
        <w:t xml:space="preserve"> </w:t>
      </w:r>
      <w:r w:rsidRPr="00236469">
        <w:rPr>
          <w:rFonts w:eastAsia="Verdana" w:cs="Open Sans"/>
          <w:szCs w:val="22"/>
        </w:rPr>
        <w:t>for</w:t>
      </w:r>
      <w:r w:rsidRPr="00236469">
        <w:rPr>
          <w:rFonts w:eastAsia="Verdana" w:cs="Open Sans"/>
          <w:spacing w:val="-1"/>
          <w:szCs w:val="22"/>
        </w:rPr>
        <w:t>mul</w:t>
      </w:r>
      <w:r w:rsidRPr="00236469">
        <w:rPr>
          <w:rFonts w:eastAsia="Verdana" w:cs="Open Sans"/>
          <w:szCs w:val="22"/>
        </w:rPr>
        <w:t>ação</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5"/>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pacing w:val="3"/>
          <w:szCs w:val="22"/>
        </w:rPr>
        <w:t>o</w:t>
      </w:r>
      <w:r w:rsidRPr="00236469">
        <w:rPr>
          <w:rFonts w:eastAsia="Verdana" w:cs="Open Sans"/>
          <w:szCs w:val="22"/>
        </w:rPr>
        <w:t>,</w:t>
      </w:r>
      <w:r w:rsidRPr="00236469">
        <w:rPr>
          <w:rFonts w:eastAsia="Verdana" w:cs="Open Sans"/>
          <w:spacing w:val="50"/>
          <w:szCs w:val="22"/>
        </w:rPr>
        <w:t xml:space="preserve"> </w:t>
      </w:r>
      <w:r w:rsidRPr="00236469">
        <w:rPr>
          <w:rFonts w:eastAsia="Verdana" w:cs="Open Sans"/>
          <w:szCs w:val="22"/>
        </w:rPr>
        <w:t>ou</w:t>
      </w:r>
      <w:r w:rsidRPr="00236469">
        <w:rPr>
          <w:rFonts w:eastAsia="Verdana" w:cs="Open Sans"/>
          <w:spacing w:val="54"/>
          <w:szCs w:val="22"/>
        </w:rPr>
        <w:t xml:space="preserve"> </w:t>
      </w:r>
      <w:r w:rsidRPr="00236469">
        <w:rPr>
          <w:rFonts w:eastAsia="Verdana" w:cs="Open Sans"/>
          <w:szCs w:val="22"/>
        </w:rPr>
        <w:t>em</w:t>
      </w:r>
      <w:r w:rsidRPr="00236469">
        <w:rPr>
          <w:rFonts w:eastAsia="Verdana" w:cs="Open Sans"/>
          <w:spacing w:val="53"/>
          <w:szCs w:val="22"/>
        </w:rPr>
        <w:t xml:space="preserve"> </w:t>
      </w:r>
      <w:r w:rsidRPr="00236469">
        <w:rPr>
          <w:rFonts w:eastAsia="Verdana" w:cs="Open Sans"/>
          <w:szCs w:val="22"/>
        </w:rPr>
        <w:t>sessão</w:t>
      </w:r>
      <w:r w:rsidRPr="00236469">
        <w:rPr>
          <w:rFonts w:eastAsia="Verdana" w:cs="Open Sans"/>
          <w:spacing w:val="47"/>
          <w:szCs w:val="22"/>
        </w:rPr>
        <w:t xml:space="preserve"> </w:t>
      </w:r>
      <w:r w:rsidRPr="00236469">
        <w:rPr>
          <w:rFonts w:eastAsia="Verdana" w:cs="Open Sans"/>
          <w:szCs w:val="22"/>
        </w:rPr>
        <w:t>e</w:t>
      </w:r>
      <w:r w:rsidRPr="00236469">
        <w:rPr>
          <w:rFonts w:eastAsia="Verdana" w:cs="Open Sans"/>
          <w:spacing w:val="-3"/>
          <w:szCs w:val="22"/>
        </w:rPr>
        <w:t>x</w:t>
      </w:r>
      <w:r w:rsidRPr="00236469">
        <w:rPr>
          <w:rFonts w:eastAsia="Verdana" w:cs="Open Sans"/>
          <w:spacing w:val="-1"/>
          <w:szCs w:val="22"/>
        </w:rPr>
        <w:t>t</w:t>
      </w:r>
      <w:r w:rsidRPr="00236469">
        <w:rPr>
          <w:rFonts w:eastAsia="Verdana" w:cs="Open Sans"/>
          <w:szCs w:val="22"/>
        </w:rPr>
        <w:t>raor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6"/>
          <w:szCs w:val="22"/>
        </w:rPr>
        <w:t xml:space="preserve"> </w:t>
      </w:r>
      <w:r w:rsidRPr="00236469">
        <w:rPr>
          <w:rFonts w:eastAsia="Verdana" w:cs="Open Sans"/>
          <w:szCs w:val="22"/>
        </w:rPr>
        <w:t>esse</w:t>
      </w:r>
      <w:r w:rsidRPr="00236469">
        <w:rPr>
          <w:rFonts w:eastAsia="Verdana" w:cs="Open Sans"/>
          <w:spacing w:val="7"/>
          <w:szCs w:val="22"/>
        </w:rPr>
        <w:t xml:space="preserve"> </w:t>
      </w:r>
      <w:r w:rsidRPr="00236469">
        <w:rPr>
          <w:rFonts w:eastAsia="Verdana" w:cs="Open Sans"/>
          <w:szCs w:val="22"/>
        </w:rPr>
        <w:t>f</w:t>
      </w:r>
      <w:r w:rsidRPr="00236469">
        <w:rPr>
          <w:rFonts w:eastAsia="Verdana" w:cs="Open Sans"/>
          <w:spacing w:val="-1"/>
          <w:szCs w:val="22"/>
        </w:rPr>
        <w:t>im</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se</w:t>
      </w:r>
      <w:r w:rsidRPr="00236469">
        <w:rPr>
          <w:rFonts w:eastAsia="Verdana" w:cs="Open Sans"/>
          <w:spacing w:val="-1"/>
          <w:szCs w:val="22"/>
        </w:rPr>
        <w:t>nd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igu</w:t>
      </w:r>
      <w:r w:rsidRPr="00236469">
        <w:rPr>
          <w:rFonts w:eastAsia="Verdana" w:cs="Open Sans"/>
          <w:szCs w:val="22"/>
        </w:rPr>
        <w:t>al</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w:t>
      </w:r>
      <w:r w:rsidRPr="00236469">
        <w:rPr>
          <w:rFonts w:eastAsia="Verdana" w:cs="Open Sans"/>
          <w:szCs w:val="22"/>
        </w:rPr>
        <w:t>s</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zCs w:val="22"/>
        </w:rPr>
        <w:t>rév</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cl</w:t>
      </w:r>
      <w:r w:rsidRPr="00236469">
        <w:rPr>
          <w:rFonts w:eastAsia="Verdana" w:cs="Open Sans"/>
          <w:spacing w:val="-1"/>
          <w:szCs w:val="22"/>
        </w:rPr>
        <w:t>u</w:t>
      </w:r>
      <w:r w:rsidRPr="00236469">
        <w:rPr>
          <w:rFonts w:eastAsia="Verdana" w:cs="Open Sans"/>
          <w:szCs w:val="22"/>
        </w:rPr>
        <w:t>são</w:t>
      </w:r>
      <w:r w:rsidRPr="00236469">
        <w:rPr>
          <w:rFonts w:eastAsia="Verdana" w:cs="Open Sans"/>
          <w:spacing w:val="33"/>
          <w:szCs w:val="22"/>
        </w:rPr>
        <w:t xml:space="preserve"> </w:t>
      </w:r>
      <w:r w:rsidRPr="00236469">
        <w:rPr>
          <w:rFonts w:eastAsia="Verdana" w:cs="Open Sans"/>
          <w:szCs w:val="22"/>
        </w:rPr>
        <w:t>em</w:t>
      </w:r>
      <w:r w:rsidRPr="00236469">
        <w:rPr>
          <w:rFonts w:eastAsia="Verdana" w:cs="Open Sans"/>
          <w:spacing w:val="3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pacing w:val="-1"/>
          <w:szCs w:val="22"/>
        </w:rPr>
        <w:t>ing</w:t>
      </w:r>
      <w:r w:rsidRPr="00236469">
        <w:rPr>
          <w:rFonts w:eastAsia="Verdana" w:cs="Open Sans"/>
          <w:szCs w:val="22"/>
        </w:rPr>
        <w:t>ressar</w:t>
      </w:r>
      <w:r w:rsidRPr="00236469">
        <w:rPr>
          <w:rFonts w:eastAsia="Verdana" w:cs="Open Sans"/>
          <w:spacing w:val="31"/>
          <w:szCs w:val="22"/>
        </w:rPr>
        <w:t xml:space="preserve"> </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es</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3"/>
          <w:szCs w:val="22"/>
        </w:rPr>
        <w:t>j</w:t>
      </w:r>
      <w:r w:rsidRPr="00236469">
        <w:rPr>
          <w:rFonts w:eastAsia="Verdana" w:cs="Open Sans"/>
          <w:spacing w:val="-1"/>
          <w:szCs w:val="22"/>
        </w:rPr>
        <w:t>ulg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rec</w:t>
      </w:r>
      <w:r w:rsidRPr="00236469">
        <w:rPr>
          <w:rFonts w:eastAsia="Verdana" w:cs="Open Sans"/>
          <w:spacing w:val="-1"/>
          <w:szCs w:val="22"/>
        </w:rPr>
        <w:t>u</w:t>
      </w:r>
      <w:r w:rsidRPr="00236469">
        <w:rPr>
          <w:rFonts w:eastAsia="Verdana" w:cs="Open Sans"/>
          <w:szCs w:val="22"/>
        </w:rPr>
        <w:t>rso</w:t>
      </w:r>
      <w:r w:rsidRPr="00236469">
        <w:rPr>
          <w:rFonts w:eastAsia="Verdana" w:cs="Open Sans"/>
          <w:spacing w:val="-9"/>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o.</w:t>
      </w:r>
    </w:p>
    <w:p w14:paraId="0DFA84CC" w14:textId="77777777" w:rsidR="007246C1" w:rsidRPr="00236469" w:rsidRDefault="007246C1">
      <w:pPr>
        <w:ind w:firstLine="1418"/>
        <w:jc w:val="both"/>
        <w:rPr>
          <w:rFonts w:eastAsia="Verdana" w:cs="Open Sans"/>
          <w:b/>
          <w:bCs/>
          <w:spacing w:val="1"/>
          <w:szCs w:val="22"/>
        </w:rPr>
      </w:pPr>
    </w:p>
    <w:p w14:paraId="5EC548F2" w14:textId="3A8F20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244.</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p>
    <w:p w14:paraId="6E4E4997" w14:textId="77777777" w:rsidR="00D2485A" w:rsidRPr="00236469" w:rsidRDefault="00D2485A" w:rsidP="003C1D75">
      <w:pPr>
        <w:pStyle w:val="Ttulo1"/>
        <w:rPr>
          <w:rFonts w:eastAsia="Verdana"/>
        </w:rPr>
      </w:pPr>
      <w:bookmarkStart w:id="677" w:name="_Toc511939002"/>
      <w:bookmarkStart w:id="678" w:name="_Toc511939258"/>
      <w:bookmarkEnd w:id="677"/>
      <w:bookmarkEnd w:id="678"/>
    </w:p>
    <w:p w14:paraId="4C6A0DA1" w14:textId="77777777" w:rsidR="00D2485A" w:rsidRPr="00236469" w:rsidRDefault="00D2485A" w:rsidP="003C1D75">
      <w:pPr>
        <w:pStyle w:val="Ttulo1"/>
        <w:rPr>
          <w:rFonts w:eastAsia="Verdana"/>
        </w:rPr>
      </w:pPr>
    </w:p>
    <w:p w14:paraId="361022CE" w14:textId="3955A851" w:rsidR="007246C1" w:rsidRPr="00236469" w:rsidRDefault="00C07027" w:rsidP="003C1D75">
      <w:pPr>
        <w:pStyle w:val="Ttulo1"/>
      </w:pPr>
      <w:bookmarkStart w:id="679" w:name="_Toc189662450"/>
      <w:r w:rsidRPr="00236469">
        <w:rPr>
          <w:rFonts w:eastAsia="Verdana"/>
        </w:rPr>
        <w:t>CAPÍTULO III</w:t>
      </w:r>
      <w:bookmarkEnd w:id="679"/>
    </w:p>
    <w:p w14:paraId="241400B2" w14:textId="77777777" w:rsidR="007246C1" w:rsidRPr="00236469" w:rsidRDefault="00C07027" w:rsidP="00DB1E3E">
      <w:pPr>
        <w:pStyle w:val="Ttulo2"/>
        <w:rPr>
          <w:rFonts w:ascii="Open Sans" w:hAnsi="Open Sans" w:cs="Open Sans"/>
          <w:sz w:val="22"/>
          <w:szCs w:val="22"/>
        </w:rPr>
      </w:pPr>
      <w:bookmarkStart w:id="680" w:name="_Toc511939003"/>
      <w:bookmarkStart w:id="681" w:name="_Toc511939259"/>
      <w:bookmarkStart w:id="682" w:name="_Toc189662451"/>
      <w:bookmarkEnd w:id="680"/>
      <w:bookmarkEnd w:id="681"/>
      <w:r w:rsidRPr="00236469">
        <w:rPr>
          <w:rFonts w:ascii="Open Sans" w:hAnsi="Open Sans" w:cs="Open Sans"/>
          <w:sz w:val="22"/>
          <w:szCs w:val="22"/>
        </w:rPr>
        <w:t>DOS RECURSOS</w:t>
      </w:r>
      <w:bookmarkEnd w:id="682"/>
    </w:p>
    <w:p w14:paraId="2E6B678F" w14:textId="77777777" w:rsidR="007246C1" w:rsidRPr="00236469" w:rsidRDefault="007246C1">
      <w:pPr>
        <w:jc w:val="center"/>
        <w:rPr>
          <w:rFonts w:eastAsia="Verdana" w:cs="Open Sans"/>
          <w:b/>
          <w:bCs/>
          <w:spacing w:val="1"/>
          <w:szCs w:val="22"/>
        </w:rPr>
      </w:pPr>
    </w:p>
    <w:p w14:paraId="6970A9F2" w14:textId="77777777" w:rsidR="007246C1" w:rsidRPr="00236469" w:rsidRDefault="00C07027" w:rsidP="00467114">
      <w:pPr>
        <w:pStyle w:val="Ttulo3"/>
        <w:rPr>
          <w:rFonts w:ascii="Open Sans" w:hAnsi="Open Sans" w:cs="Open Sans"/>
          <w:sz w:val="22"/>
          <w:szCs w:val="22"/>
        </w:rPr>
      </w:pPr>
      <w:bookmarkStart w:id="683" w:name="_Toc511939004"/>
      <w:bookmarkStart w:id="684" w:name="_Toc511939260"/>
      <w:bookmarkStart w:id="685" w:name="_Toc189662452"/>
      <w:bookmarkEnd w:id="683"/>
      <w:bookmarkEnd w:id="684"/>
      <w:r w:rsidRPr="00236469">
        <w:rPr>
          <w:rFonts w:ascii="Open Sans" w:hAnsi="Open Sans" w:cs="Open Sans"/>
          <w:sz w:val="22"/>
          <w:szCs w:val="22"/>
        </w:rPr>
        <w:t>Seção I</w:t>
      </w:r>
      <w:bookmarkEnd w:id="685"/>
    </w:p>
    <w:p w14:paraId="22349051" w14:textId="77777777" w:rsidR="007246C1" w:rsidRPr="00236469" w:rsidRDefault="00C07027" w:rsidP="002845DB">
      <w:pPr>
        <w:pStyle w:val="Ttulo4"/>
        <w:rPr>
          <w:rFonts w:ascii="Open Sans" w:hAnsi="Open Sans" w:cs="Open Sans"/>
          <w:sz w:val="22"/>
          <w:szCs w:val="22"/>
        </w:rPr>
      </w:pPr>
      <w:bookmarkStart w:id="686" w:name="_Toc511939005"/>
      <w:bookmarkStart w:id="687" w:name="_Toc511939261"/>
      <w:bookmarkStart w:id="688" w:name="_Toc189662453"/>
      <w:bookmarkEnd w:id="686"/>
      <w:bookmarkEnd w:id="687"/>
      <w:r w:rsidRPr="00236469">
        <w:rPr>
          <w:rFonts w:ascii="Open Sans" w:hAnsi="Open Sans" w:cs="Open Sans"/>
          <w:sz w:val="22"/>
          <w:szCs w:val="22"/>
        </w:rPr>
        <w:t>Do Recurso Ordinário</w:t>
      </w:r>
      <w:bookmarkEnd w:id="688"/>
    </w:p>
    <w:p w14:paraId="55914060" w14:textId="77777777" w:rsidR="007246C1" w:rsidRPr="00236469" w:rsidRDefault="007246C1" w:rsidP="00467114">
      <w:pPr>
        <w:pStyle w:val="Ttulo3"/>
        <w:rPr>
          <w:rFonts w:ascii="Open Sans" w:hAnsi="Open Sans" w:cs="Open Sans"/>
          <w:sz w:val="22"/>
          <w:szCs w:val="22"/>
        </w:rPr>
      </w:pPr>
    </w:p>
    <w:p w14:paraId="405F919F" w14:textId="1814164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
          <w:szCs w:val="22"/>
        </w:rPr>
        <w:t xml:space="preserve"> </w:t>
      </w:r>
      <w:r w:rsidRPr="00D878D7">
        <w:rPr>
          <w:rFonts w:eastAsia="Verdana" w:cs="Open Sans"/>
          <w:bCs/>
          <w:szCs w:val="22"/>
        </w:rPr>
        <w:t>245.</w:t>
      </w:r>
      <w:r w:rsidR="00C07027" w:rsidRPr="00236469">
        <w:rPr>
          <w:rFonts w:eastAsia="Verdana" w:cs="Open Sans"/>
          <w:b/>
          <w:bC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são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D624612" w14:textId="77777777" w:rsidR="007246C1" w:rsidRPr="00236469" w:rsidRDefault="007246C1">
      <w:pPr>
        <w:ind w:firstLine="1418"/>
        <w:jc w:val="both"/>
        <w:rPr>
          <w:rFonts w:eastAsia="Verdana" w:cs="Open Sans"/>
          <w:szCs w:val="22"/>
        </w:rPr>
      </w:pPr>
    </w:p>
    <w:p w14:paraId="2E26FB0E" w14:textId="63BA6D8B"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O recurso é cabível em:</w:t>
      </w:r>
    </w:p>
    <w:p w14:paraId="287A0BBF" w14:textId="77777777" w:rsidR="007246C1" w:rsidRPr="00236469" w:rsidRDefault="00C07027">
      <w:pPr>
        <w:ind w:firstLine="1418"/>
        <w:jc w:val="both"/>
        <w:rPr>
          <w:rFonts w:eastAsia="Verdana" w:cs="Open Sans"/>
          <w:szCs w:val="22"/>
        </w:rPr>
      </w:pPr>
      <w:r w:rsidRPr="00236469">
        <w:rPr>
          <w:rFonts w:eastAsia="Verdana" w:cs="Open Sans"/>
          <w:szCs w:val="22"/>
        </w:rPr>
        <w:t>I - Ação anulatória;</w:t>
      </w:r>
    </w:p>
    <w:p w14:paraId="6D21790C" w14:textId="77777777" w:rsidR="007246C1" w:rsidRPr="00236469" w:rsidRDefault="00C07027">
      <w:pPr>
        <w:ind w:firstLine="1418"/>
        <w:jc w:val="both"/>
        <w:rPr>
          <w:rFonts w:eastAsia="Verdana" w:cs="Open Sans"/>
          <w:szCs w:val="22"/>
        </w:rPr>
      </w:pPr>
      <w:r w:rsidRPr="00236469">
        <w:rPr>
          <w:rFonts w:eastAsia="Verdana" w:cs="Open Sans"/>
          <w:szCs w:val="22"/>
        </w:rPr>
        <w:t>II - Ação para obtenção de tutela provisória em caráter antecedente;</w:t>
      </w:r>
    </w:p>
    <w:p w14:paraId="382DB952" w14:textId="77777777" w:rsidR="007246C1" w:rsidRPr="00236469" w:rsidRDefault="00C07027">
      <w:pPr>
        <w:ind w:firstLine="1418"/>
        <w:jc w:val="both"/>
        <w:rPr>
          <w:rFonts w:eastAsia="Verdana" w:cs="Open Sans"/>
          <w:szCs w:val="22"/>
        </w:rPr>
      </w:pPr>
      <w:r w:rsidRPr="00236469">
        <w:rPr>
          <w:rFonts w:eastAsia="Verdana" w:cs="Open Sans"/>
          <w:szCs w:val="22"/>
        </w:rPr>
        <w:t>III - Ação declaratória;</w:t>
      </w:r>
    </w:p>
    <w:p w14:paraId="6B19D42F" w14:textId="77777777" w:rsidR="00D878D7" w:rsidRDefault="00C07027">
      <w:pPr>
        <w:ind w:firstLine="1418"/>
        <w:jc w:val="both"/>
        <w:rPr>
          <w:rFonts w:eastAsia="Verdana" w:cs="Open Sans"/>
          <w:szCs w:val="22"/>
        </w:rPr>
      </w:pPr>
      <w:r w:rsidRPr="00236469">
        <w:rPr>
          <w:rFonts w:eastAsia="Verdana" w:cs="Open Sans"/>
          <w:szCs w:val="22"/>
        </w:rPr>
        <w:t>IV - Agravo interno;</w:t>
      </w:r>
    </w:p>
    <w:p w14:paraId="11DA36D6" w14:textId="09BB2226" w:rsidR="007246C1" w:rsidRPr="00236469" w:rsidRDefault="00C07027">
      <w:pPr>
        <w:ind w:firstLine="1418"/>
        <w:jc w:val="both"/>
        <w:rPr>
          <w:rFonts w:eastAsia="Verdana" w:cs="Open Sans"/>
          <w:szCs w:val="22"/>
        </w:rPr>
      </w:pPr>
      <w:r w:rsidRPr="00236469">
        <w:rPr>
          <w:rFonts w:eastAsia="Verdana" w:cs="Open Sans"/>
          <w:szCs w:val="22"/>
        </w:rPr>
        <w:t>V - Ação rescisória;</w:t>
      </w:r>
    </w:p>
    <w:p w14:paraId="7B7676FF" w14:textId="77777777" w:rsidR="007246C1" w:rsidRPr="00236469" w:rsidRDefault="00C07027">
      <w:pPr>
        <w:ind w:firstLine="1418"/>
        <w:jc w:val="both"/>
        <w:rPr>
          <w:rFonts w:eastAsia="Verdana" w:cs="Open Sans"/>
          <w:szCs w:val="22"/>
        </w:rPr>
      </w:pPr>
      <w:r w:rsidRPr="00236469">
        <w:rPr>
          <w:rFonts w:eastAsia="Verdana" w:cs="Open Sans"/>
          <w:szCs w:val="22"/>
        </w:rPr>
        <w:t>VI - Dissídio coletivo;</w:t>
      </w:r>
    </w:p>
    <w:p w14:paraId="0AC00AE1" w14:textId="4F4C67DA" w:rsidR="007246C1" w:rsidRPr="00236469" w:rsidRDefault="00C07027">
      <w:pPr>
        <w:ind w:firstLine="1418"/>
        <w:jc w:val="both"/>
        <w:rPr>
          <w:rFonts w:eastAsia="Verdana" w:cs="Open Sans"/>
          <w:szCs w:val="22"/>
        </w:rPr>
      </w:pPr>
      <w:r w:rsidRPr="00236469">
        <w:rPr>
          <w:rFonts w:eastAsia="Verdana" w:cs="Open Sans"/>
          <w:szCs w:val="22"/>
        </w:rPr>
        <w:t xml:space="preserve">VII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corpus</w:t>
      </w:r>
      <w:r w:rsidRPr="00236469">
        <w:rPr>
          <w:rFonts w:eastAsia="Verdana" w:cs="Open Sans"/>
          <w:szCs w:val="22"/>
        </w:rPr>
        <w:t>;</w:t>
      </w:r>
    </w:p>
    <w:p w14:paraId="3CB94BFA" w14:textId="77777777" w:rsidR="00D878D7" w:rsidRDefault="00C07027">
      <w:pPr>
        <w:ind w:firstLine="1418"/>
        <w:jc w:val="both"/>
        <w:rPr>
          <w:rFonts w:eastAsia="Verdana" w:cs="Open Sans"/>
          <w:szCs w:val="22"/>
        </w:rPr>
      </w:pPr>
      <w:r w:rsidRPr="00236469">
        <w:rPr>
          <w:rFonts w:eastAsia="Verdana" w:cs="Open Sans"/>
          <w:szCs w:val="22"/>
        </w:rPr>
        <w:lastRenderedPageBreak/>
        <w:t xml:space="preserve">VIII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data</w:t>
      </w:r>
      <w:r w:rsidRPr="00236469">
        <w:rPr>
          <w:rFonts w:eastAsia="Verdana" w:cs="Open Sans"/>
          <w:szCs w:val="22"/>
        </w:rPr>
        <w:t>;</w:t>
      </w:r>
    </w:p>
    <w:p w14:paraId="0AE160F8" w14:textId="58EDFABF" w:rsidR="007246C1" w:rsidRPr="00236469" w:rsidRDefault="00C07027">
      <w:pPr>
        <w:ind w:firstLine="1418"/>
        <w:jc w:val="both"/>
        <w:rPr>
          <w:rFonts w:eastAsia="Verdana" w:cs="Open Sans"/>
          <w:szCs w:val="22"/>
        </w:rPr>
      </w:pPr>
      <w:r w:rsidRPr="00236469">
        <w:rPr>
          <w:rFonts w:eastAsia="Verdana" w:cs="Open Sans"/>
          <w:szCs w:val="22"/>
        </w:rPr>
        <w:t>IX - Mandado de segurança;</w:t>
      </w:r>
    </w:p>
    <w:p w14:paraId="60E09251" w14:textId="77777777" w:rsidR="00D878D7" w:rsidRDefault="00C07027">
      <w:pPr>
        <w:ind w:firstLine="1418"/>
        <w:jc w:val="both"/>
        <w:rPr>
          <w:rFonts w:eastAsia="Verdana" w:cs="Open Sans"/>
          <w:szCs w:val="22"/>
        </w:rPr>
      </w:pPr>
      <w:r w:rsidRPr="00236469">
        <w:rPr>
          <w:rFonts w:eastAsia="Verdana" w:cs="Open Sans"/>
          <w:szCs w:val="22"/>
        </w:rPr>
        <w:t>X - Reclamação.</w:t>
      </w:r>
    </w:p>
    <w:p w14:paraId="72F08F8D" w14:textId="2BA48073" w:rsidR="007246C1" w:rsidRPr="00236469" w:rsidRDefault="007246C1">
      <w:pPr>
        <w:jc w:val="both"/>
        <w:rPr>
          <w:rFonts w:eastAsia="Verdana" w:cs="Open Sans"/>
          <w:b/>
          <w:szCs w:val="22"/>
        </w:rPr>
      </w:pPr>
    </w:p>
    <w:p w14:paraId="11C0103C" w14:textId="77777777" w:rsidR="007246C1" w:rsidRPr="00236469" w:rsidRDefault="007246C1">
      <w:pPr>
        <w:jc w:val="both"/>
        <w:rPr>
          <w:rFonts w:eastAsia="Verdana" w:cs="Open Sans"/>
          <w:szCs w:val="22"/>
        </w:rPr>
      </w:pPr>
    </w:p>
    <w:p w14:paraId="103B8985" w14:textId="2C320A92" w:rsidR="007246C1" w:rsidRPr="00236469" w:rsidRDefault="00C07027" w:rsidP="00467114">
      <w:pPr>
        <w:pStyle w:val="Ttulo3"/>
        <w:rPr>
          <w:rFonts w:ascii="Open Sans" w:hAnsi="Open Sans" w:cs="Open Sans"/>
          <w:sz w:val="22"/>
          <w:szCs w:val="22"/>
        </w:rPr>
      </w:pPr>
      <w:bookmarkStart w:id="689" w:name="_Toc511939006"/>
      <w:bookmarkStart w:id="690" w:name="_Toc511939262"/>
      <w:bookmarkStart w:id="691" w:name="_Toc189662454"/>
      <w:bookmarkEnd w:id="689"/>
      <w:bookmarkEnd w:id="690"/>
      <w:r w:rsidRPr="00236469">
        <w:rPr>
          <w:rFonts w:ascii="Open Sans" w:hAnsi="Open Sans" w:cs="Open Sans"/>
          <w:sz w:val="22"/>
          <w:szCs w:val="22"/>
        </w:rPr>
        <w:t>Seção II</w:t>
      </w:r>
      <w:bookmarkEnd w:id="691"/>
    </w:p>
    <w:p w14:paraId="57175DE0" w14:textId="77777777" w:rsidR="007246C1" w:rsidRPr="00236469" w:rsidRDefault="00C07027" w:rsidP="002845DB">
      <w:pPr>
        <w:pStyle w:val="Ttulo4"/>
        <w:rPr>
          <w:rFonts w:ascii="Open Sans" w:hAnsi="Open Sans" w:cs="Open Sans"/>
          <w:sz w:val="22"/>
          <w:szCs w:val="22"/>
        </w:rPr>
      </w:pPr>
      <w:bookmarkStart w:id="692" w:name="_Toc511939007"/>
      <w:bookmarkStart w:id="693" w:name="_Toc511939263"/>
      <w:bookmarkStart w:id="694" w:name="_Toc189662455"/>
      <w:bookmarkEnd w:id="692"/>
      <w:bookmarkEnd w:id="693"/>
      <w:r w:rsidRPr="00236469">
        <w:rPr>
          <w:rFonts w:ascii="Open Sans" w:hAnsi="Open Sans" w:cs="Open Sans"/>
          <w:sz w:val="22"/>
          <w:szCs w:val="22"/>
        </w:rPr>
        <w:t>Da Transcendência</w:t>
      </w:r>
      <w:bookmarkEnd w:id="694"/>
    </w:p>
    <w:p w14:paraId="36793ACF" w14:textId="77777777" w:rsidR="007246C1" w:rsidRPr="00236469" w:rsidRDefault="007246C1">
      <w:pPr>
        <w:jc w:val="center"/>
        <w:rPr>
          <w:rFonts w:eastAsia="Verdana" w:cs="Open Sans"/>
          <w:b/>
          <w:bCs/>
          <w:spacing w:val="1"/>
          <w:szCs w:val="22"/>
        </w:rPr>
      </w:pPr>
    </w:p>
    <w:p w14:paraId="63D1E845" w14:textId="5C2730FF"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246.</w:t>
      </w:r>
      <w:r w:rsidR="00C07027" w:rsidRPr="00236469">
        <w:rPr>
          <w:rFonts w:cs="Open Sans"/>
          <w:szCs w:val="22"/>
        </w:rPr>
        <w:t xml:space="preserve"> As normas relativas ao exame da transcendência dos recursos de revista, previstas no art. 896-A da CLT, somente incidirão naqueles interpostos contra decisões proferidas pelos Tribunais Regionais do Trabalho publicadas a partir de 11/11/2017, data da vigência da Lei n.º 13.467/2017.</w:t>
      </w:r>
    </w:p>
    <w:p w14:paraId="06C88D71" w14:textId="77777777" w:rsidR="007246C1" w:rsidRPr="00236469" w:rsidRDefault="007246C1">
      <w:pPr>
        <w:ind w:firstLine="1418"/>
        <w:jc w:val="both"/>
        <w:rPr>
          <w:rFonts w:eastAsia="Verdana" w:cs="Open Sans"/>
          <w:b/>
          <w:bCs/>
          <w:spacing w:val="1"/>
          <w:szCs w:val="22"/>
        </w:rPr>
      </w:pPr>
    </w:p>
    <w:p w14:paraId="51818A37" w14:textId="712C4BDC" w:rsidR="00AA0377" w:rsidRDefault="00AA0377" w:rsidP="00AA0377">
      <w:pPr>
        <w:ind w:firstLine="1418"/>
        <w:jc w:val="both"/>
        <w:rPr>
          <w:rFonts w:cs="Open Sans"/>
          <w:szCs w:val="22"/>
        </w:rPr>
      </w:pPr>
      <w:r w:rsidRPr="00AF4046">
        <w:rPr>
          <w:szCs w:val="22"/>
        </w:rPr>
        <w:t>Art. 247. A aplicação do art. 896-A da CLT, que trata da transcendência do recurso de revista, observará o disposto neste Regimento; o Tribunal Superior do Trabalho, no recurso de revista, deverá examinar previamente de ofício, se a causa oferece transcendência com relação aos reflexos gerais de natureza econômica, política, social ou jurídica.</w:t>
      </w:r>
      <w:r w:rsidRPr="008B7D8C">
        <w:rPr>
          <w:rStyle w:val="BDTEXTOGERALChar"/>
        </w:rPr>
        <w:t xml:space="preserve"> (</w:t>
      </w:r>
      <w:hyperlink r:id="rId27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EF41912" w14:textId="77777777" w:rsidR="007246C1" w:rsidRPr="00236469" w:rsidRDefault="007246C1">
      <w:pPr>
        <w:ind w:firstLine="1418"/>
        <w:jc w:val="both"/>
        <w:rPr>
          <w:rFonts w:cs="Open Sans"/>
          <w:szCs w:val="22"/>
          <w:shd w:val="clear" w:color="auto" w:fill="FFFFFF"/>
        </w:rPr>
      </w:pPr>
    </w:p>
    <w:p w14:paraId="2572AFB1" w14:textId="65213B9E" w:rsidR="007246C1" w:rsidRPr="00236469"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São indicadores de transcendência, entre outros:</w:t>
      </w:r>
    </w:p>
    <w:p w14:paraId="3BCADF5C" w14:textId="77777777" w:rsidR="007246C1" w:rsidRPr="00236469" w:rsidRDefault="00C07027">
      <w:pPr>
        <w:ind w:firstLine="1418"/>
        <w:jc w:val="both"/>
        <w:rPr>
          <w:rFonts w:cs="Open Sans"/>
          <w:szCs w:val="22"/>
        </w:rPr>
      </w:pPr>
      <w:r w:rsidRPr="00236469">
        <w:rPr>
          <w:rFonts w:cs="Open Sans"/>
          <w:szCs w:val="22"/>
        </w:rPr>
        <w:t>I - econômica, o elevado valor da causa;</w:t>
      </w:r>
    </w:p>
    <w:p w14:paraId="70E79FE4" w14:textId="77777777" w:rsidR="007246C1" w:rsidRPr="00236469" w:rsidRDefault="00C07027">
      <w:pPr>
        <w:ind w:firstLine="1418"/>
        <w:jc w:val="both"/>
        <w:rPr>
          <w:rFonts w:cs="Open Sans"/>
          <w:szCs w:val="22"/>
        </w:rPr>
      </w:pPr>
      <w:r w:rsidRPr="00236469">
        <w:rPr>
          <w:rFonts w:cs="Open Sans"/>
          <w:szCs w:val="22"/>
        </w:rPr>
        <w:t>II - política, o desrespeito da instância recorrida à jurisprudência sumulada do Tribunal Superior do Trabalho ou do Supremo Tribunal Federal;</w:t>
      </w:r>
    </w:p>
    <w:p w14:paraId="00EDD502" w14:textId="77777777" w:rsidR="007246C1" w:rsidRPr="00236469" w:rsidRDefault="00C07027">
      <w:pPr>
        <w:ind w:firstLine="1418"/>
        <w:jc w:val="both"/>
        <w:rPr>
          <w:rFonts w:cs="Open Sans"/>
          <w:szCs w:val="22"/>
        </w:rPr>
      </w:pPr>
      <w:r w:rsidRPr="00236469">
        <w:rPr>
          <w:rFonts w:cs="Open Sans"/>
          <w:szCs w:val="22"/>
        </w:rPr>
        <w:t>III - social, a postulação, por reclamante-recorrente, de direito social constitucionalmente assegurado;</w:t>
      </w:r>
    </w:p>
    <w:p w14:paraId="3F1165D9" w14:textId="77777777" w:rsidR="007246C1" w:rsidRPr="00236469" w:rsidRDefault="00C07027">
      <w:pPr>
        <w:ind w:firstLine="1418"/>
        <w:jc w:val="both"/>
        <w:rPr>
          <w:rFonts w:cs="Open Sans"/>
          <w:szCs w:val="22"/>
        </w:rPr>
      </w:pPr>
      <w:r w:rsidRPr="00236469">
        <w:rPr>
          <w:rFonts w:cs="Open Sans"/>
          <w:szCs w:val="22"/>
        </w:rPr>
        <w:t>IV - jurídica, a existência de questão nova em torno da interpretação da legislação trabalhista.</w:t>
      </w:r>
    </w:p>
    <w:p w14:paraId="197D118C" w14:textId="77777777" w:rsidR="007246C1" w:rsidRPr="00236469" w:rsidRDefault="007246C1">
      <w:pPr>
        <w:ind w:firstLine="1418"/>
        <w:jc w:val="both"/>
        <w:rPr>
          <w:rFonts w:cs="Open Sans"/>
          <w:szCs w:val="22"/>
        </w:rPr>
      </w:pPr>
    </w:p>
    <w:p w14:paraId="6E16F362" w14:textId="17CBF218"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Poderá o relator, monocraticamente, denegar seguimento ao recurso de revista que não demonstrar transcendência.</w:t>
      </w:r>
    </w:p>
    <w:p w14:paraId="1A110091" w14:textId="77777777" w:rsidR="00AA0377" w:rsidRDefault="00AA0377" w:rsidP="00AA0377">
      <w:pPr>
        <w:pStyle w:val="BDTEXTOGERAL"/>
        <w:rPr>
          <w:szCs w:val="22"/>
        </w:rPr>
      </w:pPr>
    </w:p>
    <w:p w14:paraId="2EAB32DD" w14:textId="194F69BC" w:rsidR="00AA0377" w:rsidRDefault="00AA0377" w:rsidP="00AA0377">
      <w:pPr>
        <w:pStyle w:val="BDTEXTOGERAL"/>
        <w:rPr>
          <w:rFonts w:cs="Open Sans"/>
          <w:szCs w:val="22"/>
        </w:rPr>
      </w:pPr>
      <w:r w:rsidRPr="00AF4046">
        <w:rPr>
          <w:szCs w:val="22"/>
        </w:rPr>
        <w:t>§ 3º Caberá agravo das decisões monocráticas proferidas pelo Ministro, com possibilidade de sustentação oral por ambas as partes pelo prazo de 5 minutos, quando a classe processual originária do recurso comporte a concessão da palavra em sessão.</w:t>
      </w:r>
      <w:r w:rsidRPr="008B7D8C">
        <w:rPr>
          <w:rStyle w:val="BDTEXTOGERALChar"/>
        </w:rPr>
        <w:t xml:space="preserve"> (</w:t>
      </w:r>
      <w:hyperlink r:id="rId276"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A90253D" w14:textId="77777777" w:rsidR="007246C1" w:rsidRPr="00236469" w:rsidRDefault="007246C1">
      <w:pPr>
        <w:ind w:firstLine="1418"/>
        <w:jc w:val="both"/>
        <w:rPr>
          <w:rFonts w:cs="Open Sans"/>
          <w:szCs w:val="22"/>
        </w:rPr>
      </w:pPr>
    </w:p>
    <w:p w14:paraId="16F17CB7" w14:textId="2F8BEC49"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Mantido o voto do relator quanto ao não reconhecimento da transcendência do recurso, será lavrado acórdão com fundamentação sucinta, que constituirá decisão irrecorrível no âmbito do Tribunal.</w:t>
      </w:r>
    </w:p>
    <w:p w14:paraId="494A2D01" w14:textId="77777777" w:rsidR="007246C1" w:rsidRPr="00236469" w:rsidRDefault="007246C1">
      <w:pPr>
        <w:ind w:firstLine="1418"/>
        <w:jc w:val="both"/>
        <w:rPr>
          <w:rFonts w:cs="Open Sans"/>
          <w:szCs w:val="22"/>
        </w:rPr>
      </w:pPr>
    </w:p>
    <w:p w14:paraId="3DAD65DE" w14:textId="650827E4" w:rsidR="007246C1" w:rsidRPr="00236469" w:rsidRDefault="00D878D7">
      <w:pPr>
        <w:ind w:firstLine="1418"/>
        <w:jc w:val="both"/>
        <w:rPr>
          <w:rFonts w:cs="Open Sans"/>
          <w:b/>
          <w:szCs w:val="22"/>
        </w:rPr>
      </w:pPr>
      <w:r w:rsidRPr="00D878D7">
        <w:rPr>
          <w:rFonts w:cs="Open Sans"/>
          <w:szCs w:val="22"/>
        </w:rPr>
        <w:t>§ 5º</w:t>
      </w:r>
      <w:r w:rsidR="00C07027" w:rsidRPr="00236469">
        <w:rPr>
          <w:rFonts w:cs="Open Sans"/>
          <w:szCs w:val="22"/>
        </w:rPr>
        <w:t xml:space="preserve"> O juízo de admissibilidade do recurso de revista exercido pela Presidência dos Tribunais Regionais do Trabalho limita-se à análise dos pressupostos intrínsecos e extrínsecos do apelo, não abrangendo o critério da transcendência das questões nele veiculadas.</w:t>
      </w:r>
    </w:p>
    <w:p w14:paraId="4029BBB5" w14:textId="77777777" w:rsidR="007246C1" w:rsidRPr="00236469" w:rsidRDefault="007246C1">
      <w:pPr>
        <w:ind w:firstLine="1418"/>
        <w:jc w:val="both"/>
        <w:rPr>
          <w:rFonts w:eastAsia="Verdana" w:cs="Open Sans"/>
          <w:b/>
          <w:bCs/>
          <w:spacing w:val="1"/>
          <w:szCs w:val="22"/>
        </w:rPr>
      </w:pPr>
    </w:p>
    <w:p w14:paraId="1C12E23A" w14:textId="0453E251" w:rsidR="007246C1" w:rsidRPr="00236469" w:rsidRDefault="007C4624">
      <w:pPr>
        <w:ind w:firstLine="1418"/>
        <w:jc w:val="both"/>
        <w:rPr>
          <w:rFonts w:cs="Open Sans"/>
          <w:szCs w:val="22"/>
        </w:rPr>
      </w:pPr>
      <w:r w:rsidRPr="007C4624">
        <w:rPr>
          <w:rFonts w:cs="Open Sans"/>
          <w:szCs w:val="22"/>
        </w:rPr>
        <w:t>Art. 248.</w:t>
      </w:r>
      <w:r w:rsidR="004F5679" w:rsidRPr="00236469">
        <w:rPr>
          <w:rFonts w:cs="Open Sans"/>
          <w:szCs w:val="22"/>
        </w:rPr>
        <w:t xml:space="preserve"> </w:t>
      </w:r>
      <w:r w:rsidR="004F5679" w:rsidRPr="00236469">
        <w:rPr>
          <w:rFonts w:cs="Open Sans"/>
          <w:bCs/>
          <w:szCs w:val="22"/>
        </w:rPr>
        <w:t>(</w:t>
      </w:r>
      <w:hyperlink r:id="rId277"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B7D8BE3" w14:textId="77777777" w:rsidR="007246C1" w:rsidRPr="00236469" w:rsidRDefault="007246C1">
      <w:pPr>
        <w:ind w:firstLine="1418"/>
        <w:jc w:val="both"/>
        <w:rPr>
          <w:rFonts w:eastAsia="Verdana" w:cs="Open Sans"/>
          <w:b/>
          <w:bCs/>
          <w:spacing w:val="1"/>
          <w:szCs w:val="22"/>
        </w:rPr>
      </w:pPr>
    </w:p>
    <w:p w14:paraId="6533E555" w14:textId="3870B44B" w:rsidR="007246C1" w:rsidRPr="00236469" w:rsidRDefault="007C4624" w:rsidP="007C4624">
      <w:pPr>
        <w:ind w:firstLine="1418"/>
        <w:jc w:val="both"/>
        <w:rPr>
          <w:rFonts w:eastAsia="Verdana" w:cs="Open Sans"/>
          <w:b/>
          <w:bCs/>
          <w:spacing w:val="1"/>
          <w:szCs w:val="22"/>
        </w:rPr>
      </w:pPr>
      <w:r>
        <w:rPr>
          <w:rFonts w:cs="Open Sans"/>
          <w:szCs w:val="22"/>
        </w:rPr>
        <w:t>Art. 249</w:t>
      </w:r>
      <w:r w:rsidRPr="007C4624">
        <w:rPr>
          <w:rFonts w:cs="Open Sans"/>
          <w:szCs w:val="22"/>
        </w:rPr>
        <w:t>.</w:t>
      </w:r>
      <w:r w:rsidR="00AD06DE" w:rsidRPr="00236469">
        <w:rPr>
          <w:rFonts w:cs="Open Sans"/>
          <w:szCs w:val="22"/>
        </w:rPr>
        <w:t xml:space="preserve"> (</w:t>
      </w:r>
      <w:hyperlink r:id="rId278" w:history="1">
        <w:r w:rsidR="00AD06DE" w:rsidRPr="00236469">
          <w:rPr>
            <w:rStyle w:val="Hyperlink"/>
            <w:rFonts w:cs="Open Sans"/>
            <w:i/>
            <w:szCs w:val="22"/>
          </w:rPr>
          <w:t>Revogado pelo Ato Regimental n. 1, de 26 de outubro de 2020</w:t>
        </w:r>
      </w:hyperlink>
      <w:r w:rsidR="00AD06DE" w:rsidRPr="00236469">
        <w:rPr>
          <w:rFonts w:cs="Open Sans"/>
          <w:szCs w:val="22"/>
        </w:rPr>
        <w:t>)</w:t>
      </w:r>
    </w:p>
    <w:p w14:paraId="12F1D86E" w14:textId="77777777" w:rsidR="007246C1" w:rsidRDefault="007246C1">
      <w:pPr>
        <w:jc w:val="both"/>
        <w:rPr>
          <w:rFonts w:eastAsia="Verdana" w:cs="Open Sans"/>
          <w:szCs w:val="22"/>
        </w:rPr>
      </w:pPr>
    </w:p>
    <w:p w14:paraId="56C17683" w14:textId="77777777" w:rsidR="007C4624" w:rsidRPr="00236469" w:rsidRDefault="007C4624">
      <w:pPr>
        <w:jc w:val="both"/>
        <w:rPr>
          <w:rFonts w:eastAsia="Verdana" w:cs="Open Sans"/>
          <w:szCs w:val="22"/>
        </w:rPr>
      </w:pPr>
    </w:p>
    <w:p w14:paraId="6308B2AD" w14:textId="671071AD" w:rsidR="007246C1" w:rsidRPr="00236469" w:rsidRDefault="00C07027" w:rsidP="00467114">
      <w:pPr>
        <w:pStyle w:val="Ttulo3"/>
        <w:rPr>
          <w:rFonts w:ascii="Open Sans" w:hAnsi="Open Sans" w:cs="Open Sans"/>
          <w:sz w:val="22"/>
          <w:szCs w:val="22"/>
        </w:rPr>
      </w:pPr>
      <w:bookmarkStart w:id="695" w:name="_Toc511939008"/>
      <w:bookmarkStart w:id="696" w:name="_Toc511939264"/>
      <w:bookmarkStart w:id="697" w:name="_Toc189662456"/>
      <w:bookmarkEnd w:id="695"/>
      <w:bookmarkEnd w:id="696"/>
      <w:r w:rsidRPr="00236469">
        <w:rPr>
          <w:rFonts w:ascii="Open Sans" w:hAnsi="Open Sans" w:cs="Open Sans"/>
          <w:sz w:val="22"/>
          <w:szCs w:val="22"/>
        </w:rPr>
        <w:t>Seção III</w:t>
      </w:r>
      <w:bookmarkEnd w:id="697"/>
    </w:p>
    <w:p w14:paraId="5FBB71F5" w14:textId="77777777" w:rsidR="007246C1" w:rsidRPr="00236469" w:rsidRDefault="00C07027" w:rsidP="002845DB">
      <w:pPr>
        <w:pStyle w:val="Ttulo4"/>
        <w:rPr>
          <w:rFonts w:ascii="Open Sans" w:hAnsi="Open Sans" w:cs="Open Sans"/>
          <w:sz w:val="22"/>
          <w:szCs w:val="22"/>
        </w:rPr>
      </w:pPr>
      <w:bookmarkStart w:id="698" w:name="_Toc511939009"/>
      <w:bookmarkStart w:id="699" w:name="_Toc511939265"/>
      <w:bookmarkStart w:id="700" w:name="_Toc189662457"/>
      <w:bookmarkEnd w:id="698"/>
      <w:bookmarkEnd w:id="699"/>
      <w:r w:rsidRPr="00236469">
        <w:rPr>
          <w:rFonts w:ascii="Open Sans" w:hAnsi="Open Sans" w:cs="Open Sans"/>
          <w:sz w:val="22"/>
          <w:szCs w:val="22"/>
        </w:rPr>
        <w:t>Do Recurso de Revista</w:t>
      </w:r>
      <w:bookmarkEnd w:id="700"/>
    </w:p>
    <w:p w14:paraId="350FBF69" w14:textId="77777777" w:rsidR="007246C1" w:rsidRPr="00236469" w:rsidRDefault="007246C1">
      <w:pPr>
        <w:jc w:val="center"/>
        <w:rPr>
          <w:rFonts w:eastAsia="Verdana" w:cs="Open Sans"/>
          <w:b/>
          <w:bCs/>
          <w:spacing w:val="1"/>
          <w:szCs w:val="22"/>
        </w:rPr>
      </w:pPr>
    </w:p>
    <w:p w14:paraId="382EFF34" w14:textId="4519A4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
          <w:szCs w:val="22"/>
        </w:rPr>
        <w:t xml:space="preserve"> </w:t>
      </w:r>
      <w:r w:rsidRPr="00D878D7">
        <w:rPr>
          <w:rFonts w:eastAsia="Verdana" w:cs="Open Sans"/>
          <w:bCs/>
          <w:szCs w:val="22"/>
        </w:rPr>
        <w:t>250.</w:t>
      </w:r>
      <w:r w:rsidR="00C07027" w:rsidRPr="00236469">
        <w:rPr>
          <w:rFonts w:eastAsia="Verdana" w:cs="Open Sans"/>
          <w:b/>
          <w:bCs/>
          <w:spacing w:val="7"/>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é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decisão fundamentada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pel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Desembargador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im</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e o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7E01427B" w14:textId="77777777" w:rsidR="007246C1" w:rsidRPr="00236469" w:rsidRDefault="007246C1">
      <w:pPr>
        <w:ind w:firstLine="1418"/>
        <w:jc w:val="both"/>
        <w:rPr>
          <w:rFonts w:eastAsia="Verdana" w:cs="Open Sans"/>
          <w:szCs w:val="22"/>
        </w:rPr>
      </w:pPr>
    </w:p>
    <w:p w14:paraId="11606BA9" w14:textId="632A71D7" w:rsidR="007246C1" w:rsidRPr="00236469" w:rsidRDefault="007C4624">
      <w:pPr>
        <w:ind w:firstLine="1418"/>
        <w:jc w:val="both"/>
        <w:rPr>
          <w:rFonts w:eastAsia="Verdana" w:cs="Open Sans"/>
          <w:szCs w:val="22"/>
        </w:rPr>
      </w:pPr>
      <w:r w:rsidRPr="007C4624">
        <w:rPr>
          <w:rStyle w:val="BDTEXTOGERALChar"/>
        </w:rPr>
        <w:t xml:space="preserve">Parágrafo único. </w:t>
      </w:r>
      <w:r w:rsidR="00AA4B23" w:rsidRPr="002B7A79">
        <w:rPr>
          <w:rStyle w:val="BDTEXTOGERALChar"/>
        </w:rPr>
        <w:t>(</w:t>
      </w:r>
      <w:hyperlink r:id="rId279" w:history="1">
        <w:r w:rsidR="00AA4B23">
          <w:rPr>
            <w:rStyle w:val="HiperlinkAtualizacaoAtoChar"/>
          </w:rPr>
          <w:t>Revogado pela Emenda Regimental n. 7, de 25 de novembro de 2024</w:t>
        </w:r>
      </w:hyperlink>
      <w:r w:rsidR="00AA4B23" w:rsidRPr="008B7D8C">
        <w:rPr>
          <w:rStyle w:val="BDTEXTOGERALChar"/>
        </w:rPr>
        <w:t>)</w:t>
      </w:r>
    </w:p>
    <w:p w14:paraId="3B0EF95A" w14:textId="77777777" w:rsidR="007246C1" w:rsidRPr="00236469" w:rsidRDefault="007246C1">
      <w:pPr>
        <w:ind w:firstLine="1418"/>
        <w:jc w:val="both"/>
        <w:rPr>
          <w:rFonts w:eastAsia="Verdana" w:cs="Open Sans"/>
          <w:szCs w:val="22"/>
        </w:rPr>
      </w:pPr>
    </w:p>
    <w:p w14:paraId="4880CC0F" w14:textId="4ADC9483"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251</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cs="Open Sans"/>
          <w:szCs w:val="22"/>
        </w:rPr>
        <w:t>Distribuído o recurso ou provido o respectivo agravo de instrumento, o relator poderá:</w:t>
      </w:r>
    </w:p>
    <w:p w14:paraId="776778BC" w14:textId="77777777" w:rsidR="00D878D7" w:rsidRDefault="00C07027">
      <w:pPr>
        <w:ind w:firstLine="1418"/>
        <w:jc w:val="both"/>
        <w:rPr>
          <w:rFonts w:cs="Open Sans"/>
          <w:szCs w:val="22"/>
        </w:rPr>
      </w:pPr>
      <w:r w:rsidRPr="00236469">
        <w:rPr>
          <w:rFonts w:cs="Open Sans"/>
          <w:szCs w:val="22"/>
        </w:rPr>
        <w:t>I - não conhecer do recurso de revista inadmissível, prejudicado ou daquele que não tiver impugnado especificamente todos os fundamentos da decisão recorrida, inclusive nas hipóteses do art. 896, §§ 1º-A e 14, da CLT;</w:t>
      </w:r>
    </w:p>
    <w:p w14:paraId="655C65AC" w14:textId="225A25C3" w:rsidR="007246C1" w:rsidRPr="00236469" w:rsidRDefault="00C07027">
      <w:pPr>
        <w:ind w:firstLine="1418"/>
        <w:jc w:val="both"/>
        <w:rPr>
          <w:rFonts w:cs="Open Sans"/>
          <w:szCs w:val="22"/>
        </w:rPr>
      </w:pPr>
      <w:r w:rsidRPr="00236469">
        <w:rPr>
          <w:rFonts w:cs="Open Sans"/>
          <w:szCs w:val="22"/>
        </w:rPr>
        <w:t>II - negar provimento ao recurso de revista que for contrário a tese fixada em julgamento de recurso repetitivo ou de repercussão geral, a entendimento firmado em incidente de assunção de competência ou de resolução de demandas repetitivas, a súmula vinculante do Supremo Tribunal Federal, a súmula ou orientação jurisprudencial do Tribunal Superior do Trabalho ou, ainda, a jurisprudência dominante sobre o tema;</w:t>
      </w:r>
    </w:p>
    <w:p w14:paraId="24B56EB3"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III - dar provimento ao recurso de revista se o acórdão recorrido for contrário a tese fixada em julgamento de recursos repetitivos ou de repercussão geral, a entendimento firmado </w:t>
      </w:r>
      <w:r w:rsidRPr="00236469">
        <w:rPr>
          <w:rFonts w:cs="Open Sans"/>
          <w:szCs w:val="22"/>
        </w:rPr>
        <w:t>em incidente de assunção de competência ou de resolução de demandas repetitivas, a súmula vinculante do Supremo Tribunal Federal, a súmula ou orientação jurisprudencial do Tribunal Superior do Trabalho ou, ainda, a jurisprudência dominante sobre o tema.</w:t>
      </w:r>
    </w:p>
    <w:p w14:paraId="2CFAD32F" w14:textId="77777777" w:rsidR="007246C1" w:rsidRPr="00236469" w:rsidRDefault="007246C1">
      <w:pPr>
        <w:jc w:val="both"/>
        <w:rPr>
          <w:rFonts w:eastAsia="Verdana" w:cs="Open Sans"/>
          <w:bCs/>
          <w:color w:val="000000"/>
          <w:szCs w:val="22"/>
        </w:rPr>
      </w:pPr>
    </w:p>
    <w:p w14:paraId="0018E4CF" w14:textId="6E5E32A6" w:rsidR="00925A9F" w:rsidRDefault="00925A9F">
      <w:pPr>
        <w:rPr>
          <w:rFonts w:eastAsia="Verdana" w:cs="Open Sans"/>
          <w:b/>
          <w:szCs w:val="22"/>
        </w:rPr>
      </w:pPr>
      <w:bookmarkStart w:id="701" w:name="_Toc511939010"/>
      <w:bookmarkStart w:id="702" w:name="_Toc511939266"/>
      <w:bookmarkEnd w:id="701"/>
      <w:bookmarkEnd w:id="702"/>
    </w:p>
    <w:p w14:paraId="2D8479B5" w14:textId="7556055E" w:rsidR="007246C1" w:rsidRPr="00236469" w:rsidRDefault="00C07027" w:rsidP="00467114">
      <w:pPr>
        <w:pStyle w:val="Ttulo3"/>
        <w:rPr>
          <w:rFonts w:ascii="Open Sans" w:hAnsi="Open Sans" w:cs="Open Sans"/>
          <w:sz w:val="22"/>
          <w:szCs w:val="22"/>
        </w:rPr>
      </w:pPr>
      <w:bookmarkStart w:id="703" w:name="_Toc189662458"/>
      <w:r w:rsidRPr="00236469">
        <w:rPr>
          <w:rFonts w:ascii="Open Sans" w:hAnsi="Open Sans" w:cs="Open Sans"/>
          <w:sz w:val="22"/>
          <w:szCs w:val="22"/>
        </w:rPr>
        <w:t>Seção IV</w:t>
      </w:r>
      <w:bookmarkEnd w:id="703"/>
    </w:p>
    <w:p w14:paraId="4E3DE11B" w14:textId="77777777" w:rsidR="007246C1" w:rsidRPr="00236469" w:rsidRDefault="00C07027" w:rsidP="002845DB">
      <w:pPr>
        <w:pStyle w:val="Ttulo4"/>
        <w:rPr>
          <w:rFonts w:ascii="Open Sans" w:hAnsi="Open Sans" w:cs="Open Sans"/>
          <w:sz w:val="22"/>
          <w:szCs w:val="22"/>
        </w:rPr>
      </w:pPr>
      <w:bookmarkStart w:id="704" w:name="_Toc511939011"/>
      <w:bookmarkStart w:id="705" w:name="_Toc511939267"/>
      <w:bookmarkStart w:id="706" w:name="_Toc189662459"/>
      <w:bookmarkEnd w:id="704"/>
      <w:bookmarkEnd w:id="705"/>
      <w:r w:rsidRPr="00236469">
        <w:rPr>
          <w:rFonts w:ascii="Open Sans" w:hAnsi="Open Sans" w:cs="Open Sans"/>
          <w:sz w:val="22"/>
          <w:szCs w:val="22"/>
        </w:rPr>
        <w:t>Do Agravo de Instrumento</w:t>
      </w:r>
      <w:bookmarkEnd w:id="706"/>
    </w:p>
    <w:p w14:paraId="36F1A62C" w14:textId="77777777" w:rsidR="007246C1" w:rsidRPr="00236469" w:rsidRDefault="007246C1">
      <w:pPr>
        <w:jc w:val="center"/>
        <w:rPr>
          <w:rFonts w:eastAsia="Verdana" w:cs="Open Sans"/>
          <w:b/>
          <w:bCs/>
          <w:spacing w:val="1"/>
          <w:szCs w:val="22"/>
        </w:rPr>
      </w:pPr>
    </w:p>
    <w:p w14:paraId="6F80A5E5" w14:textId="0CE4E23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252.</w:t>
      </w:r>
      <w:r w:rsidR="00C07027" w:rsidRPr="00236469">
        <w:rPr>
          <w:rFonts w:eastAsia="Verdana" w:cs="Open Sans"/>
          <w:b/>
          <w:bCs/>
          <w:szCs w:val="22"/>
        </w:rPr>
        <w:t xml:space="preserve"> </w:t>
      </w:r>
      <w:r w:rsidR="00C07027" w:rsidRPr="00236469">
        <w:rPr>
          <w:rFonts w:eastAsia="Verdana" w:cs="Open Sans"/>
          <w:szCs w:val="22"/>
        </w:rPr>
        <w:t>O agravo de instrumento</w:t>
      </w:r>
      <w:r w:rsidR="00C07027" w:rsidRPr="00236469">
        <w:rPr>
          <w:rFonts w:eastAsia="Verdana" w:cs="Open Sans"/>
          <w:b/>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cs="Open Sans"/>
          <w:szCs w:val="22"/>
        </w:rPr>
        <w:t>decisão denegatória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35694012" w14:textId="77777777" w:rsidR="007246C1" w:rsidRPr="00236469" w:rsidRDefault="007246C1">
      <w:pPr>
        <w:jc w:val="both"/>
        <w:rPr>
          <w:rFonts w:cs="Open Sans"/>
          <w:b/>
          <w:szCs w:val="22"/>
        </w:rPr>
      </w:pPr>
    </w:p>
    <w:p w14:paraId="21CBD260" w14:textId="5EA7FC0A" w:rsidR="007246C1" w:rsidRPr="00236469" w:rsidRDefault="00D878D7">
      <w:pPr>
        <w:ind w:firstLine="1418"/>
        <w:jc w:val="both"/>
        <w:rPr>
          <w:rFonts w:eastAsia="Verdana" w:cs="Open Sans"/>
          <w:bCs/>
          <w:szCs w:val="22"/>
        </w:rPr>
      </w:pPr>
      <w:r w:rsidRPr="00D878D7">
        <w:rPr>
          <w:rFonts w:eastAsia="Verdana" w:cs="Open Sans"/>
          <w:bCs/>
          <w:spacing w:val="1"/>
          <w:szCs w:val="22"/>
        </w:rPr>
        <w:lastRenderedPageBreak/>
        <w:t>Art</w:t>
      </w:r>
      <w:r w:rsidRPr="00D878D7">
        <w:rPr>
          <w:rFonts w:eastAsia="Verdana" w:cs="Open Sans"/>
          <w:bCs/>
          <w:szCs w:val="22"/>
        </w:rPr>
        <w:t>. 253.</w:t>
      </w:r>
      <w:r w:rsidR="00C07027" w:rsidRPr="00236469">
        <w:rPr>
          <w:rFonts w:eastAsia="Verdana" w:cs="Open Sans"/>
          <w:b/>
          <w:bCs/>
          <w:szCs w:val="22"/>
        </w:rPr>
        <w:t xml:space="preserve"> </w:t>
      </w:r>
      <w:r w:rsidR="00C07027" w:rsidRPr="00236469">
        <w:rPr>
          <w:rFonts w:eastAsia="Verdana" w:cs="Open Sans"/>
          <w:bCs/>
          <w:szCs w:val="22"/>
        </w:rPr>
        <w:t>A dispensa de depósito recursal a que se refere o § 8º do art. 899 da CLT não será aplicável aos casos em que o agravo de instrumento se refira a uma parcela da condenação, pelo menos, que não seja objeto de arguição de contrariedade a súmula ou a orientação jurisprudencial do Tribunal Superior do Trabalho.</w:t>
      </w:r>
    </w:p>
    <w:p w14:paraId="41B8AADC" w14:textId="77777777" w:rsidR="006A3D51" w:rsidRPr="00236469" w:rsidRDefault="006A3D51">
      <w:pPr>
        <w:ind w:firstLine="1418"/>
        <w:jc w:val="both"/>
        <w:rPr>
          <w:rFonts w:eastAsia="Verdana" w:cs="Open Sans"/>
          <w:bCs/>
          <w:szCs w:val="22"/>
          <w:lang w:eastAsia="en-US"/>
        </w:rPr>
      </w:pPr>
    </w:p>
    <w:p w14:paraId="42FC0274" w14:textId="4FAE6E0B" w:rsidR="00D878D7" w:rsidRDefault="00D878D7">
      <w:pPr>
        <w:ind w:firstLine="1418"/>
        <w:jc w:val="both"/>
        <w:rPr>
          <w:rFonts w:cs="Open Sans"/>
          <w:szCs w:val="22"/>
        </w:rPr>
      </w:pPr>
      <w:r w:rsidRPr="00D878D7">
        <w:rPr>
          <w:rFonts w:eastAsia="Verdana" w:cs="Open Sans"/>
          <w:bCs/>
          <w:szCs w:val="22"/>
        </w:rPr>
        <w:t>Art. 254.</w:t>
      </w:r>
      <w:r w:rsidR="00C07027" w:rsidRPr="00236469">
        <w:rPr>
          <w:rFonts w:eastAsia="Verdana" w:cs="Open Sans"/>
          <w:b/>
          <w:bCs/>
          <w:szCs w:val="22"/>
        </w:rPr>
        <w:t xml:space="preserve"> </w:t>
      </w:r>
      <w:r w:rsidR="00C07027" w:rsidRPr="00236469">
        <w:rPr>
          <w:rFonts w:cs="Open Sans"/>
          <w:szCs w:val="22"/>
        </w:rPr>
        <w:t>Admitido apenas parcialmente o recurso de revista, constitui ônus da parte impugnar, mediante agravo de instrumento em recurso de revista, o capítulo denegatório da decisão, sob pena de preclusão.</w:t>
      </w:r>
    </w:p>
    <w:p w14:paraId="3EA011B7" w14:textId="578FCEC3" w:rsidR="007246C1" w:rsidRPr="00236469" w:rsidRDefault="007246C1">
      <w:pPr>
        <w:jc w:val="both"/>
        <w:rPr>
          <w:rFonts w:cs="Open Sans"/>
          <w:szCs w:val="22"/>
        </w:rPr>
      </w:pPr>
    </w:p>
    <w:p w14:paraId="1DD47E69" w14:textId="5CE8048F" w:rsidR="007246C1" w:rsidRPr="00236469" w:rsidRDefault="00C07027">
      <w:pPr>
        <w:ind w:firstLine="1418"/>
        <w:jc w:val="both"/>
        <w:rPr>
          <w:rFonts w:cs="Open Sans"/>
          <w:szCs w:val="22"/>
        </w:rPr>
      </w:pPr>
      <w:r w:rsidRPr="00236469">
        <w:rPr>
          <w:rFonts w:cs="Open Sans"/>
          <w:szCs w:val="22"/>
        </w:rPr>
        <w:t xml:space="preserve"> </w:t>
      </w:r>
      <w:r w:rsidR="00D878D7" w:rsidRPr="00D878D7">
        <w:rPr>
          <w:rFonts w:cs="Open Sans"/>
          <w:szCs w:val="22"/>
        </w:rPr>
        <w:t>§ 1º</w:t>
      </w:r>
      <w:r w:rsidRPr="00236469">
        <w:rPr>
          <w:rFonts w:cs="Open Sans"/>
          <w:b/>
          <w:szCs w:val="22"/>
        </w:rPr>
        <w:t xml:space="preserve"> </w:t>
      </w:r>
      <w:r w:rsidRPr="00236469">
        <w:rPr>
          <w:rFonts w:cs="Open Sans"/>
          <w:szCs w:val="22"/>
        </w:rPr>
        <w:t>Se houver omissão no juízo de admissibilidade do recurso de revista quanto a um ou mais temas, é ônus da parte interpor embargos de declaração para o órgão prolator da decisão embargada supri-la (art. 1.024, § 2º, do CPC), sob pena de preclusão.</w:t>
      </w:r>
    </w:p>
    <w:p w14:paraId="7C024F51" w14:textId="77777777" w:rsidR="007246C1" w:rsidRPr="00236469" w:rsidRDefault="007246C1">
      <w:pPr>
        <w:ind w:firstLine="1418"/>
        <w:jc w:val="both"/>
        <w:rPr>
          <w:rFonts w:cs="Open Sans"/>
          <w:szCs w:val="22"/>
        </w:rPr>
      </w:pPr>
    </w:p>
    <w:p w14:paraId="7FA9DA12" w14:textId="5027FB6E"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Incorre em nulidade a decisão regional que se abstiver de exercer controle de admissibilidade sobre qualquer tema objeto de recurso de revista, não obstante interpostos embargos de declaração (art. 93, inciso IX, da Constituição da República/88 e art. 489, § 1º, do CPC).</w:t>
      </w:r>
    </w:p>
    <w:p w14:paraId="321FEA4A" w14:textId="77777777" w:rsidR="007246C1" w:rsidRPr="00236469" w:rsidRDefault="007246C1">
      <w:pPr>
        <w:ind w:firstLine="1418"/>
        <w:jc w:val="both"/>
        <w:rPr>
          <w:rFonts w:cs="Open Sans"/>
          <w:szCs w:val="22"/>
        </w:rPr>
      </w:pPr>
    </w:p>
    <w:p w14:paraId="16D6FDE2" w14:textId="2F807E0F" w:rsidR="00D878D7" w:rsidRDefault="00D878D7">
      <w:pPr>
        <w:ind w:firstLine="1418"/>
        <w:jc w:val="both"/>
        <w:rPr>
          <w:rFonts w:cs="Open Sans"/>
          <w:b/>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No caso do parágrafo anterior, sem prejuízo da nulidade, a recusa do Presidente do Tribunal Regional do Trabalho a emitir juízo de admissibilidade sobre qualquer tema equivale a decisão denegatória. É ônus da parte, assim, após a intimação da decisão dos embargos de declaração, impugná-la mediante agravo de instrumento em recurso de revista (art. 896, § 12, da CLT), sob pena de preclusão.</w:t>
      </w:r>
    </w:p>
    <w:p w14:paraId="7CDEE7D4" w14:textId="58F70065" w:rsidR="007246C1" w:rsidRPr="00236469" w:rsidRDefault="007246C1">
      <w:pPr>
        <w:ind w:firstLine="1418"/>
        <w:jc w:val="both"/>
        <w:rPr>
          <w:rFonts w:cs="Open Sans"/>
          <w:b/>
          <w:szCs w:val="22"/>
        </w:rPr>
      </w:pPr>
    </w:p>
    <w:p w14:paraId="0E70BC36" w14:textId="39F47B4A"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 255.</w:t>
      </w:r>
      <w:r w:rsidR="00C07027" w:rsidRPr="00236469">
        <w:rPr>
          <w:rFonts w:eastAsia="Verdana" w:cs="Open Sans"/>
          <w:b/>
          <w:bCs/>
          <w:szCs w:val="22"/>
        </w:rPr>
        <w:t xml:space="preserve"> </w:t>
      </w:r>
      <w:r w:rsidR="00C07027" w:rsidRPr="00236469">
        <w:rPr>
          <w:rFonts w:eastAsia="Verdana" w:cs="Open Sans"/>
          <w:bCs/>
          <w:szCs w:val="22"/>
        </w:rPr>
        <w:t>D</w:t>
      </w:r>
      <w:r w:rsidR="00C07027" w:rsidRPr="00236469">
        <w:rPr>
          <w:rFonts w:cs="Open Sans"/>
          <w:szCs w:val="22"/>
        </w:rPr>
        <w:t>istribuído o agravo de instrumento, o relator poderá:</w:t>
      </w:r>
    </w:p>
    <w:p w14:paraId="4F7CADB0" w14:textId="77777777" w:rsidR="00D878D7" w:rsidRDefault="00C07027">
      <w:pPr>
        <w:ind w:firstLine="1418"/>
        <w:jc w:val="both"/>
        <w:rPr>
          <w:rFonts w:eastAsia="Verdana" w:cs="Open Sans"/>
          <w:b/>
          <w:spacing w:val="-1"/>
          <w:szCs w:val="22"/>
        </w:rPr>
      </w:pPr>
      <w:r w:rsidRPr="00236469">
        <w:rPr>
          <w:rFonts w:eastAsia="Verdana" w:cs="Open Sans"/>
          <w:spacing w:val="-1"/>
          <w:szCs w:val="22"/>
        </w:rPr>
        <w:t>I - nos casos de que trata o artigo anterior e se constatar a existência de omissão não suprida pelo Presidente do Tribunal Regional do Trabalho de origem, apesar da interposição, pelo agravante, dos embargos de declaração, determinar, por decisão irrecorrível, a restituição do agravo de instrumento em recurso de revista ao órgão judicante de origem para que este complemente o juízo de admissibilidade;</w:t>
      </w:r>
    </w:p>
    <w:p w14:paraId="5C354F38" w14:textId="50D67CC0" w:rsidR="007246C1" w:rsidRPr="00236469" w:rsidRDefault="00C07027">
      <w:pPr>
        <w:ind w:firstLine="1418"/>
        <w:jc w:val="both"/>
        <w:rPr>
          <w:rFonts w:cs="Open Sans"/>
          <w:szCs w:val="22"/>
        </w:rPr>
      </w:pPr>
      <w:r w:rsidRPr="00236469">
        <w:rPr>
          <w:rFonts w:cs="Open Sans"/>
          <w:szCs w:val="22"/>
        </w:rPr>
        <w:t>II - não conhecer do agravo de instrumento inadmissível, prejudicado ou daquele que não tenha impugnado especificamente todos os fundamentos da decisão recorrida;</w:t>
      </w:r>
    </w:p>
    <w:p w14:paraId="51C2565F" w14:textId="77777777" w:rsidR="00D878D7" w:rsidRDefault="00C07027">
      <w:pPr>
        <w:ind w:firstLine="1418"/>
        <w:jc w:val="both"/>
        <w:rPr>
          <w:rFonts w:cs="Open Sans"/>
          <w:szCs w:val="22"/>
        </w:rPr>
      </w:pPr>
      <w:r w:rsidRPr="00236469">
        <w:rPr>
          <w:rFonts w:cs="Open Sans"/>
          <w:szCs w:val="22"/>
        </w:rPr>
        <w:t>III - conhecer do agravo de instrumento para:</w:t>
      </w:r>
    </w:p>
    <w:p w14:paraId="4C0D9FA9" w14:textId="7D200DE7" w:rsidR="007246C1" w:rsidRPr="00236469" w:rsidRDefault="00C07027">
      <w:pPr>
        <w:ind w:firstLine="1418"/>
        <w:jc w:val="both"/>
        <w:rPr>
          <w:rFonts w:eastAsia="Verdana" w:cs="Open Sans"/>
          <w:bCs/>
          <w:spacing w:val="1"/>
          <w:szCs w:val="22"/>
        </w:rPr>
      </w:pPr>
      <w:r w:rsidRPr="00236469">
        <w:rPr>
          <w:rFonts w:cs="Open Sans"/>
          <w:szCs w:val="22"/>
        </w:rPr>
        <w:t>a) negar-lhe provimento em caso de recurso de revista inadmissível, prejudicado ou em que não tenha havido impugnação específica de todos os fundamentos da decisão recorrida, inclusive nas hipóteses do art. 896, § 1º-A, da CLT;</w:t>
      </w:r>
    </w:p>
    <w:p w14:paraId="41B2E140" w14:textId="77777777" w:rsidR="007246C1" w:rsidRPr="00236469" w:rsidRDefault="00C07027">
      <w:pPr>
        <w:ind w:firstLine="1418"/>
        <w:jc w:val="both"/>
        <w:rPr>
          <w:rFonts w:cs="Open Sans"/>
          <w:szCs w:val="22"/>
        </w:rPr>
      </w:pPr>
      <w:r w:rsidRPr="00236469">
        <w:rPr>
          <w:rFonts w:cs="Open Sans"/>
          <w:szCs w:val="22"/>
        </w:rPr>
        <w:t>b) negar-lhe provimento nos casos em que o recurso for contrário a tese fixada em julgamento de recursos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w:t>
      </w:r>
    </w:p>
    <w:p w14:paraId="06781956" w14:textId="77777777" w:rsidR="007246C1" w:rsidRPr="00236469" w:rsidRDefault="00C07027">
      <w:pPr>
        <w:ind w:firstLine="1418"/>
        <w:jc w:val="both"/>
        <w:rPr>
          <w:rFonts w:eastAsia="Verdana" w:cs="Open Sans"/>
          <w:bCs/>
          <w:spacing w:val="1"/>
          <w:szCs w:val="22"/>
        </w:rPr>
      </w:pPr>
      <w:r w:rsidRPr="00236469">
        <w:rPr>
          <w:rFonts w:cs="Open Sans"/>
          <w:szCs w:val="22"/>
        </w:rPr>
        <w:lastRenderedPageBreak/>
        <w:t>c) dar-lhe provimento nos casos em que o recurso impugnar acórdão contrário a tese fixada em julgamento de casos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 determinando a sua autuação como recurso ordinário ou recurso de revista, observando-se, daí em diante, os procedimentos respectivos.</w:t>
      </w:r>
    </w:p>
    <w:p w14:paraId="1BDE3C62" w14:textId="77777777" w:rsidR="00AA0377" w:rsidRDefault="00AA0377" w:rsidP="00AA0377">
      <w:pPr>
        <w:ind w:firstLine="1418"/>
        <w:jc w:val="both"/>
        <w:rPr>
          <w:rFonts w:cs="Open Sans"/>
          <w:szCs w:val="22"/>
        </w:rPr>
      </w:pPr>
    </w:p>
    <w:p w14:paraId="1E8F30F2" w14:textId="26873467" w:rsidR="00AA0377" w:rsidRDefault="00AA0377" w:rsidP="00AA0377">
      <w:pPr>
        <w:ind w:firstLine="1418"/>
        <w:jc w:val="both"/>
        <w:rPr>
          <w:rStyle w:val="BDTEXTOGERALChar"/>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1º</w:t>
      </w:r>
      <w:r w:rsidRPr="00236469">
        <w:rPr>
          <w:rFonts w:eastAsia="Verdana" w:cs="Open Sans"/>
          <w:b/>
          <w:bCs/>
          <w:spacing w:val="9"/>
          <w:szCs w:val="22"/>
        </w:rPr>
        <w:t xml:space="preserve"> </w:t>
      </w:r>
      <w:r w:rsidRPr="00236469">
        <w:rPr>
          <w:rFonts w:cs="Open Sans"/>
          <w:szCs w:val="22"/>
        </w:rPr>
        <w:t>No caso de ser provido o agravo de instrumento, mas ficando vencido o relator, será designado redator do acórdão e relator do recurso de revista o Ministro prolator do primeiro voto vencedor no julgamento do agravo de instrumento.</w:t>
      </w:r>
      <w:r w:rsidRPr="008B7D8C">
        <w:rPr>
          <w:rStyle w:val="BDTEXTOGERALChar"/>
        </w:rPr>
        <w:t xml:space="preserve"> (</w:t>
      </w:r>
      <w:hyperlink r:id="rId280" w:history="1">
        <w:r>
          <w:rPr>
            <w:rStyle w:val="HiperlinkAtualizacaoAtoChar"/>
          </w:rPr>
          <w:t>Parágrafo unico transformado em § 1º com redação dada pela Emenda Regimental n. 7, de 25 de novembro de 2024</w:t>
        </w:r>
      </w:hyperlink>
      <w:r w:rsidRPr="008B7D8C">
        <w:rPr>
          <w:rStyle w:val="BDTEXTOGERALChar"/>
        </w:rPr>
        <w:t>)</w:t>
      </w:r>
    </w:p>
    <w:p w14:paraId="79761642" w14:textId="77777777" w:rsidR="002E1533" w:rsidRDefault="002E1533" w:rsidP="00AA0377">
      <w:pPr>
        <w:ind w:firstLine="1418"/>
        <w:jc w:val="both"/>
        <w:rPr>
          <w:rFonts w:cs="Open Sans"/>
          <w:szCs w:val="22"/>
        </w:rPr>
      </w:pPr>
    </w:p>
    <w:p w14:paraId="2391A773" w14:textId="56F4693C" w:rsidR="002E1533" w:rsidRDefault="002E1533" w:rsidP="002E1533">
      <w:pPr>
        <w:pStyle w:val="BDTEXTOGERAL"/>
        <w:rPr>
          <w:szCs w:val="22"/>
        </w:rPr>
      </w:pPr>
      <w:r w:rsidRPr="00AF4046">
        <w:rPr>
          <w:szCs w:val="22"/>
        </w:rPr>
        <w:t>§ 2º A regra do parágrafo anterior também é aplicável quando o Ministro relator for vencido quanto ao fundamento determinante da decisão, mesmo que prevalecente o resultado.</w:t>
      </w:r>
      <w:r w:rsidRPr="008B7D8C">
        <w:rPr>
          <w:rStyle w:val="BDTEXTOGERALChar"/>
        </w:rPr>
        <w:t xml:space="preserve"> (</w:t>
      </w:r>
      <w:hyperlink r:id="rId281" w:history="1">
        <w:r>
          <w:rPr>
            <w:rStyle w:val="HiperlinkAtualizacaoAtoChar"/>
          </w:rPr>
          <w:t>Incluído pela Emenda Regimental n. 7, de 25 de novembro de 2024</w:t>
        </w:r>
      </w:hyperlink>
      <w:proofErr w:type="gramStart"/>
      <w:r w:rsidRPr="008B7D8C">
        <w:rPr>
          <w:rStyle w:val="BDTEXTOGERALChar"/>
        </w:rPr>
        <w:t>)</w:t>
      </w:r>
      <w:proofErr w:type="gramEnd"/>
    </w:p>
    <w:p w14:paraId="36BA27A2" w14:textId="77777777" w:rsidR="00AA0377" w:rsidRPr="00236469" w:rsidRDefault="00AA0377">
      <w:pPr>
        <w:ind w:firstLine="1418"/>
        <w:jc w:val="both"/>
        <w:rPr>
          <w:rFonts w:cs="Open Sans"/>
          <w:szCs w:val="22"/>
        </w:rPr>
      </w:pPr>
    </w:p>
    <w:p w14:paraId="657D1776" w14:textId="669FEA84" w:rsidR="004173FB" w:rsidRPr="00236469" w:rsidRDefault="00D878D7" w:rsidP="007F311B">
      <w:pPr>
        <w:pStyle w:val="BDTEXTOGERAL"/>
        <w:rPr>
          <w:rFonts w:cs="Open Sans"/>
          <w:szCs w:val="22"/>
        </w:rPr>
      </w:pPr>
      <w:r w:rsidRPr="00D878D7">
        <w:rPr>
          <w:rFonts w:cs="Open Sans"/>
          <w:szCs w:val="22"/>
        </w:rPr>
        <w:t>Art. 256.</w:t>
      </w:r>
      <w:r w:rsidR="00954E52" w:rsidRPr="00236469">
        <w:rPr>
          <w:rFonts w:cs="Open Sans"/>
          <w:szCs w:val="22"/>
        </w:rPr>
        <w:t xml:space="preserve"> Se o agravo de instrumento que tramita conjuntamente com recurso de revista for provido, a Secretaria providenciará a publicação da respectiva certidão de julgamento, para efeito de intimação das partes, em que constará que os recursos de revista serão apreciados na primeira sessão ordinária subsequente ao término do prazo de </w:t>
      </w:r>
      <w:proofErr w:type="gramStart"/>
      <w:r w:rsidR="00954E52" w:rsidRPr="00236469">
        <w:rPr>
          <w:rFonts w:cs="Open Sans"/>
          <w:szCs w:val="22"/>
        </w:rPr>
        <w:t>5</w:t>
      </w:r>
      <w:proofErr w:type="gramEnd"/>
      <w:r w:rsidR="00954E52" w:rsidRPr="00236469">
        <w:rPr>
          <w:rFonts w:cs="Open Sans"/>
          <w:szCs w:val="22"/>
        </w:rPr>
        <w:t xml:space="preserve"> (cinco) dias úteis contados da data da intimação, após a devida </w:t>
      </w:r>
      <w:proofErr w:type="spellStart"/>
      <w:r w:rsidR="00954E52" w:rsidRPr="00236469">
        <w:rPr>
          <w:rFonts w:cs="Open Sans"/>
          <w:szCs w:val="22"/>
        </w:rPr>
        <w:t>reautuação</w:t>
      </w:r>
      <w:proofErr w:type="spellEnd"/>
      <w:r w:rsidR="00954E52" w:rsidRPr="00236469">
        <w:rPr>
          <w:rFonts w:cs="Open Sans"/>
          <w:szCs w:val="22"/>
        </w:rPr>
        <w:t>.</w:t>
      </w:r>
      <w:r w:rsidR="004173FB" w:rsidRPr="00236469">
        <w:rPr>
          <w:rFonts w:cs="Open Sans"/>
          <w:szCs w:val="22"/>
        </w:rPr>
        <w:t xml:space="preserve"> (</w:t>
      </w:r>
      <w:hyperlink r:id="rId282" w:history="1">
        <w:r w:rsidR="004173FB" w:rsidRPr="00236469">
          <w:rPr>
            <w:rStyle w:val="Hyperlink"/>
            <w:rFonts w:cs="Open Sans"/>
            <w:i/>
            <w:szCs w:val="22"/>
          </w:rPr>
          <w:t>Redação dada pela Emenda Regimental n. 1, de 26 de outubro de 2020</w:t>
        </w:r>
      </w:hyperlink>
      <w:proofErr w:type="gramStart"/>
      <w:r w:rsidR="004173FB" w:rsidRPr="00236469">
        <w:rPr>
          <w:rFonts w:cs="Open Sans"/>
          <w:szCs w:val="22"/>
        </w:rPr>
        <w:t>)</w:t>
      </w:r>
      <w:proofErr w:type="gramEnd"/>
    </w:p>
    <w:p w14:paraId="70731F36" w14:textId="77777777" w:rsidR="007246C1" w:rsidRPr="00236469" w:rsidRDefault="007246C1">
      <w:pPr>
        <w:ind w:firstLine="1418"/>
        <w:jc w:val="both"/>
        <w:rPr>
          <w:rFonts w:cs="Open Sans"/>
          <w:b/>
          <w:szCs w:val="22"/>
        </w:rPr>
      </w:pPr>
    </w:p>
    <w:p w14:paraId="2D6ECE85" w14:textId="7693A682" w:rsidR="00D878D7" w:rsidRDefault="00D878D7">
      <w:pPr>
        <w:ind w:firstLine="1418"/>
        <w:jc w:val="both"/>
        <w:rPr>
          <w:rFonts w:eastAsia="Verdana" w:cs="Open Sans"/>
          <w:bCs/>
          <w:spacing w:val="1"/>
          <w:szCs w:val="22"/>
          <w:lang w:eastAsia="en-US"/>
        </w:rPr>
      </w:pPr>
      <w:r w:rsidRPr="00D878D7">
        <w:rPr>
          <w:rFonts w:cs="Open Sans"/>
          <w:szCs w:val="22"/>
        </w:rPr>
        <w:t>Parágrafo único.</w:t>
      </w:r>
      <w:r w:rsidR="00C07027" w:rsidRPr="00236469">
        <w:rPr>
          <w:rFonts w:cs="Open Sans"/>
          <w:szCs w:val="22"/>
        </w:rPr>
        <w:t xml:space="preserve"> Ultimado o julgamento, o relator ou o redator designado lavrará um único acórdão, que também contemplará os fundamentos que ensejaram o provimento do agravo de instrumento em recurso de revista, fluindo o prazo recursal a partir da publicação da aludida decisão.</w:t>
      </w:r>
    </w:p>
    <w:p w14:paraId="7A8EF297" w14:textId="52E16F11" w:rsidR="007246C1" w:rsidRPr="00236469" w:rsidRDefault="007246C1">
      <w:pPr>
        <w:ind w:firstLine="1418"/>
        <w:jc w:val="both"/>
        <w:rPr>
          <w:rFonts w:cs="Open Sans"/>
          <w:b/>
          <w:color w:val="auto"/>
          <w:szCs w:val="22"/>
        </w:rPr>
      </w:pPr>
    </w:p>
    <w:p w14:paraId="58FD82E4" w14:textId="039AD46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257.</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tigo anterior</w:t>
      </w:r>
      <w:r w:rsidR="00C07027" w:rsidRPr="00236469">
        <w:rPr>
          <w:rFonts w:eastAsia="Verdana" w:cs="Open Sans"/>
          <w:szCs w:val="22"/>
        </w:rPr>
        <w:t xml:space="preserve"> e seu parágrafo único.</w:t>
      </w:r>
    </w:p>
    <w:p w14:paraId="10933E5F" w14:textId="77777777" w:rsidR="007246C1" w:rsidRPr="00236469" w:rsidRDefault="007246C1">
      <w:pPr>
        <w:ind w:firstLine="1418"/>
        <w:jc w:val="both"/>
        <w:rPr>
          <w:rFonts w:eastAsia="Verdana" w:cs="Open Sans"/>
          <w:b/>
          <w:bCs/>
          <w:spacing w:val="-1"/>
          <w:szCs w:val="22"/>
        </w:rPr>
      </w:pPr>
    </w:p>
    <w:p w14:paraId="7F487BA2" w14:textId="72D4AD18" w:rsidR="00D878D7"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sta</w:t>
      </w:r>
      <w:r w:rsidR="00C07027" w:rsidRPr="00236469">
        <w:rPr>
          <w:rFonts w:eastAsia="Verdana" w:cs="Open Sans"/>
          <w:spacing w:val="3"/>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 ou recurso ordinário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nu</w:t>
      </w:r>
      <w:r w:rsidR="00C07027" w:rsidRPr="00236469">
        <w:rPr>
          <w:rFonts w:eastAsia="Verdana" w:cs="Open Sans"/>
          <w:spacing w:val="2"/>
          <w:szCs w:val="22"/>
        </w:rPr>
        <w:t>m</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agravo de instrumento.</w:t>
      </w:r>
    </w:p>
    <w:p w14:paraId="6E305892" w14:textId="0EF59B03" w:rsidR="007246C1" w:rsidRPr="00236469" w:rsidRDefault="007246C1">
      <w:pPr>
        <w:ind w:firstLine="1418"/>
        <w:jc w:val="both"/>
        <w:rPr>
          <w:rFonts w:eastAsia="Verdana" w:cs="Open Sans"/>
          <w:szCs w:val="22"/>
        </w:rPr>
      </w:pPr>
    </w:p>
    <w:p w14:paraId="4FC2CC34" w14:textId="572EC0A6"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des</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agravo de instrumento,</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7F20C7C5" w14:textId="77777777" w:rsidR="007246C1" w:rsidRPr="00236469" w:rsidRDefault="007246C1">
      <w:pPr>
        <w:jc w:val="both"/>
        <w:rPr>
          <w:rFonts w:cs="Open Sans"/>
          <w:b/>
          <w:szCs w:val="22"/>
        </w:rPr>
      </w:pPr>
    </w:p>
    <w:p w14:paraId="7E613FDF" w14:textId="254CE6EA" w:rsidR="000F2E11" w:rsidRDefault="000F2E11">
      <w:pPr>
        <w:rPr>
          <w:rFonts w:eastAsia="Verdana" w:cs="Open Sans"/>
          <w:b/>
          <w:szCs w:val="22"/>
        </w:rPr>
      </w:pPr>
      <w:bookmarkStart w:id="707" w:name="_Toc511939012"/>
      <w:bookmarkStart w:id="708" w:name="_Toc511939268"/>
      <w:bookmarkEnd w:id="707"/>
      <w:bookmarkEnd w:id="708"/>
    </w:p>
    <w:p w14:paraId="18EDCDB3" w14:textId="77777777" w:rsidR="00C01238" w:rsidRDefault="00C01238">
      <w:pPr>
        <w:rPr>
          <w:rFonts w:eastAsia="Verdana" w:cs="Open Sans"/>
          <w:b/>
          <w:szCs w:val="22"/>
        </w:rPr>
      </w:pPr>
      <w:r>
        <w:rPr>
          <w:rFonts w:eastAsia="Verdana"/>
        </w:rPr>
        <w:br w:type="page"/>
      </w:r>
    </w:p>
    <w:p w14:paraId="4535D06C" w14:textId="00460300" w:rsidR="007246C1" w:rsidRPr="00236469" w:rsidRDefault="00C07027" w:rsidP="003C1D75">
      <w:pPr>
        <w:pStyle w:val="Ttulo1"/>
      </w:pPr>
      <w:bookmarkStart w:id="709" w:name="_Toc189662460"/>
      <w:r w:rsidRPr="00236469">
        <w:rPr>
          <w:rFonts w:eastAsia="Verdana"/>
        </w:rPr>
        <w:lastRenderedPageBreak/>
        <w:t>CAPÍTULO IV</w:t>
      </w:r>
      <w:bookmarkEnd w:id="709"/>
    </w:p>
    <w:p w14:paraId="3C898A50" w14:textId="77777777" w:rsidR="007246C1" w:rsidRPr="00236469" w:rsidRDefault="00C07027" w:rsidP="00DB1E3E">
      <w:pPr>
        <w:pStyle w:val="Ttulo2"/>
        <w:rPr>
          <w:rFonts w:ascii="Open Sans" w:hAnsi="Open Sans" w:cs="Open Sans"/>
          <w:sz w:val="22"/>
          <w:szCs w:val="22"/>
        </w:rPr>
      </w:pPr>
      <w:bookmarkStart w:id="710" w:name="_Toc511939013"/>
      <w:bookmarkStart w:id="711" w:name="_Toc511939269"/>
      <w:bookmarkStart w:id="712" w:name="_Toc189662461"/>
      <w:bookmarkEnd w:id="710"/>
      <w:bookmarkEnd w:id="711"/>
      <w:r w:rsidRPr="00236469">
        <w:rPr>
          <w:rFonts w:ascii="Open Sans" w:hAnsi="Open Sans" w:cs="Open Sans"/>
          <w:sz w:val="22"/>
          <w:szCs w:val="22"/>
        </w:rPr>
        <w:t>DOS RECURSOS DAS DECISÕES PROFERIDAS NO TRIBUNAL</w:t>
      </w:r>
      <w:bookmarkEnd w:id="712"/>
    </w:p>
    <w:p w14:paraId="038BF90E" w14:textId="77777777" w:rsidR="007246C1" w:rsidRPr="00236469" w:rsidRDefault="007246C1">
      <w:pPr>
        <w:jc w:val="center"/>
        <w:rPr>
          <w:rFonts w:eastAsia="Verdana" w:cs="Open Sans"/>
          <w:b/>
          <w:bCs/>
          <w:spacing w:val="1"/>
          <w:szCs w:val="22"/>
        </w:rPr>
      </w:pPr>
    </w:p>
    <w:p w14:paraId="2BDE4755" w14:textId="77777777" w:rsidR="007246C1" w:rsidRPr="00236469" w:rsidRDefault="00C07027" w:rsidP="00467114">
      <w:pPr>
        <w:pStyle w:val="Ttulo3"/>
        <w:rPr>
          <w:rFonts w:ascii="Open Sans" w:hAnsi="Open Sans" w:cs="Open Sans"/>
          <w:sz w:val="22"/>
          <w:szCs w:val="22"/>
        </w:rPr>
      </w:pPr>
      <w:bookmarkStart w:id="713" w:name="_Toc511939014"/>
      <w:bookmarkStart w:id="714" w:name="_Toc511939270"/>
      <w:bookmarkStart w:id="715" w:name="_Toc189662462"/>
      <w:bookmarkEnd w:id="713"/>
      <w:bookmarkEnd w:id="714"/>
      <w:r w:rsidRPr="00236469">
        <w:rPr>
          <w:rFonts w:ascii="Open Sans" w:hAnsi="Open Sans" w:cs="Open Sans"/>
          <w:sz w:val="22"/>
          <w:szCs w:val="22"/>
        </w:rPr>
        <w:t>Seção I</w:t>
      </w:r>
      <w:bookmarkEnd w:id="715"/>
    </w:p>
    <w:p w14:paraId="09635908" w14:textId="77777777" w:rsidR="007246C1" w:rsidRPr="00236469" w:rsidRDefault="00C07027" w:rsidP="002845DB">
      <w:pPr>
        <w:pStyle w:val="Ttulo4"/>
        <w:rPr>
          <w:rFonts w:ascii="Open Sans" w:hAnsi="Open Sans" w:cs="Open Sans"/>
          <w:sz w:val="22"/>
          <w:szCs w:val="22"/>
        </w:rPr>
      </w:pPr>
      <w:bookmarkStart w:id="716" w:name="_Toc511939015"/>
      <w:bookmarkStart w:id="717" w:name="_Toc511939271"/>
      <w:bookmarkStart w:id="718" w:name="_Toc189662463"/>
      <w:bookmarkEnd w:id="716"/>
      <w:bookmarkEnd w:id="717"/>
      <w:r w:rsidRPr="00236469">
        <w:rPr>
          <w:rFonts w:ascii="Open Sans" w:hAnsi="Open Sans" w:cs="Open Sans"/>
          <w:sz w:val="22"/>
          <w:szCs w:val="22"/>
        </w:rPr>
        <w:t>Dos Embargos para a Subseção I da Seção Especializada em Dissídios Individuais</w:t>
      </w:r>
      <w:bookmarkEnd w:id="718"/>
    </w:p>
    <w:p w14:paraId="435B3084" w14:textId="77777777" w:rsidR="007246C1" w:rsidRPr="00236469" w:rsidRDefault="007246C1" w:rsidP="00467114">
      <w:pPr>
        <w:pStyle w:val="Ttulo3"/>
        <w:rPr>
          <w:rFonts w:ascii="Open Sans" w:hAnsi="Open Sans" w:cs="Open Sans"/>
          <w:sz w:val="22"/>
          <w:szCs w:val="22"/>
        </w:rPr>
      </w:pPr>
    </w:p>
    <w:p w14:paraId="1C612307" w14:textId="23E3EAAE"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258.</w:t>
      </w:r>
      <w:r w:rsidR="00C07027" w:rsidRPr="00236469">
        <w:rPr>
          <w:rFonts w:eastAsia="Verdana" w:cs="Open Sans"/>
          <w:b/>
          <w:bCs/>
          <w:spacing w:val="47"/>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 que divergirem entre si ou das decisões proferidas pela Subseção I da Seção Especializada em Dissídios Individuais, ou contrárias a súmula, a orientação jurisprudencial ou a precedente normativo do Tribunal Superior do Trabalho ou súmula vinculante do Supremo Tribunal Federal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 úteis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p>
    <w:p w14:paraId="2A872C12" w14:textId="77777777" w:rsidR="00DC5F7D" w:rsidRDefault="00DC5F7D">
      <w:pPr>
        <w:ind w:firstLine="1418"/>
        <w:jc w:val="both"/>
        <w:rPr>
          <w:rFonts w:eastAsia="Verdana" w:cs="Open Sans"/>
          <w:spacing w:val="-1"/>
          <w:szCs w:val="22"/>
        </w:rPr>
      </w:pPr>
    </w:p>
    <w:p w14:paraId="4D716E3D" w14:textId="6FFE6C07" w:rsidR="007D1F90" w:rsidRDefault="00DC5F7D" w:rsidP="007D1F90">
      <w:pPr>
        <w:pStyle w:val="BDTEXTOGERAL"/>
        <w:rPr>
          <w:rFonts w:cs="Open Sans"/>
          <w:szCs w:val="22"/>
        </w:rPr>
      </w:pPr>
      <w:r w:rsidRPr="00AF4046">
        <w:rPr>
          <w:szCs w:val="22"/>
        </w:rPr>
        <w:t>Parágrafo único.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de demandas repetitivas ou de recursos repetitivos, do Tribunal Superior do Trabalho, ou de repercussão geral do Supremo Tribunal Federal.</w:t>
      </w:r>
      <w:r w:rsidRPr="00236469">
        <w:rPr>
          <w:rFonts w:cs="Open Sans"/>
          <w:szCs w:val="22"/>
        </w:rPr>
        <w:t xml:space="preserve"> </w:t>
      </w:r>
      <w:r w:rsidR="002960EB" w:rsidRPr="008B7D8C">
        <w:rPr>
          <w:rStyle w:val="BDTEXTOGERALChar"/>
        </w:rPr>
        <w:t>(</w:t>
      </w:r>
      <w:hyperlink r:id="rId283" w:history="1">
        <w:r w:rsidR="002960EB">
          <w:rPr>
            <w:rStyle w:val="HiperlinkAtualizacaoAtoChar"/>
          </w:rPr>
          <w:t xml:space="preserve">Redação dada pela Emenda </w:t>
        </w:r>
        <w:r w:rsidR="002960EB" w:rsidRPr="00536C87">
          <w:rPr>
            <w:rStyle w:val="HiperlinkAtualizacaoAtoChar"/>
          </w:rPr>
          <w:t>Regimental n. 7, de 25 de novembro de 2024</w:t>
        </w:r>
      </w:hyperlink>
      <w:proofErr w:type="gramStart"/>
      <w:r w:rsidR="002960EB" w:rsidRPr="008B7D8C">
        <w:rPr>
          <w:rStyle w:val="BDTEXTOGERALChar"/>
        </w:rPr>
        <w:t>)</w:t>
      </w:r>
      <w:proofErr w:type="gramEnd"/>
    </w:p>
    <w:p w14:paraId="5EDA3B33" w14:textId="5CC0044A" w:rsidR="007246C1" w:rsidRPr="00236469" w:rsidRDefault="007246C1" w:rsidP="007D1F90">
      <w:pPr>
        <w:pStyle w:val="BDTEXTOGERAL"/>
        <w:rPr>
          <w:rFonts w:cs="Open Sans"/>
          <w:b/>
          <w:szCs w:val="22"/>
        </w:rPr>
      </w:pPr>
    </w:p>
    <w:p w14:paraId="751E014B" w14:textId="3C822A65" w:rsidR="007246C1" w:rsidRPr="00236469" w:rsidRDefault="00D878D7">
      <w:pPr>
        <w:ind w:firstLine="1418"/>
        <w:jc w:val="both"/>
        <w:rPr>
          <w:rFonts w:cs="Open Sans"/>
          <w:szCs w:val="22"/>
        </w:rPr>
      </w:pPr>
      <w:r w:rsidRPr="00D878D7">
        <w:rPr>
          <w:rFonts w:cs="Open Sans"/>
          <w:szCs w:val="22"/>
        </w:rPr>
        <w:t>Art. 259.</w:t>
      </w:r>
      <w:r w:rsidR="00C07027" w:rsidRPr="00236469">
        <w:rPr>
          <w:rFonts w:cs="Open Sans"/>
          <w:b/>
          <w:szCs w:val="22"/>
        </w:rPr>
        <w:t xml:space="preserve"> </w:t>
      </w:r>
      <w:r w:rsidR="00C07027" w:rsidRPr="00236469">
        <w:rPr>
          <w:rFonts w:cs="Open Sans"/>
          <w:szCs w:val="22"/>
        </w:rPr>
        <w:t>O recorrente provará a divergência com certidão, cópia ou citação de repositório oficial ou credenciado de jurisprudência, inclusive em mídia eletrônica, em que foi publicado o acórdão divergente, ou com a reprodução de julgado disponível na rede mundial de computadores, indicando a respectiva fonte, e mencionará as circunstâncias que identificam ou assemelham os casos confrontados.</w:t>
      </w:r>
    </w:p>
    <w:p w14:paraId="1B249E6C" w14:textId="77777777" w:rsidR="007246C1" w:rsidRDefault="007246C1">
      <w:pPr>
        <w:ind w:firstLine="1418"/>
        <w:jc w:val="both"/>
        <w:rPr>
          <w:rFonts w:cs="Open Sans"/>
          <w:b/>
          <w:szCs w:val="22"/>
        </w:rPr>
      </w:pPr>
    </w:p>
    <w:p w14:paraId="2926A822" w14:textId="7804D8FC" w:rsidR="002E1533" w:rsidRDefault="002E1533" w:rsidP="002E1533">
      <w:pPr>
        <w:pStyle w:val="BDTEXTOGERAL"/>
        <w:rPr>
          <w:szCs w:val="22"/>
        </w:rPr>
      </w:pPr>
      <w:r w:rsidRPr="00AF4046">
        <w:rPr>
          <w:szCs w:val="22"/>
        </w:rPr>
        <w:t>§ 1º São fontes oficiais de publicação dos julgados o Diário Eletrônico da Justiça do Trabalho, a Revista do Tribunal Superior do Trabalho, as revistas publicadas pelos Tribunais Regionais do Trabalho, os sítios do Tribunal Superior do Trabalho e dos Tribunais Regionais do Trabalho na rede mundial de computadores e os repositórios autorizados a publicar a jurisprudência trabalhista.</w:t>
      </w:r>
      <w:r w:rsidRPr="008B7D8C">
        <w:rPr>
          <w:rStyle w:val="BDTEXTOGERALChar"/>
        </w:rPr>
        <w:t xml:space="preserve"> (</w:t>
      </w:r>
      <w:hyperlink r:id="rId284" w:history="1">
        <w:r>
          <w:rPr>
            <w:rStyle w:val="HiperlinkAtualizacaoAtoChar"/>
          </w:rPr>
          <w:t>Incluído pela Emenda Regimental n. 7, de 25 de novembro de 2024</w:t>
        </w:r>
      </w:hyperlink>
      <w:proofErr w:type="gramStart"/>
      <w:r w:rsidRPr="008B7D8C">
        <w:rPr>
          <w:rStyle w:val="BDTEXTOGERALChar"/>
        </w:rPr>
        <w:t>)</w:t>
      </w:r>
      <w:proofErr w:type="gramEnd"/>
    </w:p>
    <w:p w14:paraId="7AF9A45E" w14:textId="77777777" w:rsidR="007246C1" w:rsidRDefault="007246C1">
      <w:pPr>
        <w:ind w:firstLine="1418"/>
        <w:jc w:val="both"/>
        <w:rPr>
          <w:rFonts w:cs="Open Sans"/>
          <w:b/>
          <w:szCs w:val="22"/>
        </w:rPr>
      </w:pPr>
    </w:p>
    <w:p w14:paraId="5824D107" w14:textId="36CFCA14" w:rsidR="001569F9" w:rsidRPr="00236469" w:rsidRDefault="001569F9" w:rsidP="001569F9">
      <w:pPr>
        <w:ind w:firstLine="1418"/>
        <w:jc w:val="both"/>
        <w:rPr>
          <w:rFonts w:cs="Open Sans"/>
          <w:szCs w:val="22"/>
        </w:rPr>
      </w:pPr>
      <w:r w:rsidRPr="00D878D7">
        <w:rPr>
          <w:rFonts w:eastAsia="Verdana" w:cs="Open Sans"/>
          <w:bCs/>
          <w:szCs w:val="22"/>
        </w:rPr>
        <w:t>§</w:t>
      </w:r>
      <w:r w:rsidRPr="00D878D7">
        <w:rPr>
          <w:rFonts w:eastAsia="Verdana" w:cs="Open Sans"/>
          <w:bCs/>
          <w:spacing w:val="10"/>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b/>
          <w:bCs/>
          <w:spacing w:val="9"/>
          <w:szCs w:val="22"/>
        </w:rPr>
        <w:t xml:space="preserve"> </w:t>
      </w:r>
      <w:r w:rsidRPr="00236469">
        <w:rPr>
          <w:rFonts w:cs="Open Sans"/>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r w:rsidRPr="00236469">
        <w:rPr>
          <w:rFonts w:eastAsia="Verdana" w:cs="Open Sans"/>
          <w:b/>
          <w:bCs/>
          <w:spacing w:val="9"/>
          <w:szCs w:val="22"/>
        </w:rPr>
        <w:t xml:space="preserve"> </w:t>
      </w:r>
      <w:r w:rsidRPr="00236469">
        <w:rPr>
          <w:rFonts w:cs="Open Sans"/>
          <w:szCs w:val="22"/>
        </w:rPr>
        <w:t>(</w:t>
      </w:r>
      <w:hyperlink r:id="rId285" w:history="1">
        <w:r w:rsidR="007D1F90">
          <w:rPr>
            <w:rStyle w:val="Hyperlink"/>
            <w:rFonts w:cs="Open Sans"/>
            <w:i/>
            <w:szCs w:val="22"/>
          </w:rPr>
          <w:t>Parágrafo único transformado em § 2º pela Redação dada pela Emenda Regimental n. 7, de 25 de novembro de 2024</w:t>
        </w:r>
      </w:hyperlink>
      <w:r w:rsidRPr="00236469">
        <w:rPr>
          <w:rFonts w:cs="Open Sans"/>
          <w:szCs w:val="22"/>
        </w:rPr>
        <w:t>)</w:t>
      </w:r>
    </w:p>
    <w:p w14:paraId="532F4988" w14:textId="77777777" w:rsidR="001569F9" w:rsidRPr="00236469" w:rsidRDefault="001569F9">
      <w:pPr>
        <w:ind w:firstLine="1418"/>
        <w:jc w:val="both"/>
        <w:rPr>
          <w:rFonts w:cs="Open Sans"/>
          <w:b/>
          <w:szCs w:val="22"/>
        </w:rPr>
      </w:pPr>
    </w:p>
    <w:p w14:paraId="4B942FDB" w14:textId="7935F029" w:rsidR="00D878D7" w:rsidRDefault="00D878D7">
      <w:pPr>
        <w:ind w:firstLine="1418"/>
        <w:jc w:val="both"/>
        <w:rPr>
          <w:rFonts w:eastAsia="Verdana" w:cs="Open Sans"/>
          <w:szCs w:val="22"/>
        </w:rPr>
      </w:pPr>
      <w:r w:rsidRPr="00D878D7">
        <w:rPr>
          <w:rFonts w:cs="Open Sans"/>
          <w:szCs w:val="22"/>
        </w:rPr>
        <w:t>Art. 260.</w:t>
      </w:r>
      <w:r w:rsidR="00C07027" w:rsidRPr="00236469">
        <w:rPr>
          <w:rFonts w:cs="Open Sans"/>
          <w:b/>
          <w:szCs w:val="22"/>
        </w:rPr>
        <w:t xml:space="preserve"> </w:t>
      </w:r>
      <w:r w:rsidR="00C07027" w:rsidRPr="00236469">
        <w:rPr>
          <w:rFonts w:eastAsia="Verdana" w:cs="Open Sans"/>
          <w:szCs w:val="22"/>
        </w:rPr>
        <w:t>Compete ao Presidente da Turma exercer o juízo de admissibilidade dos embargos à Subseção I da Seção Especializada em Dissídios Individuais previsto no art. 93, VIII, deste Regimento.</w:t>
      </w:r>
    </w:p>
    <w:p w14:paraId="32874238" w14:textId="2C1C0FBA" w:rsidR="007246C1" w:rsidRPr="00236469" w:rsidRDefault="007246C1">
      <w:pPr>
        <w:ind w:firstLine="1418"/>
        <w:jc w:val="both"/>
        <w:rPr>
          <w:rFonts w:cs="Open Sans"/>
          <w:b/>
          <w:szCs w:val="22"/>
        </w:rPr>
      </w:pPr>
    </w:p>
    <w:p w14:paraId="0A041F63" w14:textId="77777777" w:rsidR="007246C1" w:rsidRPr="00236469" w:rsidRDefault="00C07027">
      <w:pPr>
        <w:ind w:firstLine="1418"/>
        <w:jc w:val="both"/>
        <w:rPr>
          <w:rFonts w:eastAsia="Verdana" w:cs="Open Sans"/>
          <w:szCs w:val="22"/>
        </w:rPr>
      </w:pPr>
      <w:r w:rsidRPr="001569F9">
        <w:rPr>
          <w:rFonts w:cs="Open Sans"/>
          <w:szCs w:val="22"/>
        </w:rPr>
        <w:t>Art. 261.</w:t>
      </w:r>
      <w:r w:rsidRPr="00236469">
        <w:rPr>
          <w:rFonts w:cs="Open Sans"/>
          <w:szCs w:val="22"/>
        </w:rPr>
        <w:t xml:space="preserve"> </w:t>
      </w:r>
      <w:r w:rsidRPr="00236469">
        <w:rPr>
          <w:rFonts w:eastAsia="Verdana" w:cs="Open Sans"/>
          <w:szCs w:val="22"/>
        </w:rPr>
        <w:t>Incumbe ao Ministro relator:</w:t>
      </w:r>
    </w:p>
    <w:p w14:paraId="5B34BF8D" w14:textId="77777777" w:rsidR="007246C1" w:rsidRPr="00236469" w:rsidRDefault="00C07027">
      <w:pPr>
        <w:ind w:firstLine="1418"/>
        <w:jc w:val="both"/>
        <w:rPr>
          <w:rFonts w:eastAsia="Verdana" w:cs="Open Sans"/>
          <w:szCs w:val="22"/>
        </w:rPr>
      </w:pPr>
      <w:r w:rsidRPr="00236469">
        <w:rPr>
          <w:rFonts w:eastAsia="Verdana" w:cs="Open Sans"/>
          <w:szCs w:val="22"/>
        </w:rPr>
        <w:t>I - denegar seguimento aos embargos:</w:t>
      </w:r>
    </w:p>
    <w:p w14:paraId="00542CC1" w14:textId="77777777" w:rsidR="002960EB" w:rsidRDefault="002960EB" w:rsidP="002960EB">
      <w:pPr>
        <w:pStyle w:val="BDTEXTOGERAL"/>
        <w:rPr>
          <w:rStyle w:val="BDTEXTOGERALChar"/>
        </w:rPr>
      </w:pPr>
      <w:r>
        <w:rPr>
          <w:rFonts w:eastAsia="Verdana" w:cs="Open Sans"/>
          <w:szCs w:val="22"/>
        </w:rPr>
        <w:t xml:space="preserve">a) </w:t>
      </w:r>
      <w:r w:rsidRPr="002960EB">
        <w:rPr>
          <w:rFonts w:eastAsia="Verdana" w:cs="Open Sans"/>
          <w:szCs w:val="22"/>
        </w:rPr>
        <w:t>se a decisão recorrida estiver em consonância com tese fixada em julgamento de casos repetitivos ou de repercussão geral, com entendimento firmado em incidente de assunção de competência ou de demandas repetitivas, súmula, orientação jurisprudencial ou precedente normativo do Tribunal Superior do Trabalho ou súmula do Supremo Tribunal Federal, ou com iterativa, notória e atual jurisprudência do Tribunal Superior do Trabalho, cumprindo-lhe indicá-la;</w:t>
      </w:r>
      <w:r>
        <w:rPr>
          <w:rFonts w:eastAsia="Verdana" w:cs="Open Sans"/>
          <w:szCs w:val="22"/>
        </w:rPr>
        <w:t xml:space="preserve"> </w:t>
      </w:r>
      <w:r w:rsidRPr="008B7D8C">
        <w:rPr>
          <w:rStyle w:val="BDTEXTOGERALChar"/>
        </w:rPr>
        <w:t>(</w:t>
      </w:r>
      <w:hyperlink r:id="rId286"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3385968" w14:textId="3845924C" w:rsidR="007246C1" w:rsidRPr="00236469" w:rsidRDefault="00C07027" w:rsidP="002960EB">
      <w:pPr>
        <w:pStyle w:val="BDTEXTOGERAL"/>
        <w:rPr>
          <w:rFonts w:eastAsia="Verdana" w:cs="Open Sans"/>
          <w:szCs w:val="22"/>
        </w:rPr>
      </w:pPr>
      <w:r w:rsidRPr="00236469">
        <w:rPr>
          <w:rFonts w:eastAsia="Verdana" w:cs="Open Sans"/>
          <w:szCs w:val="22"/>
        </w:rPr>
        <w:t xml:space="preserve">b) nas hipóteses de intempestividade, deserção, irregularidade de representação ou de ausência de qualquer outro pressuposto extrínseco de admissibilidade, se o recorrente, após ser </w:t>
      </w:r>
      <w:proofErr w:type="gramStart"/>
      <w:r w:rsidRPr="00236469">
        <w:rPr>
          <w:rFonts w:eastAsia="Verdana" w:cs="Open Sans"/>
          <w:szCs w:val="22"/>
        </w:rPr>
        <w:t>intimado</w:t>
      </w:r>
      <w:proofErr w:type="gramEnd"/>
      <w:r w:rsidRPr="00236469">
        <w:rPr>
          <w:rFonts w:eastAsia="Verdana" w:cs="Open Sans"/>
          <w:szCs w:val="22"/>
        </w:rPr>
        <w:t xml:space="preserve"> para sanar o vício ou complementar a documentação exigível, na forma da legislação aplicável, não o fizer no prazo concedido para tanto.</w:t>
      </w:r>
    </w:p>
    <w:p w14:paraId="147941CA" w14:textId="06E7F561" w:rsidR="007246C1" w:rsidRDefault="007D1F90" w:rsidP="002960EB">
      <w:pPr>
        <w:pStyle w:val="BDTEXTOGERAL"/>
        <w:rPr>
          <w:rStyle w:val="BDTEXTOGERALChar"/>
        </w:rPr>
      </w:pPr>
      <w:r w:rsidRPr="00AF4046">
        <w:rPr>
          <w:szCs w:val="22"/>
        </w:rPr>
        <w:t>II - dar provimento aos embargos, se a decisão recorrida estiver contrária à tese fixada em julgamento de casos repetitivos ou de repercussão geral, com entendimento firmado em incidente de assunção de competência, súmula ou de demandas repetitivas, orientação jurisprudencial ou precedente normativo do Tribunal Superior do Trabalho ou súmula vinculante do Supremo Tribunal Federal, ou com iterativa, notória e atual jurisprudência do Tribunal Superior do Trabalho, cumprindo-lhe indicá-la.</w:t>
      </w:r>
      <w:r w:rsidRPr="00236469">
        <w:rPr>
          <w:rFonts w:cs="Open Sans"/>
          <w:szCs w:val="22"/>
        </w:rPr>
        <w:t xml:space="preserve"> </w:t>
      </w:r>
      <w:r w:rsidR="002960EB" w:rsidRPr="008B7D8C">
        <w:rPr>
          <w:rStyle w:val="BDTEXTOGERALChar"/>
        </w:rPr>
        <w:t>(</w:t>
      </w:r>
      <w:hyperlink r:id="rId287" w:history="1">
        <w:r w:rsidR="002960EB">
          <w:rPr>
            <w:rStyle w:val="HiperlinkAtualizacaoAtoChar"/>
          </w:rPr>
          <w:t xml:space="preserve">Redação dada pela Emenda </w:t>
        </w:r>
        <w:r w:rsidR="002960EB" w:rsidRPr="00536C87">
          <w:rPr>
            <w:rStyle w:val="HiperlinkAtualizacaoAtoChar"/>
          </w:rPr>
          <w:t>Regimental n. 7, de 25 de novembro de 2024</w:t>
        </w:r>
      </w:hyperlink>
      <w:proofErr w:type="gramStart"/>
      <w:r w:rsidR="002960EB" w:rsidRPr="008B7D8C">
        <w:rPr>
          <w:rStyle w:val="BDTEXTOGERALChar"/>
        </w:rPr>
        <w:t>)</w:t>
      </w:r>
      <w:proofErr w:type="gramEnd"/>
    </w:p>
    <w:p w14:paraId="6ACE0C23" w14:textId="07E63DA8" w:rsidR="00CC7704" w:rsidRDefault="00CC7704" w:rsidP="00CC7704">
      <w:pPr>
        <w:pStyle w:val="BDTEXTOGERAL"/>
        <w:rPr>
          <w:szCs w:val="22"/>
        </w:rPr>
      </w:pPr>
      <w:r w:rsidRPr="00AF4046">
        <w:rPr>
          <w:szCs w:val="22"/>
        </w:rPr>
        <w:t>III - proceder na forma do art. 281 e seguintes quando presentes os pressupostos para a afetação do recurso à sistemática de incidentes de recurso repetitivo, encaminhado o feito ao Plenário Eletrônico para os fins previstos no art. 132-A deste regimento.</w:t>
      </w:r>
      <w:r w:rsidRPr="008B7D8C">
        <w:rPr>
          <w:rStyle w:val="BDTEXTOGERALChar"/>
        </w:rPr>
        <w:t xml:space="preserve"> (</w:t>
      </w:r>
      <w:hyperlink r:id="rId288" w:history="1">
        <w:r>
          <w:rPr>
            <w:rStyle w:val="HiperlinkAtualizacaoAtoChar"/>
          </w:rPr>
          <w:t>Incluído pela Emenda Regimental n. 7, de 25 de novembro de 2024</w:t>
        </w:r>
      </w:hyperlink>
      <w:proofErr w:type="gramStart"/>
      <w:r w:rsidRPr="008B7D8C">
        <w:rPr>
          <w:rStyle w:val="BDTEXTOGERALChar"/>
        </w:rPr>
        <w:t>)</w:t>
      </w:r>
      <w:proofErr w:type="gramEnd"/>
    </w:p>
    <w:p w14:paraId="0BBD4B94" w14:textId="77777777" w:rsidR="002960EB" w:rsidRPr="00236469" w:rsidRDefault="002960EB" w:rsidP="002960EB">
      <w:pPr>
        <w:pStyle w:val="BDTEXTOGERAL"/>
        <w:rPr>
          <w:rFonts w:eastAsia="Verdana" w:cs="Open Sans"/>
          <w:szCs w:val="22"/>
        </w:rPr>
      </w:pPr>
    </w:p>
    <w:p w14:paraId="0ADD9497" w14:textId="399B0E36" w:rsidR="007246C1" w:rsidRPr="00236469" w:rsidRDefault="00D878D7">
      <w:pPr>
        <w:widowControl w:val="0"/>
        <w:ind w:firstLine="1418"/>
        <w:jc w:val="both"/>
        <w:rPr>
          <w:rFonts w:eastAsia="Calibri"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eastAsia="Verdana" w:cs="Open Sans"/>
          <w:szCs w:val="22"/>
        </w:rPr>
        <w:t>Da decisão denegatória dos embargos caberá agravo interno, no prazo de 8 (oito) dias úteis.</w:t>
      </w:r>
    </w:p>
    <w:p w14:paraId="719A0CCA" w14:textId="77777777" w:rsidR="007246C1" w:rsidRPr="00236469" w:rsidRDefault="007246C1">
      <w:pPr>
        <w:widowControl w:val="0"/>
        <w:jc w:val="both"/>
        <w:rPr>
          <w:rFonts w:eastAsia="Calibri" w:cs="Open Sans"/>
          <w:szCs w:val="22"/>
        </w:rPr>
      </w:pPr>
    </w:p>
    <w:p w14:paraId="30A60A7C" w14:textId="77777777" w:rsidR="00B77DDF" w:rsidRPr="00236469" w:rsidRDefault="00B77DDF">
      <w:pPr>
        <w:widowControl w:val="0"/>
        <w:jc w:val="both"/>
        <w:rPr>
          <w:rFonts w:eastAsia="Calibri" w:cs="Open Sans"/>
          <w:szCs w:val="22"/>
        </w:rPr>
      </w:pPr>
    </w:p>
    <w:p w14:paraId="45D7B573" w14:textId="1243721B" w:rsidR="007246C1" w:rsidRPr="00236469" w:rsidRDefault="00C07027" w:rsidP="00467114">
      <w:pPr>
        <w:pStyle w:val="Ttulo3"/>
        <w:rPr>
          <w:rFonts w:ascii="Open Sans" w:hAnsi="Open Sans" w:cs="Open Sans"/>
          <w:sz w:val="22"/>
          <w:szCs w:val="22"/>
        </w:rPr>
      </w:pPr>
      <w:bookmarkStart w:id="719" w:name="_Toc511939016"/>
      <w:bookmarkStart w:id="720" w:name="_Toc511939272"/>
      <w:bookmarkStart w:id="721" w:name="_Toc189662464"/>
      <w:bookmarkEnd w:id="719"/>
      <w:bookmarkEnd w:id="720"/>
      <w:r w:rsidRPr="00236469">
        <w:rPr>
          <w:rFonts w:ascii="Open Sans" w:hAnsi="Open Sans" w:cs="Open Sans"/>
          <w:sz w:val="22"/>
          <w:szCs w:val="22"/>
        </w:rPr>
        <w:t>Seção II</w:t>
      </w:r>
      <w:bookmarkEnd w:id="721"/>
    </w:p>
    <w:p w14:paraId="7F58DE08" w14:textId="77777777" w:rsidR="007246C1" w:rsidRPr="00236469" w:rsidRDefault="00C07027" w:rsidP="002845DB">
      <w:pPr>
        <w:pStyle w:val="Ttulo4"/>
        <w:rPr>
          <w:rFonts w:ascii="Open Sans" w:hAnsi="Open Sans" w:cs="Open Sans"/>
          <w:sz w:val="22"/>
          <w:szCs w:val="22"/>
        </w:rPr>
      </w:pPr>
      <w:bookmarkStart w:id="722" w:name="_Toc511939017"/>
      <w:bookmarkStart w:id="723" w:name="_Toc511939273"/>
      <w:bookmarkStart w:id="724" w:name="_Toc189662465"/>
      <w:bookmarkEnd w:id="722"/>
      <w:bookmarkEnd w:id="723"/>
      <w:r w:rsidRPr="00236469">
        <w:rPr>
          <w:rFonts w:ascii="Open Sans" w:hAnsi="Open Sans" w:cs="Open Sans"/>
          <w:sz w:val="22"/>
          <w:szCs w:val="22"/>
        </w:rPr>
        <w:t>Dos Embargos Infringentes</w:t>
      </w:r>
      <w:bookmarkEnd w:id="724"/>
    </w:p>
    <w:p w14:paraId="0F4AD045" w14:textId="77777777" w:rsidR="007246C1" w:rsidRPr="00236469" w:rsidRDefault="007246C1">
      <w:pPr>
        <w:jc w:val="center"/>
        <w:rPr>
          <w:rFonts w:eastAsia="Verdana" w:cs="Open Sans"/>
          <w:b/>
          <w:bCs/>
          <w:spacing w:val="1"/>
          <w:szCs w:val="22"/>
        </w:rPr>
      </w:pPr>
    </w:p>
    <w:p w14:paraId="4424A82E" w14:textId="7AD6742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262.</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infringentes</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un</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ia 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D54C0A1" w14:textId="77777777" w:rsidR="007246C1" w:rsidRPr="00236469" w:rsidRDefault="007246C1">
      <w:pPr>
        <w:jc w:val="both"/>
        <w:rPr>
          <w:rFonts w:eastAsia="Calibri" w:cs="Open Sans"/>
          <w:szCs w:val="22"/>
        </w:rPr>
      </w:pPr>
    </w:p>
    <w:p w14:paraId="476ECB1C" w14:textId="56AF881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infringentes</w:t>
      </w:r>
      <w:r w:rsidR="00C07027" w:rsidRPr="00236469">
        <w:rPr>
          <w:rFonts w:eastAsia="Verdana" w:cs="Open Sans"/>
          <w:szCs w:val="22"/>
        </w:rPr>
        <w:t xml:space="preserve">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à c</w:t>
      </w:r>
      <w:r w:rsidR="00C07027" w:rsidRPr="00236469">
        <w:rPr>
          <w:rFonts w:eastAsia="Verdana" w:cs="Open Sans"/>
          <w:spacing w:val="-1"/>
          <w:szCs w:val="22"/>
        </w:rPr>
        <w:t>l</w:t>
      </w:r>
      <w:r w:rsidR="00C07027" w:rsidRPr="00236469">
        <w:rPr>
          <w:rFonts w:eastAsia="Verdana" w:cs="Open Sans"/>
          <w:szCs w:val="22"/>
        </w:rPr>
        <w:t>á</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0072DD39" w14:textId="77777777" w:rsidR="007246C1" w:rsidRPr="00236469" w:rsidRDefault="007246C1">
      <w:pPr>
        <w:jc w:val="both"/>
        <w:rPr>
          <w:rFonts w:cs="Open Sans"/>
          <w:b/>
          <w:szCs w:val="22"/>
        </w:rPr>
      </w:pPr>
    </w:p>
    <w:p w14:paraId="519D8456" w14:textId="161A2AB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0"/>
          <w:szCs w:val="22"/>
        </w:rPr>
        <w:t xml:space="preserve"> </w:t>
      </w:r>
      <w:r w:rsidRPr="00D878D7">
        <w:rPr>
          <w:rFonts w:eastAsia="Verdana" w:cs="Open Sans"/>
          <w:bCs/>
          <w:szCs w:val="22"/>
        </w:rPr>
        <w:t>263.</w:t>
      </w:r>
      <w:r w:rsidR="00C07027" w:rsidRPr="00236469">
        <w:rPr>
          <w:rFonts w:eastAsia="Verdana" w:cs="Open Sans"/>
          <w:b/>
          <w:bCs/>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 à</w:t>
      </w:r>
      <w:r w:rsidR="00C07027" w:rsidRPr="00236469">
        <w:rPr>
          <w:rFonts w:eastAsia="Verdana" w:cs="Open Sans"/>
          <w:spacing w:val="5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4"/>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junt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 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lastRenderedPageBreak/>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ugn</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EAACAA" w14:textId="77777777" w:rsidR="007246C1" w:rsidRPr="00236469" w:rsidRDefault="007246C1">
      <w:pPr>
        <w:jc w:val="both"/>
        <w:rPr>
          <w:rFonts w:cs="Open Sans"/>
          <w:b/>
          <w:szCs w:val="22"/>
        </w:rPr>
      </w:pPr>
    </w:p>
    <w:p w14:paraId="1FEEB766" w14:textId="79D4D186"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264.</w:t>
      </w:r>
      <w:r w:rsidR="00C07027" w:rsidRPr="00236469">
        <w:rPr>
          <w:rFonts w:eastAsia="Verdana" w:cs="Open Sans"/>
          <w:b/>
          <w:bCs/>
          <w:spacing w:val="9"/>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ndid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s ao ca</w:t>
      </w:r>
      <w:r w:rsidR="00C07027" w:rsidRPr="00236469">
        <w:rPr>
          <w:rFonts w:eastAsia="Verdana" w:cs="Open Sans"/>
          <w:spacing w:val="-1"/>
          <w:szCs w:val="22"/>
        </w:rPr>
        <w:t>bim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zCs w:val="22"/>
        </w:rPr>
        <w:t>ao</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à</w:t>
      </w:r>
      <w:r w:rsidR="00C07027" w:rsidRPr="00236469">
        <w:rPr>
          <w:rFonts w:eastAsia="Verdana" w:cs="Open Sans"/>
          <w:spacing w:val="5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avo </w:t>
      </w:r>
      <w:r w:rsidR="00C07027" w:rsidRPr="00236469">
        <w:rPr>
          <w:rFonts w:eastAsia="Verdana" w:cs="Open Sans"/>
          <w:spacing w:val="1"/>
          <w:szCs w:val="22"/>
        </w:rPr>
        <w:t>interno</w:t>
      </w:r>
      <w:r w:rsidR="00C07027" w:rsidRPr="00236469">
        <w:rPr>
          <w:rFonts w:eastAsia="Verdana" w:cs="Open Sans"/>
          <w:b/>
          <w:spacing w:val="-1"/>
          <w:szCs w:val="22"/>
        </w:rPr>
        <w:t>.</w:t>
      </w:r>
    </w:p>
    <w:p w14:paraId="23FE7C07" w14:textId="77777777" w:rsidR="007246C1" w:rsidRPr="00236469" w:rsidRDefault="007246C1">
      <w:pPr>
        <w:tabs>
          <w:tab w:val="left" w:pos="2655"/>
        </w:tabs>
        <w:jc w:val="both"/>
        <w:rPr>
          <w:rFonts w:cs="Open Sans"/>
          <w:b/>
          <w:szCs w:val="22"/>
        </w:rPr>
      </w:pPr>
    </w:p>
    <w:p w14:paraId="74E8E651" w14:textId="77777777" w:rsidR="007246C1" w:rsidRPr="00236469" w:rsidRDefault="007246C1">
      <w:pPr>
        <w:jc w:val="both"/>
        <w:rPr>
          <w:rFonts w:cs="Open Sans"/>
          <w:b/>
          <w:szCs w:val="22"/>
        </w:rPr>
      </w:pPr>
    </w:p>
    <w:p w14:paraId="25D8A019" w14:textId="167C0237" w:rsidR="007246C1" w:rsidRPr="00236469" w:rsidRDefault="00C07027" w:rsidP="00467114">
      <w:pPr>
        <w:pStyle w:val="Ttulo3"/>
        <w:rPr>
          <w:rFonts w:ascii="Open Sans" w:hAnsi="Open Sans" w:cs="Open Sans"/>
          <w:sz w:val="22"/>
          <w:szCs w:val="22"/>
        </w:rPr>
      </w:pPr>
      <w:bookmarkStart w:id="725" w:name="_Toc511939018"/>
      <w:bookmarkStart w:id="726" w:name="_Toc511939274"/>
      <w:bookmarkStart w:id="727" w:name="_Toc189662466"/>
      <w:bookmarkEnd w:id="725"/>
      <w:bookmarkEnd w:id="726"/>
      <w:r w:rsidRPr="00236469">
        <w:rPr>
          <w:rFonts w:ascii="Open Sans" w:hAnsi="Open Sans" w:cs="Open Sans"/>
          <w:sz w:val="22"/>
          <w:szCs w:val="22"/>
        </w:rPr>
        <w:t>Seção III</w:t>
      </w:r>
      <w:bookmarkEnd w:id="727"/>
    </w:p>
    <w:p w14:paraId="02829D80" w14:textId="77777777" w:rsidR="007246C1" w:rsidRPr="00236469" w:rsidRDefault="00C07027" w:rsidP="002845DB">
      <w:pPr>
        <w:pStyle w:val="Ttulo4"/>
        <w:rPr>
          <w:rFonts w:ascii="Open Sans" w:hAnsi="Open Sans" w:cs="Open Sans"/>
          <w:sz w:val="22"/>
          <w:szCs w:val="22"/>
        </w:rPr>
      </w:pPr>
      <w:bookmarkStart w:id="728" w:name="_Toc511939019"/>
      <w:bookmarkStart w:id="729" w:name="_Toc511939275"/>
      <w:bookmarkStart w:id="730" w:name="_Toc189662467"/>
      <w:bookmarkEnd w:id="728"/>
      <w:bookmarkEnd w:id="729"/>
      <w:r w:rsidRPr="00236469">
        <w:rPr>
          <w:rFonts w:ascii="Open Sans" w:hAnsi="Open Sans" w:cs="Open Sans"/>
          <w:sz w:val="22"/>
          <w:szCs w:val="22"/>
        </w:rPr>
        <w:t>Do Agravo Interno</w:t>
      </w:r>
      <w:bookmarkEnd w:id="730"/>
    </w:p>
    <w:p w14:paraId="67E0F6BD" w14:textId="77777777" w:rsidR="007246C1" w:rsidRPr="00236469" w:rsidRDefault="007246C1">
      <w:pPr>
        <w:jc w:val="center"/>
        <w:rPr>
          <w:rFonts w:eastAsia="Verdana" w:cs="Open Sans"/>
          <w:b/>
          <w:bCs/>
          <w:spacing w:val="1"/>
          <w:szCs w:val="22"/>
        </w:rPr>
      </w:pPr>
    </w:p>
    <w:p w14:paraId="7028D51D" w14:textId="1899A209" w:rsidR="002960EB" w:rsidRPr="00236469" w:rsidRDefault="002960EB">
      <w:pPr>
        <w:ind w:firstLine="1418"/>
        <w:jc w:val="both"/>
        <w:rPr>
          <w:rFonts w:eastAsia="Verdana" w:cs="Open Sans"/>
          <w:szCs w:val="22"/>
        </w:rPr>
      </w:pPr>
      <w:r w:rsidRPr="00AF4046">
        <w:rPr>
          <w:szCs w:val="22"/>
        </w:rPr>
        <w:t>Art. 265. Cabe agravo interno contra decisão dos Presidentes do Tribunal e das Turmas, do Vice-Presidente ou de relator, nos termos da legislação processual, no prazo de 8 (oito) dias úteis, pela parte que se considerar prejudicada.</w:t>
      </w:r>
      <w:r w:rsidRPr="008B7D8C">
        <w:rPr>
          <w:rStyle w:val="BDTEXTOGERALChar"/>
        </w:rPr>
        <w:t xml:space="preserve"> (</w:t>
      </w:r>
      <w:hyperlink r:id="rId28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78E3EB1" w14:textId="77777777" w:rsidR="00B31937" w:rsidRPr="00B31937" w:rsidRDefault="00B31937">
      <w:pPr>
        <w:rPr>
          <w:rFonts w:eastAsia="Verdana" w:cs="Open Sans"/>
          <w:bCs/>
          <w:spacing w:val="1"/>
          <w:szCs w:val="22"/>
        </w:rPr>
      </w:pPr>
    </w:p>
    <w:p w14:paraId="0272CA9E" w14:textId="3D115DB0" w:rsidR="007246C1" w:rsidRPr="00236469" w:rsidRDefault="00B31937">
      <w:pPr>
        <w:ind w:firstLine="1418"/>
        <w:jc w:val="both"/>
        <w:rPr>
          <w:rFonts w:cs="Open Sans"/>
          <w:szCs w:val="22"/>
        </w:rPr>
      </w:pPr>
      <w:r w:rsidRPr="00B31937">
        <w:rPr>
          <w:rFonts w:eastAsia="Verdana" w:cs="Open Sans"/>
          <w:bCs/>
          <w:spacing w:val="1"/>
          <w:szCs w:val="22"/>
        </w:rPr>
        <w:t>Parágrafo único</w:t>
      </w:r>
      <w:r w:rsidR="00C07027" w:rsidRPr="00236469">
        <w:rPr>
          <w:rFonts w:cs="Open Sans"/>
          <w:szCs w:val="22"/>
        </w:rPr>
        <w:t>. Ressalvam-se os casos em que haja recurso próprio ou decisão de caráter irrecorrível, nos termos do Regimento ou da lei.</w:t>
      </w:r>
    </w:p>
    <w:p w14:paraId="08D3CC2B" w14:textId="77777777" w:rsidR="007246C1" w:rsidRPr="00236469" w:rsidRDefault="007246C1">
      <w:pPr>
        <w:jc w:val="both"/>
        <w:rPr>
          <w:rFonts w:cs="Open Sans"/>
          <w:b/>
          <w:szCs w:val="22"/>
        </w:rPr>
      </w:pPr>
    </w:p>
    <w:p w14:paraId="42732298" w14:textId="34CEC356" w:rsidR="002960EB" w:rsidRPr="00236469" w:rsidRDefault="002960EB" w:rsidP="002960EB">
      <w:pPr>
        <w:ind w:firstLine="1418"/>
        <w:jc w:val="both"/>
        <w:rPr>
          <w:rFonts w:eastAsia="Verdana" w:cs="Open Sans"/>
          <w:szCs w:val="22"/>
        </w:rPr>
      </w:pPr>
      <w:r w:rsidRPr="00AF4046">
        <w:rPr>
          <w:szCs w:val="22"/>
        </w:rPr>
        <w:t>Art. 266. Após a intimação do agravado para manifestar-se sobre o recurso no prazo de 8 (oito) dias úteis, o agravo interno será concluso ao prolator da decisão monocrática, que poderá reconsiderá-lo ou determinar sua inclusão em pauta para apreciação do Colegiado competente para o julgamento da ação ou do recurso em que exarada a decisão, com exceção daquele interposto contra a decisão do Presidente de Turma que denegar seguimento a embargos à Subseção I da Seção Especializada em Dissídios Individuais, que será diretamente distribuído entre os demais integrantes desta Subseção.</w:t>
      </w:r>
      <w:r w:rsidRPr="008B7D8C">
        <w:rPr>
          <w:rStyle w:val="BDTEXTOGERALChar"/>
        </w:rPr>
        <w:t xml:space="preserve"> (</w:t>
      </w:r>
      <w:hyperlink r:id="rId29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8E9E77E" w14:textId="77777777" w:rsidR="002960EB" w:rsidRDefault="002960EB">
      <w:pPr>
        <w:jc w:val="both"/>
        <w:rPr>
          <w:rFonts w:eastAsia="Calibri" w:cs="Open Sans"/>
          <w:szCs w:val="22"/>
        </w:rPr>
      </w:pPr>
    </w:p>
    <w:p w14:paraId="1B808AAB" w14:textId="77777777" w:rsidR="002960EB" w:rsidRDefault="002960EB">
      <w:pPr>
        <w:ind w:firstLine="1418"/>
        <w:jc w:val="both"/>
        <w:rPr>
          <w:rFonts w:eastAsia="Verdana" w:cs="Open Sans"/>
          <w:spacing w:val="1"/>
          <w:szCs w:val="22"/>
        </w:rPr>
      </w:pPr>
    </w:p>
    <w:p w14:paraId="1C2A8084" w14:textId="5988B01C" w:rsidR="002960EB" w:rsidRPr="002960EB" w:rsidRDefault="002960EB" w:rsidP="002960EB">
      <w:pPr>
        <w:pStyle w:val="BDTEXTOGERAL"/>
        <w:rPr>
          <w:szCs w:val="22"/>
        </w:rPr>
      </w:pPr>
      <w:r w:rsidRPr="00AF4046">
        <w:rPr>
          <w:szCs w:val="22"/>
        </w:rPr>
        <w:t>§ 1º Os agravos internos contra ato ou decisão do Presidente e do Vice-Presidente do Tribunal, desde que interpostos no período do respectivo mandato, serão por eles relatados. Os agravos internos interpostos após o término da investidura no cargo do prolator do ato ou decisão serão conclusos ao Ministro sucessor.</w:t>
      </w:r>
      <w:r>
        <w:rPr>
          <w:szCs w:val="22"/>
        </w:rPr>
        <w:t xml:space="preserve"> </w:t>
      </w:r>
      <w:r w:rsidRPr="008B7D8C">
        <w:rPr>
          <w:rStyle w:val="BDTEXTOGERALChar"/>
        </w:rPr>
        <w:t>(</w:t>
      </w:r>
      <w:hyperlink r:id="rId291"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D547573" w14:textId="77777777" w:rsidR="002960EB" w:rsidRPr="00236469" w:rsidRDefault="002960EB">
      <w:pPr>
        <w:ind w:firstLine="1418"/>
        <w:jc w:val="both"/>
        <w:rPr>
          <w:rFonts w:eastAsia="Verdana" w:cs="Open Sans"/>
          <w:spacing w:val="1"/>
          <w:szCs w:val="22"/>
        </w:rPr>
      </w:pPr>
    </w:p>
    <w:p w14:paraId="6D0C834A" w14:textId="22BE91C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internos</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decisão monocrática</w:t>
      </w:r>
      <w:r w:rsidR="00C07027" w:rsidRPr="00236469">
        <w:rPr>
          <w:rFonts w:eastAsia="Verdana" w:cs="Open Sans"/>
          <w:color w:val="0070C0"/>
          <w:spacing w:val="-1"/>
          <w:szCs w:val="22"/>
        </w:rPr>
        <w:t xml:space="preserve"> </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zCs w:val="22"/>
        </w:rPr>
        <w:t>a 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pacing w:val="1"/>
          <w:szCs w:val="22"/>
        </w:rPr>
        <w:t>§</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20"/>
          <w:szCs w:val="22"/>
        </w:rPr>
        <w:t xml:space="preserve"> </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2</w:t>
      </w:r>
      <w:r w:rsidR="00C07027" w:rsidRPr="00236469">
        <w:rPr>
          <w:rFonts w:eastAsia="Verdana" w:cs="Open Sans"/>
          <w:szCs w:val="22"/>
        </w:rPr>
        <w:t>º</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pacing w:val="-1"/>
          <w:szCs w:val="22"/>
        </w:rPr>
        <w:t>107 deste Regimento</w:t>
      </w:r>
      <w:r w:rsidR="00C07027" w:rsidRPr="00236469">
        <w:rPr>
          <w:rFonts w:eastAsia="Verdana" w:cs="Open Sans"/>
          <w:spacing w:val="1"/>
          <w:szCs w:val="22"/>
        </w:rPr>
        <w:t>.</w:t>
      </w:r>
    </w:p>
    <w:p w14:paraId="1415B090" w14:textId="77777777" w:rsidR="007246C1" w:rsidRPr="00236469" w:rsidRDefault="007246C1">
      <w:pPr>
        <w:jc w:val="both"/>
        <w:rPr>
          <w:rFonts w:eastAsia="Verdana" w:cs="Open Sans"/>
          <w:spacing w:val="1"/>
          <w:szCs w:val="22"/>
        </w:rPr>
      </w:pPr>
    </w:p>
    <w:p w14:paraId="1F232F66" w14:textId="00C2810F" w:rsidR="007246C1" w:rsidRPr="00236469"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internos</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decisão monocrática</w:t>
      </w:r>
      <w:r w:rsidR="00C07027" w:rsidRPr="00236469">
        <w:rPr>
          <w:rFonts w:eastAsia="Verdana" w:cs="Open Sans"/>
          <w:spacing w:val="-1"/>
          <w:szCs w:val="22"/>
        </w:rPr>
        <w:t xml:space="preserve"> 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ida</w:t>
      </w:r>
      <w:r w:rsidR="00C07027" w:rsidRPr="00236469">
        <w:rPr>
          <w:rFonts w:eastAsia="Verdana" w:cs="Open Sans"/>
          <w:spacing w:val="4"/>
          <w:szCs w:val="22"/>
        </w:rPr>
        <w:t xml:space="preserve"> </w:t>
      </w:r>
      <w:r w:rsidR="00C07027" w:rsidRPr="00236469">
        <w:rPr>
          <w:rFonts w:eastAsia="Verdana" w:cs="Open Sans"/>
          <w:spacing w:val="-1"/>
          <w:szCs w:val="22"/>
        </w:rPr>
        <w:t>du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 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coletivas,</w:t>
      </w:r>
      <w:r w:rsidR="00C07027" w:rsidRPr="00236469">
        <w:rPr>
          <w:rFonts w:eastAsia="Verdana" w:cs="Open Sans"/>
          <w:spacing w:val="4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8"/>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3DE208B" w14:textId="77777777" w:rsidR="007246C1" w:rsidRPr="00236469" w:rsidRDefault="007246C1">
      <w:pPr>
        <w:jc w:val="both"/>
        <w:rPr>
          <w:rFonts w:eastAsia="Verdana" w:cs="Open Sans"/>
          <w:szCs w:val="22"/>
        </w:rPr>
      </w:pPr>
    </w:p>
    <w:p w14:paraId="1B9328B9" w14:textId="413BAC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4º</w:t>
      </w:r>
      <w:r w:rsidR="00C07027" w:rsidRPr="00236469">
        <w:rPr>
          <w:rFonts w:eastAsia="Verdana" w:cs="Open Sans"/>
          <w:b/>
          <w:bCs/>
          <w:spacing w:val="10"/>
          <w:szCs w:val="22"/>
        </w:rPr>
        <w:t xml:space="preserve"> </w:t>
      </w:r>
      <w:r w:rsidR="00C07027" w:rsidRPr="00236469">
        <w:rPr>
          <w:rFonts w:eastAsia="Verdana" w:cs="Open Sans"/>
          <w:szCs w:val="22"/>
        </w:rPr>
        <w:t xml:space="preserve">Se o Ministro relator for vencido no resultado do agravo interno </w:t>
      </w:r>
      <w:r w:rsidR="00C07027" w:rsidRPr="00236469">
        <w:rPr>
          <w:rFonts w:eastAsia="Verdana" w:cs="Open Sans"/>
          <w:spacing w:val="1"/>
          <w:szCs w:val="22"/>
        </w:rPr>
        <w:t>ou quanto ao fundamento determinante da decisão, mesmo que prevalecente o resultado</w:t>
      </w:r>
      <w:r w:rsidR="00C07027" w:rsidRPr="00236469">
        <w:rPr>
          <w:rFonts w:eastAsia="Verdana" w:cs="Open Sans"/>
          <w:szCs w:val="22"/>
        </w:rPr>
        <w:t xml:space="preserve">, </w:t>
      </w:r>
      <w:r w:rsidR="00C07027" w:rsidRPr="00236469">
        <w:rPr>
          <w:rFonts w:eastAsia="Verdana" w:cs="Open Sans"/>
          <w:spacing w:val="-1"/>
          <w:szCs w:val="22"/>
        </w:rPr>
        <w:t xml:space="preserve">será designado </w:t>
      </w:r>
      <w:r w:rsidR="00C07027" w:rsidRPr="00236469">
        <w:rPr>
          <w:rFonts w:eastAsia="Verdana" w:cs="Open Sans"/>
          <w:spacing w:val="1"/>
          <w:szCs w:val="22"/>
        </w:rPr>
        <w:t>re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 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 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 a quem devem ser redistribuídos os embargos, promovendo-se a compensação.</w:t>
      </w:r>
    </w:p>
    <w:p w14:paraId="778E0BD5" w14:textId="77777777" w:rsidR="007246C1" w:rsidRPr="00236469" w:rsidRDefault="007246C1">
      <w:pPr>
        <w:jc w:val="both"/>
        <w:rPr>
          <w:rFonts w:eastAsia="Verdana" w:cs="Open Sans"/>
          <w:b/>
          <w:szCs w:val="22"/>
        </w:rPr>
      </w:pPr>
    </w:p>
    <w:p w14:paraId="1F68E749" w14:textId="53CB4D62" w:rsidR="007246C1" w:rsidRPr="00236469" w:rsidRDefault="00D878D7">
      <w:pPr>
        <w:ind w:firstLine="1418"/>
        <w:jc w:val="both"/>
        <w:rPr>
          <w:rFonts w:eastAsia="Calibri"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Quando o agravo interno for declarado manifestamente inadmissível ou improcedente em votação unânime, o órgão colegiado, em decisão fundamentada, condenará o agravante a pagar ao agravado multa fixada entre 1 e 5% (um e cinco por cento) do valor atualizado da causa.</w:t>
      </w:r>
    </w:p>
    <w:p w14:paraId="167DAD92" w14:textId="77777777" w:rsidR="007246C1" w:rsidRPr="00236469" w:rsidRDefault="007246C1">
      <w:pPr>
        <w:jc w:val="both"/>
        <w:rPr>
          <w:rFonts w:eastAsia="Calibri" w:cs="Open Sans"/>
          <w:szCs w:val="22"/>
        </w:rPr>
      </w:pPr>
    </w:p>
    <w:p w14:paraId="6E78698B" w14:textId="01A02B5A" w:rsidR="007246C1" w:rsidRPr="00236469" w:rsidRDefault="00D878D7">
      <w:pPr>
        <w:ind w:firstLine="1418"/>
        <w:jc w:val="both"/>
        <w:rPr>
          <w:rFonts w:cs="Open Sans"/>
          <w:szCs w:val="22"/>
        </w:rPr>
      </w:pPr>
      <w:r w:rsidRPr="00D878D7">
        <w:rPr>
          <w:rFonts w:cs="Open Sans"/>
          <w:szCs w:val="22"/>
        </w:rPr>
        <w:t>§ 6º</w:t>
      </w:r>
      <w:r w:rsidR="00C07027" w:rsidRPr="00236469">
        <w:rPr>
          <w:rFonts w:cs="Open Sans"/>
          <w:b/>
          <w:szCs w:val="22"/>
        </w:rPr>
        <w:t xml:space="preserve"> </w:t>
      </w:r>
      <w:r w:rsidR="00C07027" w:rsidRPr="00236469">
        <w:rPr>
          <w:rFonts w:cs="Open Sans"/>
          <w:szCs w:val="22"/>
        </w:rPr>
        <w:t>A interposição de qualquer outro recurso está condicionada ao depósito prévio do valor da multa prevista no parágrafo anterior, à exceção da Fazenda Pública e do beneficiário da gratuidade da justiça, que farão o pagamento ao final.</w:t>
      </w:r>
    </w:p>
    <w:p w14:paraId="1C75D97B" w14:textId="40D12115" w:rsidR="00D2485A" w:rsidRDefault="00D2485A">
      <w:pPr>
        <w:rPr>
          <w:rFonts w:eastAsia="Calibri" w:cs="Open Sans"/>
          <w:szCs w:val="22"/>
        </w:rPr>
      </w:pPr>
    </w:p>
    <w:p w14:paraId="31EF0ADB" w14:textId="77777777" w:rsidR="005F7932" w:rsidRPr="00236469" w:rsidRDefault="005F7932">
      <w:pPr>
        <w:rPr>
          <w:rFonts w:eastAsia="Calibri" w:cs="Open Sans"/>
          <w:szCs w:val="22"/>
        </w:rPr>
      </w:pPr>
    </w:p>
    <w:p w14:paraId="5918C44D" w14:textId="26584468" w:rsidR="007246C1" w:rsidRPr="00236469" w:rsidRDefault="00C07027" w:rsidP="00467114">
      <w:pPr>
        <w:pStyle w:val="Ttulo3"/>
        <w:rPr>
          <w:rFonts w:ascii="Open Sans" w:hAnsi="Open Sans" w:cs="Open Sans"/>
          <w:sz w:val="22"/>
          <w:szCs w:val="22"/>
        </w:rPr>
      </w:pPr>
      <w:bookmarkStart w:id="731" w:name="_Toc511939020"/>
      <w:bookmarkStart w:id="732" w:name="_Toc511939276"/>
      <w:bookmarkStart w:id="733" w:name="_Toc189662468"/>
      <w:bookmarkEnd w:id="731"/>
      <w:bookmarkEnd w:id="732"/>
      <w:r w:rsidRPr="00236469">
        <w:rPr>
          <w:rFonts w:ascii="Open Sans" w:hAnsi="Open Sans" w:cs="Open Sans"/>
          <w:sz w:val="22"/>
          <w:szCs w:val="22"/>
        </w:rPr>
        <w:t>Seção IV</w:t>
      </w:r>
      <w:bookmarkEnd w:id="733"/>
    </w:p>
    <w:p w14:paraId="262FA6CD" w14:textId="77777777" w:rsidR="007246C1" w:rsidRPr="00236469" w:rsidRDefault="00C07027" w:rsidP="002845DB">
      <w:pPr>
        <w:pStyle w:val="Ttulo4"/>
        <w:rPr>
          <w:rFonts w:ascii="Open Sans" w:hAnsi="Open Sans" w:cs="Open Sans"/>
          <w:sz w:val="22"/>
          <w:szCs w:val="22"/>
        </w:rPr>
      </w:pPr>
      <w:bookmarkStart w:id="734" w:name="_Toc511939021"/>
      <w:bookmarkStart w:id="735" w:name="_Toc511939277"/>
      <w:bookmarkStart w:id="736" w:name="_Toc189662469"/>
      <w:bookmarkEnd w:id="734"/>
      <w:bookmarkEnd w:id="735"/>
      <w:r w:rsidRPr="00236469">
        <w:rPr>
          <w:rFonts w:ascii="Open Sans" w:hAnsi="Open Sans" w:cs="Open Sans"/>
          <w:sz w:val="22"/>
          <w:szCs w:val="22"/>
        </w:rPr>
        <w:t>Do Pedido de Concessão de Efeito Suspensivo</w:t>
      </w:r>
      <w:bookmarkEnd w:id="736"/>
    </w:p>
    <w:p w14:paraId="0D1EBE5F" w14:textId="77777777" w:rsidR="007246C1" w:rsidRPr="00236469" w:rsidRDefault="007246C1">
      <w:pPr>
        <w:jc w:val="center"/>
        <w:rPr>
          <w:rFonts w:eastAsia="Verdana" w:cs="Open Sans"/>
          <w:b/>
          <w:bCs/>
          <w:spacing w:val="1"/>
          <w:szCs w:val="22"/>
        </w:rPr>
      </w:pPr>
    </w:p>
    <w:p w14:paraId="6F7A0951" w14:textId="1B3323FA"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5"/>
          <w:szCs w:val="22"/>
        </w:rPr>
        <w:t xml:space="preserve"> </w:t>
      </w:r>
      <w:r w:rsidRPr="00D878D7">
        <w:rPr>
          <w:rFonts w:eastAsia="Verdana" w:cs="Open Sans"/>
          <w:bCs/>
          <w:szCs w:val="22"/>
        </w:rPr>
        <w:t>267.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3"/>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3"/>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decisão</w:t>
      </w:r>
      <w:r w:rsidR="00C07027" w:rsidRPr="00236469">
        <w:rPr>
          <w:rFonts w:eastAsia="Verdana" w:cs="Open Sans"/>
          <w:spacing w:val="1"/>
          <w:szCs w:val="22"/>
        </w:rPr>
        <w:t xml:space="preserve"> </w:t>
      </w:r>
      <w:r w:rsidR="00C07027" w:rsidRPr="00236469">
        <w:rPr>
          <w:rFonts w:eastAsia="Verdana" w:cs="Open Sans"/>
          <w:spacing w:val="-1"/>
          <w:szCs w:val="22"/>
          <w:shd w:val="clear" w:color="auto" w:fill="FFFFFF"/>
        </w:rPr>
        <w:t>d</w:t>
      </w:r>
      <w:r w:rsidR="00C07027" w:rsidRPr="00236469">
        <w:rPr>
          <w:rFonts w:eastAsia="Verdana" w:cs="Open Sans"/>
          <w:szCs w:val="22"/>
          <w:shd w:val="clear" w:color="auto" w:fill="FFFFFF"/>
        </w:rPr>
        <w:t>o</w:t>
      </w:r>
      <w:r w:rsidR="00C07027" w:rsidRPr="00236469">
        <w:rPr>
          <w:rFonts w:eastAsia="Verdana" w:cs="Open Sans"/>
          <w:spacing w:val="10"/>
          <w:szCs w:val="22"/>
          <w:shd w:val="clear" w:color="auto" w:fill="FFFFFF"/>
        </w:rPr>
        <w:t xml:space="preserve"> </w:t>
      </w:r>
      <w:r w:rsidR="00C07027" w:rsidRPr="00236469">
        <w:rPr>
          <w:rFonts w:eastAsia="Verdana" w:cs="Open Sans"/>
          <w:spacing w:val="-1"/>
          <w:szCs w:val="22"/>
          <w:shd w:val="clear" w:color="auto" w:fill="FFFFFF"/>
        </w:rPr>
        <w:t>P</w:t>
      </w:r>
      <w:r w:rsidR="00C07027" w:rsidRPr="00236469">
        <w:rPr>
          <w:rFonts w:eastAsia="Verdana" w:cs="Open Sans"/>
          <w:spacing w:val="1"/>
          <w:szCs w:val="22"/>
          <w:shd w:val="clear" w:color="auto" w:fill="FFFFFF"/>
        </w:rPr>
        <w:t>re</w:t>
      </w:r>
      <w:r w:rsidR="00C07027" w:rsidRPr="00236469">
        <w:rPr>
          <w:rFonts w:eastAsia="Verdana" w:cs="Open Sans"/>
          <w:szCs w:val="22"/>
          <w:shd w:val="clear" w:color="auto" w:fill="FFFFFF"/>
        </w:rPr>
        <w:t>s</w:t>
      </w:r>
      <w:r w:rsidR="00C07027" w:rsidRPr="00236469">
        <w:rPr>
          <w:rFonts w:eastAsia="Verdana" w:cs="Open Sans"/>
          <w:spacing w:val="-1"/>
          <w:szCs w:val="22"/>
          <w:shd w:val="clear" w:color="auto" w:fill="FFFFFF"/>
        </w:rPr>
        <w:t>id</w:t>
      </w:r>
      <w:r w:rsidR="00C07027" w:rsidRPr="00236469">
        <w:rPr>
          <w:rFonts w:eastAsia="Verdana" w:cs="Open Sans"/>
          <w:spacing w:val="1"/>
          <w:szCs w:val="22"/>
          <w:shd w:val="clear" w:color="auto" w:fill="FFFFFF"/>
        </w:rPr>
        <w:t>e</w:t>
      </w:r>
      <w:r w:rsidR="00C07027" w:rsidRPr="00236469">
        <w:rPr>
          <w:rFonts w:eastAsia="Verdana" w:cs="Open Sans"/>
          <w:spacing w:val="-1"/>
          <w:szCs w:val="22"/>
          <w:shd w:val="clear" w:color="auto" w:fill="FFFFFF"/>
        </w:rPr>
        <w:t>nt</w:t>
      </w:r>
      <w:r w:rsidR="00C07027" w:rsidRPr="00236469">
        <w:rPr>
          <w:rFonts w:eastAsia="Verdana" w:cs="Open Sans"/>
          <w:szCs w:val="22"/>
          <w:shd w:val="clear" w:color="auto" w:fill="FFFFFF"/>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2"/>
          <w:szCs w:val="22"/>
        </w:rPr>
        <w:t>u</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37C45B37" w14:textId="77777777" w:rsidR="007246C1" w:rsidRPr="00236469" w:rsidRDefault="007246C1">
      <w:pPr>
        <w:shd w:val="clear" w:color="auto" w:fill="FFFFFF"/>
        <w:jc w:val="both"/>
        <w:rPr>
          <w:rFonts w:cs="Open Sans"/>
          <w:b/>
          <w:szCs w:val="22"/>
        </w:rPr>
      </w:pPr>
    </w:p>
    <w:p w14:paraId="4DA8359B" w14:textId="13A37051" w:rsidR="00D878D7"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268.</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2"/>
          <w:szCs w:val="22"/>
        </w:rPr>
        <w:t xml:space="preserve"> </w:t>
      </w:r>
      <w:r w:rsidR="00C07027" w:rsidRPr="00236469">
        <w:rPr>
          <w:rFonts w:eastAsia="Verdana" w:cs="Open Sans"/>
          <w:spacing w:val="-1"/>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 decisão de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g</w:t>
      </w:r>
      <w:r w:rsidR="00C07027" w:rsidRPr="00236469">
        <w:rPr>
          <w:rFonts w:eastAsia="Verdana" w:cs="Open Sans"/>
          <w:spacing w:val="-1"/>
          <w:szCs w:val="22"/>
        </w:rPr>
        <w:t>ui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put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A2C85DB" w14:textId="00E433EA" w:rsidR="007246C1" w:rsidRPr="00236469" w:rsidRDefault="007246C1">
      <w:pPr>
        <w:shd w:val="clear" w:color="auto" w:fill="FFFFFF"/>
        <w:jc w:val="both"/>
        <w:rPr>
          <w:rFonts w:cs="Open Sans"/>
          <w:b/>
          <w:szCs w:val="22"/>
          <w:shd w:val="clear" w:color="auto" w:fill="FFFFFF"/>
        </w:rPr>
      </w:pPr>
    </w:p>
    <w:p w14:paraId="5917FA73" w14:textId="77777777" w:rsidR="007246C1" w:rsidRPr="00236469" w:rsidRDefault="007246C1" w:rsidP="00467114">
      <w:pPr>
        <w:pStyle w:val="Ttulo3"/>
        <w:rPr>
          <w:rFonts w:ascii="Open Sans" w:hAnsi="Open Sans" w:cs="Open Sans"/>
          <w:sz w:val="22"/>
          <w:szCs w:val="22"/>
        </w:rPr>
      </w:pPr>
    </w:p>
    <w:p w14:paraId="07F00119" w14:textId="56B27CBF" w:rsidR="007246C1" w:rsidRPr="00236469" w:rsidRDefault="00C07027" w:rsidP="00467114">
      <w:pPr>
        <w:pStyle w:val="Ttulo3"/>
        <w:rPr>
          <w:rFonts w:ascii="Open Sans" w:hAnsi="Open Sans" w:cs="Open Sans"/>
          <w:sz w:val="22"/>
          <w:szCs w:val="22"/>
        </w:rPr>
      </w:pPr>
      <w:bookmarkStart w:id="737" w:name="_Toc511939022"/>
      <w:bookmarkStart w:id="738" w:name="_Toc511939278"/>
      <w:bookmarkStart w:id="739" w:name="_Toc189662470"/>
      <w:bookmarkEnd w:id="737"/>
      <w:bookmarkEnd w:id="738"/>
      <w:r w:rsidRPr="00236469">
        <w:rPr>
          <w:rFonts w:ascii="Open Sans" w:hAnsi="Open Sans" w:cs="Open Sans"/>
          <w:sz w:val="22"/>
          <w:szCs w:val="22"/>
        </w:rPr>
        <w:t>Seção V</w:t>
      </w:r>
      <w:bookmarkEnd w:id="739"/>
    </w:p>
    <w:p w14:paraId="1D66BE1A" w14:textId="77777777" w:rsidR="007246C1" w:rsidRPr="00236469" w:rsidRDefault="00C07027" w:rsidP="002845DB">
      <w:pPr>
        <w:pStyle w:val="Ttulo4"/>
        <w:rPr>
          <w:rFonts w:ascii="Open Sans" w:hAnsi="Open Sans" w:cs="Open Sans"/>
          <w:sz w:val="22"/>
          <w:szCs w:val="22"/>
        </w:rPr>
      </w:pPr>
      <w:bookmarkStart w:id="740" w:name="_Toc511939023"/>
      <w:bookmarkStart w:id="741" w:name="_Toc511939279"/>
      <w:bookmarkStart w:id="742" w:name="_Toc189662471"/>
      <w:bookmarkEnd w:id="740"/>
      <w:bookmarkEnd w:id="741"/>
      <w:r w:rsidRPr="00236469">
        <w:rPr>
          <w:rFonts w:ascii="Open Sans" w:hAnsi="Open Sans" w:cs="Open Sans"/>
          <w:sz w:val="22"/>
          <w:szCs w:val="22"/>
        </w:rPr>
        <w:t>Dos Embargos de Declaração</w:t>
      </w:r>
      <w:bookmarkEnd w:id="742"/>
    </w:p>
    <w:p w14:paraId="0997B0C2" w14:textId="77777777" w:rsidR="007246C1" w:rsidRPr="00236469" w:rsidRDefault="007246C1" w:rsidP="00467114">
      <w:pPr>
        <w:pStyle w:val="Ttulo3"/>
        <w:rPr>
          <w:rFonts w:ascii="Open Sans" w:hAnsi="Open Sans" w:cs="Open Sans"/>
          <w:sz w:val="22"/>
          <w:szCs w:val="22"/>
        </w:rPr>
      </w:pPr>
    </w:p>
    <w:p w14:paraId="1B64B6A1" w14:textId="27C22CB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269.</w:t>
      </w:r>
      <w:r w:rsidR="00C07027" w:rsidRPr="00236469">
        <w:rPr>
          <w:rFonts w:eastAsia="Verdana" w:cs="Open Sans"/>
          <w:b/>
          <w:bC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quaisquer</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 judiciais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 xml:space="preserve">no âmbito 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monocráticas ou colegiadas,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nos casos previstos na legislação processual.</w:t>
      </w:r>
    </w:p>
    <w:p w14:paraId="6833FD04" w14:textId="77777777" w:rsidR="00B31937" w:rsidRPr="00B31937" w:rsidRDefault="00B31937">
      <w:pPr>
        <w:jc w:val="both"/>
        <w:rPr>
          <w:rFonts w:eastAsia="Verdana" w:cs="Open Sans"/>
          <w:bCs/>
          <w:spacing w:val="-1"/>
          <w:szCs w:val="22"/>
        </w:rPr>
      </w:pPr>
    </w:p>
    <w:p w14:paraId="03E5A0A1" w14:textId="04FE7422" w:rsidR="00D878D7" w:rsidRDefault="00B31937">
      <w:pPr>
        <w:ind w:firstLine="1418"/>
        <w:jc w:val="both"/>
        <w:rPr>
          <w:rFonts w:eastAsia="Verdana" w:cs="Open Sans"/>
          <w:spacing w:val="-1"/>
          <w:szCs w:val="22"/>
        </w:rPr>
      </w:pPr>
      <w:r w:rsidRPr="00B31937">
        <w:rPr>
          <w:rFonts w:eastAsia="Verdana" w:cs="Open Sans"/>
          <w:bCs/>
          <w:spacing w:val="-1"/>
          <w:szCs w:val="22"/>
        </w:rPr>
        <w:lastRenderedPageBreak/>
        <w:t>Parágrafo único</w:t>
      </w:r>
      <w:r w:rsidR="00C07027" w:rsidRPr="00236469">
        <w:rPr>
          <w:rFonts w:eastAsia="Verdana" w:cs="Open Sans"/>
          <w:spacing w:val="-1"/>
          <w:szCs w:val="22"/>
        </w:rPr>
        <w:t>. Em se tratando de embargos de declaração interpostos contra decisão monocrática, caberá ao prolator da decisão ou ao Ministro competente para o exame do feito apreciá-los também monocraticamente, ou recebê-los como agravo, se entender pertinente, conforme o caso.</w:t>
      </w:r>
    </w:p>
    <w:p w14:paraId="13163B32" w14:textId="491D4B7C" w:rsidR="007246C1" w:rsidRPr="00236469" w:rsidRDefault="007246C1">
      <w:pPr>
        <w:jc w:val="both"/>
        <w:rPr>
          <w:rFonts w:cs="Open Sans"/>
          <w:b/>
          <w:szCs w:val="22"/>
        </w:rPr>
      </w:pPr>
    </w:p>
    <w:p w14:paraId="56E9B039" w14:textId="2478D0D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270.</w:t>
      </w:r>
      <w:r w:rsidR="00C07027" w:rsidRPr="00236469">
        <w:rPr>
          <w:rFonts w:eastAsia="Verdana" w:cs="Open Sans"/>
          <w:b/>
          <w:bCs/>
          <w:spacing w:val="7"/>
          <w:szCs w:val="22"/>
        </w:rPr>
        <w:t xml:space="preserve"> </w:t>
      </w:r>
      <w:r w:rsidR="00C07027" w:rsidRPr="00236469">
        <w:rPr>
          <w:rFonts w:cs="Open Sans"/>
          <w:szCs w:val="22"/>
        </w:rPr>
        <w:t>Registrado o protocolo na petição e após sua juntada, os autos serão conclusos ao julgador que proferiu a decisão monocrática ou ao redator do acórdão embargado, ressalvadas as situações previstas nos arts. 106 a 109 deste Regimento.</w:t>
      </w:r>
    </w:p>
    <w:p w14:paraId="5E1A6A59" w14:textId="77777777" w:rsidR="007246C1" w:rsidRPr="00236469" w:rsidRDefault="007246C1">
      <w:pPr>
        <w:jc w:val="both"/>
        <w:rPr>
          <w:rFonts w:eastAsia="Verdana" w:cs="Open Sans"/>
          <w:b/>
          <w:bCs/>
          <w:spacing w:val="-1"/>
          <w:szCs w:val="22"/>
        </w:rPr>
      </w:pPr>
    </w:p>
    <w:p w14:paraId="63387475" w14:textId="40C03150" w:rsidR="00D878D7" w:rsidRDefault="00D878D7">
      <w:pPr>
        <w:ind w:firstLine="1418"/>
        <w:jc w:val="both"/>
        <w:rPr>
          <w:rFonts w:eastAsia="Verdana" w:cs="Open Sans"/>
          <w:spacing w:val="-6"/>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zCs w:val="22"/>
        </w:rPr>
        <w:t>Não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pacing w:val="2"/>
          <w:szCs w:val="22"/>
        </w:rPr>
        <w:t>c</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h</w:t>
      </w:r>
      <w:r w:rsidR="00C07027" w:rsidRPr="00236469">
        <w:rPr>
          <w:rFonts w:eastAsia="Verdana" w:cs="Open Sans"/>
          <w:spacing w:val="-1"/>
          <w:szCs w:val="22"/>
        </w:rPr>
        <w:t>um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cs="Open Sans"/>
          <w:szCs w:val="22"/>
        </w:rPr>
        <w:t>arts. 106 a 109 deste Regimento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3"/>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4"/>
          <w:szCs w:val="22"/>
        </w:rPr>
        <w:t xml:space="preserve"> </w:t>
      </w:r>
      <w:r w:rsidR="00C07027" w:rsidRPr="00236469">
        <w:rPr>
          <w:rFonts w:eastAsia="Verdana" w:cs="Open Sans"/>
          <w:szCs w:val="22"/>
        </w:rPr>
        <w:t>ao</w:t>
      </w:r>
      <w:r w:rsidR="00C07027" w:rsidRPr="00236469">
        <w:rPr>
          <w:rFonts w:eastAsia="Verdana" w:cs="Open Sans"/>
          <w:spacing w:val="55"/>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 a</w:t>
      </w:r>
      <w:r w:rsidR="00C07027" w:rsidRPr="00236469">
        <w:rPr>
          <w:rFonts w:eastAsia="Verdana" w:cs="Open Sans"/>
          <w:spacing w:val="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as 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ibui</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 xml:space="preserve">os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p>
    <w:p w14:paraId="536AA8FA" w14:textId="1B4FE608" w:rsidR="007246C1" w:rsidRPr="00236469" w:rsidRDefault="007246C1">
      <w:pPr>
        <w:jc w:val="both"/>
        <w:rPr>
          <w:rFonts w:cs="Open Sans"/>
          <w:b/>
          <w:szCs w:val="22"/>
        </w:rPr>
      </w:pPr>
    </w:p>
    <w:p w14:paraId="3DE16D57" w14:textId="0CD8C12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271.</w:t>
      </w:r>
      <w:r w:rsidR="00C07027" w:rsidRPr="00236469">
        <w:rPr>
          <w:rFonts w:eastAsia="Verdana" w:cs="Open Sans"/>
          <w:b/>
          <w:bCs/>
          <w:spacing w:val="11"/>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eventual efeito modificativo somente poderá ocorrer em virtude da correção de vício na decisão embargada e desde que ouvida previamente a parte contrária, no prazo de 5 (cinco) dias úteis.</w:t>
      </w:r>
    </w:p>
    <w:p w14:paraId="0C2C7960" w14:textId="77777777" w:rsidR="007246C1" w:rsidRPr="00236469" w:rsidRDefault="007246C1">
      <w:pPr>
        <w:jc w:val="both"/>
        <w:rPr>
          <w:rFonts w:cs="Open Sans"/>
          <w:b/>
          <w:szCs w:val="22"/>
        </w:rPr>
      </w:pPr>
    </w:p>
    <w:p w14:paraId="1878B1B6" w14:textId="0E4122FE" w:rsidR="00D878D7"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272.</w:t>
      </w:r>
      <w:r w:rsidR="00C07027" w:rsidRPr="00236469">
        <w:rPr>
          <w:rFonts w:cs="Open Sans"/>
          <w:szCs w:val="22"/>
        </w:rPr>
        <w:t xml:space="preserve"> Os embargos de declaração interpostos contra decisão colegiada serão incluídos em pauta, ressalvada a hipótese prevista no art. 119, § 2º, II, deste Regimento.</w:t>
      </w:r>
    </w:p>
    <w:p w14:paraId="266976DE" w14:textId="07D88526" w:rsidR="007246C1" w:rsidRPr="00236469" w:rsidRDefault="007246C1">
      <w:pPr>
        <w:jc w:val="both"/>
        <w:rPr>
          <w:rFonts w:cs="Open Sans"/>
          <w:szCs w:val="22"/>
        </w:rPr>
      </w:pPr>
    </w:p>
    <w:p w14:paraId="3701E184" w14:textId="749CEF3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273.</w:t>
      </w:r>
      <w:r w:rsidR="00C07027" w:rsidRPr="00236469">
        <w:rPr>
          <w:rFonts w:eastAsia="Verdana" w:cs="Open Sans"/>
          <w:b/>
          <w:bCs/>
          <w:szCs w:val="22"/>
        </w:rPr>
        <w:t xml:space="preserve"> </w:t>
      </w:r>
      <w:r w:rsidR="00C07027" w:rsidRPr="00236469">
        <w:rPr>
          <w:rFonts w:eastAsia="Verdana" w:cs="Open Sans"/>
          <w:bCs/>
          <w:szCs w:val="22"/>
        </w:rPr>
        <w:t>Os embargos de declaração interrompem o prazo para interposição de outros recursos, por qualquer das partes, salvo quando intempestivos, irregular a representação da parte ou ausente a sua assinatura.</w:t>
      </w:r>
    </w:p>
    <w:p w14:paraId="5E3547A3" w14:textId="77777777" w:rsidR="007246C1" w:rsidRPr="00236469" w:rsidRDefault="007246C1">
      <w:pPr>
        <w:jc w:val="both"/>
        <w:rPr>
          <w:rFonts w:eastAsia="Verdana" w:cs="Open Sans"/>
          <w:bCs/>
          <w:szCs w:val="22"/>
        </w:rPr>
      </w:pPr>
    </w:p>
    <w:p w14:paraId="4C1F9813" w14:textId="1E870112" w:rsidR="00D878D7" w:rsidRDefault="00D878D7">
      <w:pPr>
        <w:ind w:firstLine="1418"/>
        <w:jc w:val="both"/>
        <w:rPr>
          <w:rFonts w:cs="Open Sans"/>
          <w:szCs w:val="22"/>
        </w:rPr>
      </w:pPr>
      <w:r w:rsidRPr="00D878D7">
        <w:rPr>
          <w:rFonts w:eastAsia="Verdana" w:cs="Open Sans"/>
          <w:bCs/>
          <w:szCs w:val="22"/>
        </w:rPr>
        <w:t>Parágrafo único.</w:t>
      </w:r>
      <w:r w:rsidR="00C07027" w:rsidRPr="00236469">
        <w:rPr>
          <w:rFonts w:eastAsia="Verdana" w:cs="Open Sans"/>
          <w:b/>
          <w:bCs/>
          <w:szCs w:val="22"/>
        </w:rPr>
        <w:t xml:space="preserve"> </w:t>
      </w:r>
      <w:r w:rsidR="00C07027" w:rsidRPr="00236469">
        <w:rPr>
          <w:rFonts w:cs="Open Sans"/>
          <w:szCs w:val="22"/>
        </w:rPr>
        <w:t>Nos casos de irregularidade de representação da parte em procuração ou substabelecimento já constante dos autos, ou de total ausência de assinatura da petição dos embargos de declaração, o órgão julgador ou relator, antes de considerar inadmissível ou não conhecer do recurso, concederá prazo de 5 (cinco) dias úteis para que seja sanado o vício.</w:t>
      </w:r>
    </w:p>
    <w:p w14:paraId="4A2F090C" w14:textId="694661B7" w:rsidR="007246C1" w:rsidRPr="00236469" w:rsidRDefault="007246C1">
      <w:pPr>
        <w:jc w:val="both"/>
        <w:rPr>
          <w:rFonts w:cs="Open Sans"/>
          <w:b/>
          <w:szCs w:val="22"/>
        </w:rPr>
      </w:pPr>
    </w:p>
    <w:p w14:paraId="6324E302" w14:textId="1F2C6A18" w:rsidR="000F2E11" w:rsidRDefault="000F2E11">
      <w:pPr>
        <w:rPr>
          <w:rFonts w:eastAsia="Verdana" w:cs="Open Sans"/>
          <w:b/>
          <w:szCs w:val="22"/>
        </w:rPr>
      </w:pPr>
      <w:bookmarkStart w:id="743" w:name="_Toc511939024"/>
      <w:bookmarkStart w:id="744" w:name="_Toc511939280"/>
      <w:bookmarkEnd w:id="743"/>
      <w:bookmarkEnd w:id="744"/>
    </w:p>
    <w:p w14:paraId="7C991853" w14:textId="77777777" w:rsidR="004361DC" w:rsidRDefault="004361DC">
      <w:pPr>
        <w:rPr>
          <w:rFonts w:eastAsia="Verdana" w:cs="Open Sans"/>
          <w:b/>
          <w:szCs w:val="22"/>
        </w:rPr>
      </w:pPr>
      <w:r>
        <w:rPr>
          <w:rFonts w:eastAsia="Verdana"/>
        </w:rPr>
        <w:br w:type="page"/>
      </w:r>
    </w:p>
    <w:p w14:paraId="49C66A69" w14:textId="07705C7F" w:rsidR="007246C1" w:rsidRPr="00236469" w:rsidRDefault="00C07027" w:rsidP="003C1D75">
      <w:pPr>
        <w:pStyle w:val="Ttulo1"/>
      </w:pPr>
      <w:bookmarkStart w:id="745" w:name="_Toc189662472"/>
      <w:r w:rsidRPr="00236469">
        <w:rPr>
          <w:rFonts w:eastAsia="Verdana"/>
        </w:rPr>
        <w:lastRenderedPageBreak/>
        <w:t>TÍTULO V</w:t>
      </w:r>
      <w:bookmarkEnd w:id="745"/>
    </w:p>
    <w:p w14:paraId="5BED08D9" w14:textId="77777777" w:rsidR="007246C1" w:rsidRPr="00236469" w:rsidRDefault="00C07027" w:rsidP="00DB1E3E">
      <w:pPr>
        <w:pStyle w:val="Ttulo2"/>
        <w:rPr>
          <w:rFonts w:ascii="Open Sans" w:hAnsi="Open Sans" w:cs="Open Sans"/>
          <w:sz w:val="22"/>
          <w:szCs w:val="22"/>
        </w:rPr>
      </w:pPr>
      <w:bookmarkStart w:id="746" w:name="_Toc511939025"/>
      <w:bookmarkStart w:id="747" w:name="_Toc511939281"/>
      <w:bookmarkStart w:id="748" w:name="_Toc189662473"/>
      <w:bookmarkEnd w:id="746"/>
      <w:bookmarkEnd w:id="747"/>
      <w:r w:rsidRPr="00236469">
        <w:rPr>
          <w:rFonts w:ascii="Open Sans" w:hAnsi="Open Sans" w:cs="Open Sans"/>
          <w:sz w:val="22"/>
          <w:szCs w:val="22"/>
        </w:rPr>
        <w:t>DAS OUTRAS ESPÉCIES DE PROCESSOS</w:t>
      </w:r>
      <w:bookmarkEnd w:id="748"/>
    </w:p>
    <w:p w14:paraId="2F794A58" w14:textId="77777777" w:rsidR="007246C1" w:rsidRPr="00236469" w:rsidRDefault="007246C1">
      <w:pPr>
        <w:jc w:val="center"/>
        <w:rPr>
          <w:rFonts w:eastAsia="Verdana" w:cs="Open Sans"/>
          <w:b/>
          <w:bCs/>
          <w:spacing w:val="1"/>
          <w:szCs w:val="22"/>
        </w:rPr>
      </w:pPr>
    </w:p>
    <w:p w14:paraId="5B25DFD1" w14:textId="77777777" w:rsidR="007246C1" w:rsidRPr="00236469" w:rsidRDefault="00C07027" w:rsidP="003C1D75">
      <w:pPr>
        <w:pStyle w:val="Ttulo1"/>
      </w:pPr>
      <w:bookmarkStart w:id="749" w:name="_Toc511939026"/>
      <w:bookmarkStart w:id="750" w:name="_Toc511939282"/>
      <w:bookmarkStart w:id="751" w:name="_Toc189662474"/>
      <w:bookmarkEnd w:id="749"/>
      <w:bookmarkEnd w:id="750"/>
      <w:r w:rsidRPr="00236469">
        <w:rPr>
          <w:rFonts w:eastAsia="Verdana"/>
        </w:rPr>
        <w:t>CAPÍTULO I</w:t>
      </w:r>
      <w:bookmarkEnd w:id="751"/>
    </w:p>
    <w:p w14:paraId="57084A90" w14:textId="77777777" w:rsidR="007246C1" w:rsidRPr="00236469" w:rsidRDefault="00C07027" w:rsidP="00DB1E3E">
      <w:pPr>
        <w:pStyle w:val="Ttulo2"/>
        <w:rPr>
          <w:rFonts w:ascii="Open Sans" w:hAnsi="Open Sans" w:cs="Open Sans"/>
          <w:sz w:val="22"/>
          <w:szCs w:val="22"/>
        </w:rPr>
      </w:pPr>
      <w:bookmarkStart w:id="752" w:name="_Toc189662475"/>
      <w:r w:rsidRPr="00236469">
        <w:rPr>
          <w:rFonts w:ascii="Open Sans" w:hAnsi="Open Sans" w:cs="Open Sans"/>
          <w:sz w:val="22"/>
          <w:szCs w:val="22"/>
        </w:rPr>
        <w:t>DO INCIDENTE DE ARGUIÇÃO DE INCONSTITUCIONALIDADE DE LEI OU DE ATO NORMATIVO DO PODER PÚBLICO</w:t>
      </w:r>
      <w:bookmarkEnd w:id="752"/>
    </w:p>
    <w:p w14:paraId="742156E4" w14:textId="77777777" w:rsidR="007246C1" w:rsidRPr="00236469" w:rsidRDefault="007246C1">
      <w:pPr>
        <w:jc w:val="center"/>
        <w:rPr>
          <w:rFonts w:eastAsia="Verdana" w:cs="Open Sans"/>
          <w:b/>
          <w:bCs/>
          <w:spacing w:val="1"/>
          <w:szCs w:val="22"/>
        </w:rPr>
      </w:pPr>
    </w:p>
    <w:p w14:paraId="0AB77AE8" w14:textId="2691C4D1" w:rsidR="002960EB" w:rsidRPr="00236469" w:rsidRDefault="002960EB" w:rsidP="002960EB">
      <w:pPr>
        <w:pStyle w:val="BDTEXTOGERAL"/>
        <w:rPr>
          <w:rFonts w:eastAsia="Verdana" w:cs="Open Sans"/>
          <w:szCs w:val="22"/>
        </w:rPr>
      </w:pPr>
      <w:r w:rsidRPr="00AF4046">
        <w:rPr>
          <w:szCs w:val="22"/>
        </w:rPr>
        <w:t xml:space="preserve">Art. 274. A arguição de inconstitucionalidade de lei ou de ato do Poder Público, em controle difuso, poderá ser suscitada pelo relator, por qualquer Ministro ou a requerimento do Ministério Público do Trabalho, no curso do julgamento do processo nos órgãos judicantes da Corte, </w:t>
      </w:r>
      <w:proofErr w:type="gramStart"/>
      <w:r w:rsidRPr="00AF4046">
        <w:rPr>
          <w:szCs w:val="22"/>
        </w:rPr>
        <w:t>após</w:t>
      </w:r>
      <w:proofErr w:type="gramEnd"/>
      <w:r w:rsidRPr="00AF4046">
        <w:rPr>
          <w:szCs w:val="22"/>
        </w:rPr>
        <w:t xml:space="preserve"> concluído o relatório.</w:t>
      </w:r>
      <w:r w:rsidRPr="008B7D8C">
        <w:rPr>
          <w:rStyle w:val="BDTEXTOGERALChar"/>
        </w:rPr>
        <w:t xml:space="preserve"> (</w:t>
      </w:r>
      <w:hyperlink r:id="rId292"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710380A7" w14:textId="77777777" w:rsidR="007246C1" w:rsidRPr="00236469" w:rsidRDefault="007246C1">
      <w:pPr>
        <w:jc w:val="both"/>
        <w:rPr>
          <w:rFonts w:cs="Open Sans"/>
          <w:b/>
          <w:szCs w:val="22"/>
        </w:rPr>
      </w:pPr>
    </w:p>
    <w:p w14:paraId="2E6B769D" w14:textId="1743189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275.</w:t>
      </w:r>
      <w:r w:rsidR="00C07027" w:rsidRPr="00236469">
        <w:rPr>
          <w:rFonts w:eastAsia="Verdana" w:cs="Open Sans"/>
          <w:b/>
          <w:bCs/>
          <w:spacing w:val="13"/>
          <w:szCs w:val="22"/>
        </w:rPr>
        <w:t xml:space="preserve"> </w:t>
      </w:r>
      <w:r w:rsidR="00C07027" w:rsidRPr="00236469">
        <w:rPr>
          <w:rFonts w:eastAsia="Verdana" w:cs="Open Sans"/>
          <w:spacing w:val="-1"/>
          <w:szCs w:val="22"/>
        </w:rPr>
        <w:t>Su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os</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e as partes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id</w:t>
      </w:r>
      <w:r w:rsidR="00C07027" w:rsidRPr="00236469">
        <w:rPr>
          <w:rFonts w:eastAsia="Verdana" w:cs="Open Sans"/>
          <w:szCs w:val="22"/>
        </w:rPr>
        <w:t>a à</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 xml:space="preserve">do </w:t>
      </w:r>
      <w:r w:rsidR="00C07027" w:rsidRPr="00236469">
        <w:rPr>
          <w:rFonts w:eastAsia="Verdana" w:cs="Open Sans"/>
          <w:szCs w:val="22"/>
        </w:rPr>
        <w:t>colegiado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 salvo quando já houver pronunciamento do Tribunal Pleno ou do próprio Supremo Tribunal Federal sobre a questão</w:t>
      </w:r>
      <w:r w:rsidR="00C07027" w:rsidRPr="00236469">
        <w:rPr>
          <w:rFonts w:eastAsia="Verdana" w:cs="Open Sans"/>
          <w:szCs w:val="22"/>
        </w:rPr>
        <w:t>.</w:t>
      </w:r>
    </w:p>
    <w:p w14:paraId="6BB226E5" w14:textId="77777777" w:rsidR="007246C1" w:rsidRPr="00236469" w:rsidRDefault="007246C1">
      <w:pPr>
        <w:jc w:val="both"/>
        <w:rPr>
          <w:rFonts w:eastAsia="Calibri" w:cs="Open Sans"/>
          <w:szCs w:val="22"/>
        </w:rPr>
      </w:pPr>
    </w:p>
    <w:p w14:paraId="2C8B126F" w14:textId="73518F8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gui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E4EEDE2" w14:textId="77777777" w:rsidR="007246C1" w:rsidRPr="00236469" w:rsidRDefault="007246C1">
      <w:pPr>
        <w:jc w:val="both"/>
        <w:rPr>
          <w:rFonts w:cs="Open Sans"/>
          <w:szCs w:val="22"/>
        </w:rPr>
      </w:pPr>
    </w:p>
    <w:p w14:paraId="6508F4D4" w14:textId="4A359AAA"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4"/>
          <w:szCs w:val="22"/>
        </w:rPr>
        <w:t xml:space="preserve"> </w:t>
      </w:r>
      <w:r w:rsidRPr="00D878D7">
        <w:rPr>
          <w:rFonts w:eastAsia="Verdana" w:cs="Open Sans"/>
          <w:bCs/>
          <w:szCs w:val="22"/>
        </w:rPr>
        <w:t>2º</w:t>
      </w:r>
      <w:r w:rsidR="00C07027" w:rsidRPr="00236469">
        <w:rPr>
          <w:rFonts w:eastAsia="Verdana" w:cs="Open Sans"/>
          <w:b/>
          <w:bCs/>
          <w:spacing w:val="22"/>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w:t>
      </w:r>
      <w:r w:rsidR="00C07027" w:rsidRPr="00236469">
        <w:rPr>
          <w:rFonts w:eastAsia="Verdana" w:cs="Open Sans"/>
          <w:spacing w:val="19"/>
          <w:szCs w:val="22"/>
        </w:rPr>
        <w:t xml:space="preserve"> </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2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Pl</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b</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3A5616D" w14:textId="77777777" w:rsidR="007246C1" w:rsidRPr="00236469" w:rsidRDefault="007246C1">
      <w:pPr>
        <w:jc w:val="both"/>
        <w:rPr>
          <w:rFonts w:eastAsia="Verdana" w:cs="Open Sans"/>
          <w:b/>
          <w:bCs/>
          <w:szCs w:val="22"/>
        </w:rPr>
      </w:pPr>
    </w:p>
    <w:p w14:paraId="1A976878" w14:textId="20DC25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3º</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 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pacing w:val="2"/>
          <w:szCs w:val="22"/>
        </w:rPr>
        <w:t>ad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3"/>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 j</w:t>
      </w:r>
      <w:r w:rsidR="00C07027" w:rsidRPr="00236469">
        <w:rPr>
          <w:rFonts w:eastAsia="Verdana" w:cs="Open Sans"/>
          <w:spacing w:val="-1"/>
          <w:szCs w:val="22"/>
        </w:rPr>
        <w:t>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p>
    <w:p w14:paraId="3D8F7D37" w14:textId="77777777" w:rsidR="007246C1" w:rsidRPr="00236469" w:rsidRDefault="007246C1">
      <w:pPr>
        <w:jc w:val="both"/>
        <w:rPr>
          <w:rFonts w:cs="Open Sans"/>
          <w:b/>
          <w:szCs w:val="22"/>
        </w:rPr>
      </w:pPr>
    </w:p>
    <w:p w14:paraId="44C3749B" w14:textId="4229646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276.</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l 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nun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8"/>
          <w:szCs w:val="22"/>
        </w:rPr>
        <w:t xml:space="preserve"> </w:t>
      </w:r>
      <w:r w:rsidR="00C07027" w:rsidRPr="00236469">
        <w:rPr>
          <w:rFonts w:eastAsia="Verdana" w:cs="Open Sans"/>
          <w:spacing w:val="-1"/>
          <w:szCs w:val="22"/>
        </w:rPr>
        <w:t>de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n</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Públi</w:t>
      </w:r>
      <w:r w:rsidR="00C07027" w:rsidRPr="00236469">
        <w:rPr>
          <w:rFonts w:eastAsia="Verdana" w:cs="Open Sans"/>
          <w:szCs w:val="22"/>
        </w:rPr>
        <w:t>co é</w:t>
      </w:r>
      <w:r w:rsidR="00C07027" w:rsidRPr="00236469">
        <w:rPr>
          <w:rFonts w:eastAsia="Verdana" w:cs="Open Sans"/>
          <w:spacing w:val="-1"/>
          <w:szCs w:val="22"/>
        </w:rPr>
        <w:t xml:space="preserve"> 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195D3F0B" w14:textId="77777777" w:rsidR="007246C1" w:rsidRPr="00236469" w:rsidRDefault="007246C1">
      <w:pPr>
        <w:jc w:val="both"/>
        <w:rPr>
          <w:rFonts w:cs="Open Sans"/>
          <w:b/>
          <w:szCs w:val="22"/>
        </w:rPr>
      </w:pPr>
    </w:p>
    <w:p w14:paraId="211B1970" w14:textId="31EE9A40" w:rsidR="002960EB" w:rsidRPr="002960EB" w:rsidRDefault="002960EB" w:rsidP="002960EB">
      <w:pPr>
        <w:pStyle w:val="BDTEXTOGERAL"/>
        <w:rPr>
          <w:szCs w:val="22"/>
        </w:rPr>
      </w:pPr>
      <w:r w:rsidRPr="00AF4046">
        <w:rPr>
          <w:szCs w:val="22"/>
        </w:rPr>
        <w:t>Art. 277. O incidente será distribuído por prevenção ao mesmo relator originário, e os autos deverão ser oportunamente encaminhados ao Presidente do Tribunal para designar a sessão de julgamento.</w:t>
      </w:r>
      <w:r w:rsidRPr="008B7D8C">
        <w:rPr>
          <w:rStyle w:val="BDTEXTOGERALChar"/>
        </w:rPr>
        <w:t xml:space="preserve"> (</w:t>
      </w:r>
      <w:hyperlink r:id="rId293"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5D96C43" w14:textId="77777777" w:rsidR="002960EB" w:rsidRPr="00236469" w:rsidRDefault="002960EB">
      <w:pPr>
        <w:ind w:firstLine="1418"/>
        <w:jc w:val="both"/>
        <w:rPr>
          <w:rFonts w:eastAsia="Verdana" w:cs="Open Sans"/>
          <w:bCs/>
          <w:szCs w:val="22"/>
        </w:rPr>
      </w:pPr>
    </w:p>
    <w:p w14:paraId="679BD6FF" w14:textId="30E7A6E1" w:rsidR="007246C1" w:rsidRPr="00236469" w:rsidRDefault="00D878D7">
      <w:pPr>
        <w:ind w:firstLine="1418"/>
        <w:jc w:val="both"/>
        <w:rPr>
          <w:rFonts w:eastAsia="Verdana" w:cs="Open Sans"/>
          <w:bC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O relator mandará ouvir o Procurador-Geral do Trabalho, no prazo de 15 (quinze) dias úteis, bem como, se for o caso, determinará a notificação da pessoa jurídica de direito público responsável pela edição do ato questionado para que se manifeste, em igual prazo.</w:t>
      </w:r>
    </w:p>
    <w:p w14:paraId="6093D5AB" w14:textId="77777777" w:rsidR="007246C1" w:rsidRPr="00236469" w:rsidRDefault="007246C1">
      <w:pPr>
        <w:jc w:val="both"/>
        <w:rPr>
          <w:rFonts w:eastAsia="Verdana" w:cs="Open Sans"/>
          <w:szCs w:val="22"/>
        </w:rPr>
      </w:pPr>
    </w:p>
    <w:p w14:paraId="7FEABE40" w14:textId="2AE6343D" w:rsidR="004173FB" w:rsidRPr="00236469" w:rsidRDefault="00D878D7" w:rsidP="007F311B">
      <w:pPr>
        <w:pStyle w:val="BDTEXTOGERAL"/>
        <w:rPr>
          <w:rFonts w:cs="Open Sans"/>
          <w:szCs w:val="22"/>
        </w:rPr>
      </w:pPr>
      <w:r w:rsidRPr="00D878D7">
        <w:rPr>
          <w:rFonts w:eastAsia="Verdana" w:cs="Open Sans"/>
          <w:szCs w:val="22"/>
        </w:rPr>
        <w:t>§ 2º</w:t>
      </w:r>
      <w:r w:rsidR="004173FB" w:rsidRPr="00236469">
        <w:rPr>
          <w:rFonts w:eastAsia="Verdana" w:cs="Open Sans"/>
          <w:szCs w:val="22"/>
        </w:rPr>
        <w:t xml:space="preserve"> O Tribunal Superior do Trabalho dará publicidade à instauração do incidente de arguição de inconstitucionalidade mediante a publicação de edital na página do Tribunal na rede mundial de computadores e no Diário Eletrônico da Justiça do Trabalho, a fim de permitir eventual intervenção dos legitimados referidos no art. </w:t>
      </w:r>
      <w:r w:rsidR="004173FB" w:rsidRPr="00236469">
        <w:rPr>
          <w:rFonts w:eastAsia="Verdana" w:cs="Open Sans"/>
          <w:szCs w:val="22"/>
        </w:rPr>
        <w:lastRenderedPageBreak/>
        <w:t xml:space="preserve">103 da Constituição da República, ou de outros órgãos ou entidades, na condição de </w:t>
      </w:r>
      <w:proofErr w:type="spellStart"/>
      <w:r w:rsidR="004173FB" w:rsidRPr="00236469">
        <w:rPr>
          <w:rFonts w:eastAsia="Verdana" w:cs="Open Sans"/>
          <w:i/>
          <w:szCs w:val="22"/>
        </w:rPr>
        <w:t>amicus</w:t>
      </w:r>
      <w:proofErr w:type="spellEnd"/>
      <w:r w:rsidR="004173FB" w:rsidRPr="00236469">
        <w:rPr>
          <w:rFonts w:eastAsia="Verdana" w:cs="Open Sans"/>
          <w:i/>
          <w:szCs w:val="22"/>
        </w:rPr>
        <w:t xml:space="preserve"> </w:t>
      </w:r>
      <w:proofErr w:type="spellStart"/>
      <w:r w:rsidR="004173FB" w:rsidRPr="00236469">
        <w:rPr>
          <w:rFonts w:eastAsia="Verdana" w:cs="Open Sans"/>
          <w:i/>
          <w:szCs w:val="22"/>
        </w:rPr>
        <w:t>curiae</w:t>
      </w:r>
      <w:proofErr w:type="spellEnd"/>
      <w:r w:rsidR="004173FB" w:rsidRPr="00236469">
        <w:rPr>
          <w:rFonts w:eastAsia="Verdana" w:cs="Open Sans"/>
          <w:szCs w:val="22"/>
        </w:rPr>
        <w:t>.</w:t>
      </w:r>
      <w:r w:rsidR="004173FB" w:rsidRPr="00236469">
        <w:rPr>
          <w:rFonts w:cs="Open Sans"/>
          <w:szCs w:val="22"/>
        </w:rPr>
        <w:t xml:space="preserve"> (</w:t>
      </w:r>
      <w:hyperlink r:id="rId294" w:history="1">
        <w:r w:rsidR="004173FB" w:rsidRPr="00236469">
          <w:rPr>
            <w:rStyle w:val="Hyperlink"/>
            <w:rFonts w:cs="Open Sans"/>
            <w:i/>
            <w:szCs w:val="22"/>
          </w:rPr>
          <w:t>Redação dada pela Emenda Regimental n. 1, de 26 de outubro de 2020</w:t>
        </w:r>
      </w:hyperlink>
      <w:proofErr w:type="gramStart"/>
      <w:r w:rsidR="004173FB" w:rsidRPr="00236469">
        <w:rPr>
          <w:rFonts w:cs="Open Sans"/>
          <w:szCs w:val="22"/>
        </w:rPr>
        <w:t>)</w:t>
      </w:r>
      <w:proofErr w:type="gramEnd"/>
    </w:p>
    <w:p w14:paraId="12BF722B" w14:textId="77777777" w:rsidR="007246C1" w:rsidRPr="00236469" w:rsidRDefault="007246C1">
      <w:pPr>
        <w:jc w:val="both"/>
        <w:rPr>
          <w:rFonts w:eastAsia="Verdana" w:cs="Open Sans"/>
          <w:szCs w:val="22"/>
        </w:rPr>
      </w:pPr>
    </w:p>
    <w:p w14:paraId="558BA773" w14:textId="0B12DE44"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As intervenções previstas no § 2º serão permitidas dentro do período de 30 (trinta) dias úteis, contados da publicação da decisão de que trata o artigo anterior, a qual deverá indicar a lei ou o ato normativo objeto do incidente e a possibilidade de intervenção.</w:t>
      </w:r>
    </w:p>
    <w:p w14:paraId="69A3B9B9" w14:textId="77777777" w:rsidR="007246C1" w:rsidRPr="00236469" w:rsidRDefault="007246C1">
      <w:pPr>
        <w:jc w:val="both"/>
        <w:rPr>
          <w:rFonts w:eastAsia="Verdana" w:cs="Open Sans"/>
          <w:szCs w:val="22"/>
        </w:rPr>
      </w:pPr>
    </w:p>
    <w:p w14:paraId="4918CAF8" w14:textId="44E5AC53" w:rsidR="007246C1" w:rsidRPr="00236469" w:rsidRDefault="00D878D7">
      <w:pPr>
        <w:shd w:val="clear" w:color="auto" w:fill="FFFFFF"/>
        <w:ind w:firstLine="1418"/>
        <w:jc w:val="both"/>
        <w:rPr>
          <w:rFonts w:eastAsia="Verdana" w:cs="Open Sans"/>
          <w:szCs w:val="22"/>
        </w:rPr>
      </w:pPr>
      <w:r w:rsidRPr="00D878D7">
        <w:rPr>
          <w:rFonts w:eastAsia="Verdana" w:cs="Open Sans"/>
          <w:szCs w:val="22"/>
        </w:rPr>
        <w:t>§ 4º</w:t>
      </w:r>
      <w:r w:rsidR="00C07027" w:rsidRPr="00236469">
        <w:rPr>
          <w:rFonts w:eastAsia="Verdana" w:cs="Open Sans"/>
          <w:b/>
          <w:szCs w:val="22"/>
        </w:rPr>
        <w:t xml:space="preserve"> </w:t>
      </w:r>
      <w:r w:rsidR="00C07027" w:rsidRPr="00236469">
        <w:rPr>
          <w:rFonts w:eastAsia="Verdana" w:cs="Open Sans"/>
          <w:szCs w:val="22"/>
        </w:rPr>
        <w:t>A manifestação dos outros órgãos e entidades de que tratam os parágrafos anteriores poderá ser admitida pelo relator, considerando a relevância da matéria e a representatividade dos postulantes, por decisão irrecorrível.</w:t>
      </w:r>
    </w:p>
    <w:p w14:paraId="572F60FD" w14:textId="77777777" w:rsidR="007246C1" w:rsidRPr="00236469" w:rsidRDefault="007246C1">
      <w:pPr>
        <w:shd w:val="clear" w:color="auto" w:fill="FFFFFF"/>
        <w:jc w:val="both"/>
        <w:rPr>
          <w:rFonts w:cs="Open Sans"/>
          <w:b/>
          <w:szCs w:val="22"/>
        </w:rPr>
      </w:pPr>
    </w:p>
    <w:p w14:paraId="4FA89C08" w14:textId="70BA84B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278.</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ao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de 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ad</w:t>
      </w:r>
      <w:r w:rsidR="00C07027" w:rsidRPr="00236469">
        <w:rPr>
          <w:rFonts w:eastAsia="Verdana" w:cs="Open Sans"/>
          <w:szCs w:val="22"/>
        </w:rPr>
        <w:t>e são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gerais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a respeito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1276BBBF" w14:textId="77777777" w:rsidR="007246C1" w:rsidRPr="00236469" w:rsidRDefault="007246C1">
      <w:pPr>
        <w:jc w:val="both"/>
        <w:rPr>
          <w:rFonts w:cs="Open Sans"/>
          <w:b/>
          <w:szCs w:val="22"/>
        </w:rPr>
      </w:pPr>
    </w:p>
    <w:p w14:paraId="5496078C" w14:textId="2995B9A9" w:rsidR="002960EB" w:rsidRPr="002960EB" w:rsidRDefault="002960EB" w:rsidP="002960EB">
      <w:pPr>
        <w:pStyle w:val="BDTEXTOGERAL"/>
        <w:rPr>
          <w:szCs w:val="22"/>
        </w:rPr>
      </w:pPr>
      <w:r w:rsidRPr="00AF4046">
        <w:rPr>
          <w:szCs w:val="22"/>
        </w:rPr>
        <w:t xml:space="preserve">Art. 279. A decisão declaratória de inconstitucionalidade de lei ou de ato do Poder Público, observadas as exigências regimentais, será observada tanto no acórdão do órgão julgador originário que julgar o processo no qual o incidente foi suscitado quanto em todos os demais feitos em trâmite no Tribunal que </w:t>
      </w:r>
      <w:proofErr w:type="gramStart"/>
      <w:r w:rsidRPr="00AF4046">
        <w:rPr>
          <w:szCs w:val="22"/>
        </w:rPr>
        <w:t>envolvam</w:t>
      </w:r>
      <w:proofErr w:type="gramEnd"/>
      <w:r w:rsidRPr="00AF4046">
        <w:rPr>
          <w:szCs w:val="22"/>
        </w:rPr>
        <w:t xml:space="preserve"> a mesma questão de direito, nos termos do art. 927, V, do CPC.</w:t>
      </w:r>
      <w:r w:rsidRPr="008B7D8C">
        <w:rPr>
          <w:rStyle w:val="BDTEXTOGERALChar"/>
        </w:rPr>
        <w:t xml:space="preserve"> (</w:t>
      </w:r>
      <w:hyperlink r:id="rId295"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0195381B" w14:textId="77777777" w:rsidR="002960EB" w:rsidRPr="00236469" w:rsidRDefault="002960EB">
      <w:pPr>
        <w:ind w:firstLine="1418"/>
        <w:jc w:val="both"/>
        <w:rPr>
          <w:rFonts w:eastAsia="Verdana" w:cs="Open Sans"/>
          <w:szCs w:val="22"/>
        </w:rPr>
      </w:pPr>
    </w:p>
    <w:p w14:paraId="4B84CDE5" w14:textId="2DED4283" w:rsidR="00C704D6" w:rsidRPr="00236469" w:rsidRDefault="00C704D6">
      <w:pPr>
        <w:rPr>
          <w:rFonts w:cs="Open Sans"/>
          <w:b/>
          <w:szCs w:val="22"/>
        </w:rPr>
      </w:pPr>
      <w:bookmarkStart w:id="753" w:name="_Toc499863878"/>
      <w:bookmarkStart w:id="754" w:name="_Toc499864556"/>
      <w:bookmarkStart w:id="755" w:name="_Toc505351860"/>
      <w:bookmarkStart w:id="756" w:name="_Toc511927661"/>
      <w:bookmarkStart w:id="757" w:name="_Toc511927909"/>
      <w:bookmarkStart w:id="758" w:name="_Toc511939028"/>
      <w:bookmarkStart w:id="759" w:name="_Toc511939284"/>
    </w:p>
    <w:p w14:paraId="632D8BDA" w14:textId="77777777" w:rsidR="00D878D7" w:rsidRDefault="00C07027" w:rsidP="003C1D75">
      <w:pPr>
        <w:pStyle w:val="Ttulo1"/>
      </w:pPr>
      <w:bookmarkStart w:id="760" w:name="_Toc189662476"/>
      <w:r w:rsidRPr="00236469">
        <w:t>CAPÍTULO II</w:t>
      </w:r>
      <w:bookmarkEnd w:id="753"/>
      <w:bookmarkEnd w:id="754"/>
      <w:bookmarkEnd w:id="755"/>
      <w:bookmarkEnd w:id="756"/>
      <w:bookmarkEnd w:id="757"/>
      <w:bookmarkEnd w:id="758"/>
      <w:bookmarkEnd w:id="759"/>
      <w:bookmarkEnd w:id="760"/>
    </w:p>
    <w:p w14:paraId="74041FF9" w14:textId="178BA45F" w:rsidR="007246C1" w:rsidRPr="00236469" w:rsidRDefault="00C07027" w:rsidP="00DB1E3E">
      <w:pPr>
        <w:pStyle w:val="Ttulo2"/>
        <w:rPr>
          <w:rFonts w:ascii="Open Sans" w:hAnsi="Open Sans" w:cs="Open Sans"/>
          <w:sz w:val="22"/>
          <w:szCs w:val="22"/>
        </w:rPr>
      </w:pPr>
      <w:bookmarkStart w:id="761" w:name="_Toc511939029"/>
      <w:bookmarkStart w:id="762" w:name="_Toc511939285"/>
      <w:bookmarkStart w:id="763" w:name="_Toc189662477"/>
      <w:bookmarkEnd w:id="761"/>
      <w:bookmarkEnd w:id="762"/>
      <w:r w:rsidRPr="00236469">
        <w:rPr>
          <w:rFonts w:ascii="Open Sans" w:hAnsi="Open Sans" w:cs="Open Sans"/>
          <w:sz w:val="22"/>
          <w:szCs w:val="22"/>
        </w:rPr>
        <w:t>DO INCIDENTE DE RECURSOS REPETITIVOS</w:t>
      </w:r>
      <w:bookmarkEnd w:id="763"/>
    </w:p>
    <w:p w14:paraId="5D4B9947" w14:textId="77777777" w:rsidR="007246C1" w:rsidRPr="00236469" w:rsidRDefault="007246C1">
      <w:pPr>
        <w:jc w:val="center"/>
        <w:rPr>
          <w:rFonts w:cs="Open Sans"/>
          <w:b/>
          <w:szCs w:val="22"/>
        </w:rPr>
      </w:pPr>
    </w:p>
    <w:p w14:paraId="34EEC150" w14:textId="4B364EEB" w:rsidR="002960EB" w:rsidRPr="002960EB" w:rsidRDefault="002960EB" w:rsidP="002960EB">
      <w:pPr>
        <w:pStyle w:val="BDTEXTOGERAL"/>
        <w:rPr>
          <w:szCs w:val="22"/>
        </w:rPr>
      </w:pPr>
      <w:r w:rsidRPr="00AF4046">
        <w:rPr>
          <w:szCs w:val="22"/>
        </w:rPr>
        <w:t>Art. 280. As normas do Código de Processo Civil relativas ao julgamento dos recursos extraordinário e especial repetitivos aplicam-se, no que couberem, aos recursos repetitivos (</w:t>
      </w:r>
      <w:proofErr w:type="spellStart"/>
      <w:r w:rsidRPr="00AF4046">
        <w:rPr>
          <w:szCs w:val="22"/>
        </w:rPr>
        <w:t>arts</w:t>
      </w:r>
      <w:proofErr w:type="spellEnd"/>
      <w:r w:rsidRPr="00AF4046">
        <w:rPr>
          <w:szCs w:val="22"/>
        </w:rPr>
        <w:t xml:space="preserve">. </w:t>
      </w:r>
      <w:proofErr w:type="gramStart"/>
      <w:r w:rsidRPr="00AF4046">
        <w:rPr>
          <w:szCs w:val="22"/>
        </w:rPr>
        <w:t>894, II, e 896</w:t>
      </w:r>
      <w:proofErr w:type="gramEnd"/>
      <w:r w:rsidRPr="00AF4046">
        <w:rPr>
          <w:szCs w:val="22"/>
        </w:rPr>
        <w:t xml:space="preserve"> da CLT).</w:t>
      </w:r>
      <w:r w:rsidRPr="008B7D8C">
        <w:rPr>
          <w:rStyle w:val="BDTEXTOGERALChar"/>
        </w:rPr>
        <w:t xml:space="preserve"> (</w:t>
      </w:r>
      <w:hyperlink r:id="rId296"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CC893C0" w14:textId="77777777" w:rsidR="007246C1" w:rsidRDefault="007246C1">
      <w:pPr>
        <w:ind w:firstLine="1418"/>
        <w:jc w:val="both"/>
        <w:rPr>
          <w:rFonts w:cs="Open Sans"/>
          <w:b/>
          <w:szCs w:val="22"/>
        </w:rPr>
      </w:pPr>
    </w:p>
    <w:p w14:paraId="2AE79A13" w14:textId="66051B4E" w:rsidR="002960EB" w:rsidRPr="002960EB" w:rsidRDefault="002960EB" w:rsidP="002960EB">
      <w:pPr>
        <w:pStyle w:val="BDTEXTOGERAL"/>
        <w:rPr>
          <w:szCs w:val="22"/>
        </w:rPr>
      </w:pPr>
      <w:r w:rsidRPr="00AF4046">
        <w:rPr>
          <w:szCs w:val="22"/>
        </w:rPr>
        <w:t>Art. 281. Havendo multiplicidade de recursos de revista ou de embargos para a Subseção I da Seção Especializada em Dissídios Individuais fundados em idêntica questão de direito, a questão poderá ser afetada ao Tribunal Pleno, por decisão da maioria simples dos membros do órgão fracionário do Tribunal, mediante requerimento de um dos Ministros que o compõe, considerando a relevância da matéria ou a existência de entendimentos divergentes entre os Ministros da Subseção ou das Turmas do Tribunal.</w:t>
      </w:r>
      <w:r w:rsidRPr="008B7D8C">
        <w:rPr>
          <w:rStyle w:val="BDTEXTOGERALChar"/>
        </w:rPr>
        <w:t xml:space="preserve"> (</w:t>
      </w:r>
      <w:hyperlink r:id="rId297"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20E9F0D" w14:textId="77777777" w:rsidR="002960EB" w:rsidRDefault="002960EB">
      <w:pPr>
        <w:ind w:firstLine="1418"/>
        <w:jc w:val="both"/>
        <w:rPr>
          <w:rFonts w:cs="Open Sans"/>
          <w:szCs w:val="22"/>
        </w:rPr>
      </w:pPr>
    </w:p>
    <w:p w14:paraId="35CEBC5D" w14:textId="62585B49" w:rsidR="002960EB" w:rsidRPr="002960EB" w:rsidRDefault="002960EB" w:rsidP="002960EB">
      <w:pPr>
        <w:pStyle w:val="BDTEXTOGERAL"/>
        <w:rPr>
          <w:szCs w:val="22"/>
        </w:rPr>
      </w:pPr>
      <w:r w:rsidRPr="00AF4046">
        <w:rPr>
          <w:szCs w:val="22"/>
        </w:rPr>
        <w:t xml:space="preserve">§ 1º O requerimento fundamentado 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w:t>
      </w:r>
      <w:r w:rsidRPr="00AF4046">
        <w:rPr>
          <w:szCs w:val="22"/>
        </w:rPr>
        <w:lastRenderedPageBreak/>
        <w:t>Presidente do Tribunal ou, oralmente, em questão preliminar suscitada quando do julgamento de processo incluído na pauta de julgamentos da Subseção.</w:t>
      </w:r>
      <w:r w:rsidRPr="008B7D8C">
        <w:rPr>
          <w:rStyle w:val="BDTEXTOGERALChar"/>
        </w:rPr>
        <w:t xml:space="preserve"> (</w:t>
      </w:r>
      <w:hyperlink r:id="rId298"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571D13E6" w14:textId="77777777" w:rsidR="002960EB" w:rsidRDefault="002960EB">
      <w:pPr>
        <w:shd w:val="clear" w:color="auto" w:fill="FFFFFF"/>
        <w:ind w:firstLine="1418"/>
        <w:jc w:val="both"/>
        <w:rPr>
          <w:rFonts w:eastAsia="Verdana" w:cs="Open Sans"/>
          <w:spacing w:val="2"/>
          <w:szCs w:val="22"/>
        </w:rPr>
      </w:pPr>
    </w:p>
    <w:p w14:paraId="0EAE2404" w14:textId="727BBD3C" w:rsidR="002960EB" w:rsidRPr="002960EB" w:rsidRDefault="002960EB" w:rsidP="002960EB">
      <w:pPr>
        <w:pStyle w:val="BDTEXTOGERAL"/>
        <w:rPr>
          <w:szCs w:val="22"/>
        </w:rPr>
      </w:pPr>
      <w:r w:rsidRPr="00AF4046">
        <w:rPr>
          <w:szCs w:val="22"/>
        </w:rPr>
        <w:t xml:space="preserve">§ 2º De forma concorrente, quando a Turma do Tribunal Superior do Trabalho entender necessária a adoção do procedimento de julgamento de recursos repetitivos, seu Presidente deverá submeter ao Presidente do Tribunal a proposta de afetação do recurso de revista, para os efeitos dos </w:t>
      </w:r>
      <w:proofErr w:type="spellStart"/>
      <w:r w:rsidRPr="00AF4046">
        <w:rPr>
          <w:szCs w:val="22"/>
        </w:rPr>
        <w:t>arts</w:t>
      </w:r>
      <w:proofErr w:type="spellEnd"/>
      <w:r w:rsidRPr="00AF4046">
        <w:rPr>
          <w:szCs w:val="22"/>
        </w:rPr>
        <w:t>. 896-B e 896-C da CLT e deste Regimento.</w:t>
      </w:r>
      <w:r w:rsidRPr="008B7D8C">
        <w:rPr>
          <w:rStyle w:val="BDTEXTOGERALChar"/>
        </w:rPr>
        <w:t xml:space="preserve"> (</w:t>
      </w:r>
      <w:hyperlink r:id="rId299"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9A87310" w14:textId="77777777" w:rsidR="002960EB" w:rsidRDefault="002960EB">
      <w:pPr>
        <w:ind w:firstLine="1418"/>
        <w:jc w:val="both"/>
        <w:rPr>
          <w:rFonts w:eastAsia="Verdana" w:cs="Open Sans"/>
          <w:szCs w:val="22"/>
        </w:rPr>
      </w:pPr>
    </w:p>
    <w:p w14:paraId="5E52FCD6" w14:textId="6C25E690" w:rsidR="002960EB" w:rsidRPr="00236469" w:rsidRDefault="002960EB" w:rsidP="002960EB">
      <w:pPr>
        <w:pStyle w:val="BDTEXTOGERAL"/>
        <w:rPr>
          <w:rFonts w:eastAsia="Verdana" w:cs="Open Sans"/>
          <w:szCs w:val="22"/>
        </w:rPr>
      </w:pPr>
      <w:r w:rsidRPr="00AF4046">
        <w:rPr>
          <w:szCs w:val="22"/>
        </w:rPr>
        <w:t xml:space="preserve">§ 3º O Presidente do Tribunal Superior do Trabalho submeterá a proposta de afetação ao Tribunal Pleno, se formulada por escrito, no prazo máximo de 30 (trinta) dias de seu recebimento, ou de </w:t>
      </w:r>
      <w:proofErr w:type="gramStart"/>
      <w:r w:rsidRPr="00AF4046">
        <w:rPr>
          <w:szCs w:val="22"/>
        </w:rPr>
        <w:t>imediato, observadas</w:t>
      </w:r>
      <w:proofErr w:type="gramEnd"/>
      <w:r w:rsidRPr="00AF4046">
        <w:rPr>
          <w:szCs w:val="22"/>
        </w:rPr>
        <w:t xml:space="preserve"> as seguintes condições:</w:t>
      </w:r>
      <w:r>
        <w:rPr>
          <w:szCs w:val="22"/>
        </w:rPr>
        <w:t xml:space="preserve"> </w:t>
      </w:r>
      <w:r w:rsidRPr="008B7D8C">
        <w:rPr>
          <w:rStyle w:val="BDTEXTOGERALChar"/>
        </w:rPr>
        <w:t>(</w:t>
      </w:r>
      <w:hyperlink r:id="rId30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5DBB8C5" w14:textId="0536C4DD" w:rsidR="002960EB" w:rsidRPr="002960EB" w:rsidRDefault="002960EB" w:rsidP="002960EB">
      <w:pPr>
        <w:ind w:firstLine="1418"/>
        <w:jc w:val="both"/>
        <w:rPr>
          <w:szCs w:val="22"/>
        </w:rPr>
      </w:pPr>
      <w:r w:rsidRPr="00AF4046">
        <w:rPr>
          <w:szCs w:val="22"/>
        </w:rPr>
        <w:t>I - o acolhimento da proposta se dará por maioria simples dos membros do Tribunal Pleno;</w:t>
      </w:r>
      <w:r>
        <w:rPr>
          <w:szCs w:val="22"/>
        </w:rPr>
        <w:t xml:space="preserve"> </w:t>
      </w:r>
      <w:r w:rsidRPr="008B7D8C">
        <w:rPr>
          <w:rStyle w:val="BDTEXTOGERALChar"/>
        </w:rPr>
        <w:t>(</w:t>
      </w:r>
      <w:hyperlink r:id="rId30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46A95" w14:textId="55025CD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pacing w:val="1"/>
          <w:szCs w:val="22"/>
        </w:rPr>
        <w:t>po</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 xml:space="preserve">a </w:t>
      </w:r>
      <w:r w:rsidRPr="00236469">
        <w:rPr>
          <w:rFonts w:eastAsia="Verdana" w:cs="Open Sans"/>
          <w:spacing w:val="3"/>
          <w:szCs w:val="22"/>
        </w:rPr>
        <w:t>d</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
          <w:szCs w:val="22"/>
        </w:rPr>
        <w:t>ç</w:t>
      </w:r>
      <w:r w:rsidRPr="00236469">
        <w:rPr>
          <w:rFonts w:eastAsia="Verdana" w:cs="Open Sans"/>
          <w:szCs w:val="22"/>
        </w:rPr>
        <w:t xml:space="preserve">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zCs w:val="22"/>
        </w:rPr>
        <w:t xml:space="preserve">ão </w:t>
      </w:r>
      <w:r w:rsidRPr="00236469">
        <w:rPr>
          <w:rFonts w:eastAsia="Verdana" w:cs="Open Sans"/>
          <w:spacing w:val="3"/>
          <w:szCs w:val="22"/>
        </w:rPr>
        <w:t>i</w:t>
      </w:r>
      <w:r w:rsidRPr="00236469">
        <w:rPr>
          <w:rFonts w:eastAsia="Verdana" w:cs="Open Sans"/>
          <w:spacing w:val="1"/>
          <w:szCs w:val="22"/>
        </w:rPr>
        <w:t>mped</w:t>
      </w:r>
      <w:r w:rsidRPr="00236469">
        <w:rPr>
          <w:rFonts w:eastAsia="Verdana" w:cs="Open Sans"/>
          <w:szCs w:val="22"/>
        </w:rPr>
        <w:t>irá 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á</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bj</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sidRPr="00236469">
        <w:rPr>
          <w:rFonts w:eastAsia="Verdana" w:cs="Open Sans"/>
          <w:szCs w:val="22"/>
        </w:rPr>
        <w:t>;</w:t>
      </w:r>
    </w:p>
    <w:p w14:paraId="55A9C20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es</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3"/>
          <w:szCs w:val="22"/>
        </w:rPr>
        <w:t xml:space="preserve"> 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1"/>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1"/>
          <w:szCs w:val="22"/>
        </w:rPr>
        <w:t xml:space="preserve"> 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á</w:t>
      </w:r>
      <w:r w:rsidRPr="00236469">
        <w:rPr>
          <w:rFonts w:eastAsia="Verdana" w:cs="Open Sans"/>
          <w:spacing w:val="3"/>
          <w:szCs w:val="22"/>
        </w:rPr>
        <w:t xml:space="preserve"> autuado e </w:t>
      </w:r>
      <w:r w:rsidRPr="00236469">
        <w:rPr>
          <w:rFonts w:eastAsia="Verdana" w:cs="Open Sans"/>
          <w:spacing w:val="1"/>
          <w:szCs w:val="22"/>
        </w:rPr>
        <w:t>di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w:t>
      </w:r>
      <w:r w:rsidRPr="00236469">
        <w:rPr>
          <w:rFonts w:eastAsia="Verdana" w:cs="Open Sans"/>
          <w:spacing w:val="-1"/>
          <w:szCs w:val="22"/>
        </w:rPr>
        <w:t>u</w:t>
      </w:r>
      <w:r w:rsidRPr="00236469">
        <w:rPr>
          <w:rFonts w:eastAsia="Verdana" w:cs="Open Sans"/>
          <w:spacing w:val="3"/>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zCs w:val="22"/>
        </w:rPr>
        <w:t>a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l</w:t>
      </w:r>
      <w:r w:rsidRPr="00236469">
        <w:rPr>
          <w:rFonts w:eastAsia="Verdana" w:cs="Open Sans"/>
          <w:spacing w:val="8"/>
          <w:szCs w:val="22"/>
        </w:rPr>
        <w:t xml:space="preserve"> </w:t>
      </w:r>
      <w:r w:rsidRPr="00236469">
        <w:rPr>
          <w:rFonts w:eastAsia="Verdana" w:cs="Open Sans"/>
          <w:spacing w:val="-1"/>
          <w:szCs w:val="22"/>
        </w:rPr>
        <w:t>cor</w:t>
      </w:r>
      <w:r w:rsidRPr="00236469">
        <w:rPr>
          <w:rFonts w:eastAsia="Verdana" w:cs="Open Sans"/>
          <w:spacing w:val="2"/>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ndent</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zCs w:val="22"/>
        </w:rPr>
        <w:t>ão</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3"/>
          <w:szCs w:val="22"/>
        </w:rPr>
        <w:t>t</w:t>
      </w:r>
      <w:r w:rsidRPr="00236469">
        <w:rPr>
          <w:rFonts w:eastAsia="Verdana" w:cs="Open Sans"/>
          <w:spacing w:val="-1"/>
          <w:szCs w:val="22"/>
        </w:rPr>
        <w:t>er</w:t>
      </w:r>
      <w:r w:rsidRPr="00236469">
        <w:rPr>
          <w:rFonts w:eastAsia="Verdana" w:cs="Open Sans"/>
          <w:spacing w:val="3"/>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o 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896-</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2"/>
          <w:szCs w:val="22"/>
        </w:rPr>
        <w:t>L</w:t>
      </w:r>
      <w:r w:rsidRPr="00236469">
        <w:rPr>
          <w:rFonts w:eastAsia="Verdana" w:cs="Open Sans"/>
          <w:szCs w:val="22"/>
        </w:rPr>
        <w:t>T, não concorrendo a sorteio, quando possível, os Ministros que, previamente, tenham recebido processo da mesma classe;</w:t>
      </w:r>
    </w:p>
    <w:p w14:paraId="6C854F98"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re</w:t>
      </w:r>
      <w:r w:rsidRPr="00236469">
        <w:rPr>
          <w:rFonts w:eastAsia="Verdana" w:cs="Open Sans"/>
          <w:spacing w:val="1"/>
          <w:szCs w:val="22"/>
        </w:rPr>
        <w:t>j</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zCs w:val="22"/>
        </w:rPr>
        <w:t>a</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3"/>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er</w:t>
      </w:r>
      <w:r w:rsidRPr="00236469">
        <w:rPr>
          <w:rFonts w:eastAsia="Verdana" w:cs="Open Sans"/>
          <w:spacing w:val="3"/>
          <w:szCs w:val="22"/>
        </w:rPr>
        <w:t>ã</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de</w:t>
      </w:r>
      <w:r w:rsidRPr="00236469">
        <w:rPr>
          <w:rFonts w:eastAsia="Verdana" w:cs="Open Sans"/>
          <w:szCs w:val="22"/>
        </w:rPr>
        <w:t>v</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ec</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4"/>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egu</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514B7E3E" w14:textId="77777777" w:rsidR="007246C1" w:rsidRPr="00236469" w:rsidRDefault="007246C1">
      <w:pPr>
        <w:ind w:firstLine="1418"/>
        <w:jc w:val="both"/>
        <w:rPr>
          <w:rFonts w:eastAsia="Verdana" w:cs="Open Sans"/>
          <w:spacing w:val="-1"/>
          <w:szCs w:val="22"/>
        </w:rPr>
      </w:pPr>
    </w:p>
    <w:p w14:paraId="5836EC76" w14:textId="4D7C15B0" w:rsidR="007246C1" w:rsidRPr="00236469" w:rsidRDefault="00D878D7">
      <w:pPr>
        <w:ind w:firstLine="1418"/>
        <w:jc w:val="both"/>
        <w:rPr>
          <w:rFonts w:eastAsia="Verdana" w:cs="Open Sans"/>
          <w:szCs w:val="22"/>
        </w:rPr>
      </w:pPr>
      <w:r w:rsidRPr="00D878D7">
        <w:rPr>
          <w:rFonts w:eastAsia="Verdana" w:cs="Open Sans"/>
          <w:szCs w:val="22"/>
        </w:rPr>
        <w:t>§ 4º</w:t>
      </w:r>
      <w:r w:rsidR="00C07027" w:rsidRPr="00236469">
        <w:rPr>
          <w:rFonts w:eastAsia="Verdana" w:cs="Open Sans"/>
          <w:b/>
          <w:szCs w:val="22"/>
        </w:rPr>
        <w:t xml:space="preserve"> </w:t>
      </w:r>
      <w:r w:rsidR="00C07027" w:rsidRPr="00236469">
        <w:rPr>
          <w:rFonts w:eastAsia="Verdana" w:cs="Open Sans"/>
          <w:szCs w:val="22"/>
        </w:rPr>
        <w:t>Não</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ers</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3"/>
          <w:szCs w:val="22"/>
        </w:rPr>
        <w:t>í</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pr</w:t>
      </w:r>
      <w:r w:rsidR="00C07027" w:rsidRPr="00236469">
        <w:rPr>
          <w:rFonts w:eastAsia="Verdana" w:cs="Open Sans"/>
          <w:spacing w:val="-1"/>
          <w:szCs w:val="22"/>
        </w:rPr>
        <w:t>o</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4E1A3FD6" w14:textId="77777777" w:rsidR="007246C1" w:rsidRPr="00236469" w:rsidRDefault="007246C1">
      <w:pPr>
        <w:ind w:firstLine="1418"/>
        <w:jc w:val="both"/>
        <w:rPr>
          <w:rFonts w:eastAsia="Verdana" w:cs="Open Sans"/>
          <w:szCs w:val="22"/>
        </w:rPr>
      </w:pPr>
    </w:p>
    <w:p w14:paraId="15766C19" w14:textId="77777777" w:rsidR="007C4624" w:rsidRDefault="007C4624">
      <w:pPr>
        <w:ind w:firstLine="1418"/>
        <w:jc w:val="both"/>
        <w:rPr>
          <w:rStyle w:val="BDTEXTOGERALChar"/>
        </w:rPr>
      </w:pPr>
      <w:r>
        <w:rPr>
          <w:rFonts w:eastAsia="Verdana" w:cs="Open Sans"/>
          <w:szCs w:val="22"/>
        </w:rPr>
        <w:t>§ 5</w:t>
      </w:r>
      <w:r w:rsidRPr="00D878D7">
        <w:rPr>
          <w:rFonts w:eastAsia="Verdana" w:cs="Open Sans"/>
          <w:szCs w:val="22"/>
        </w:rPr>
        <w:t>º</w:t>
      </w:r>
      <w:r w:rsidRPr="00236469">
        <w:rPr>
          <w:rFonts w:eastAsia="Verdana" w:cs="Open Sans"/>
          <w:b/>
          <w:szCs w:val="22"/>
        </w:rPr>
        <w:t xml:space="preserve"> </w:t>
      </w:r>
      <w:r w:rsidR="00AA4B23" w:rsidRPr="002B7A79">
        <w:rPr>
          <w:rStyle w:val="BDTEXTOGERALChar"/>
        </w:rPr>
        <w:t>(</w:t>
      </w:r>
      <w:hyperlink r:id="rId302" w:history="1">
        <w:r w:rsidR="00AA4B23">
          <w:rPr>
            <w:rStyle w:val="HiperlinkAtualizacaoAtoChar"/>
          </w:rPr>
          <w:t>Revogado pela Emenda Regimental n. 7, de 25 de novembro de 2024</w:t>
        </w:r>
      </w:hyperlink>
      <w:r w:rsidR="00AA4B23" w:rsidRPr="008B7D8C">
        <w:rPr>
          <w:rStyle w:val="BDTEXTOGERALChar"/>
        </w:rPr>
        <w:t>)</w:t>
      </w:r>
    </w:p>
    <w:p w14:paraId="3E034702" w14:textId="77777777" w:rsidR="007C4624" w:rsidRDefault="007C4624">
      <w:pPr>
        <w:ind w:firstLine="1418"/>
        <w:jc w:val="both"/>
        <w:rPr>
          <w:rStyle w:val="BDTEXTOGERALChar"/>
        </w:rPr>
      </w:pPr>
    </w:p>
    <w:p w14:paraId="7D1C501E" w14:textId="10A96C1A" w:rsidR="00CC7704" w:rsidRDefault="007C4624">
      <w:pPr>
        <w:ind w:firstLine="1418"/>
        <w:jc w:val="both"/>
        <w:rPr>
          <w:rFonts w:eastAsia="Verdana" w:cs="Open Sans"/>
          <w:szCs w:val="22"/>
        </w:rPr>
      </w:pPr>
      <w:r>
        <w:rPr>
          <w:rFonts w:eastAsia="Verdana" w:cs="Open Sans"/>
          <w:szCs w:val="22"/>
        </w:rPr>
        <w:t>§ 6</w:t>
      </w:r>
      <w:r w:rsidRPr="00D878D7">
        <w:rPr>
          <w:rFonts w:eastAsia="Verdana" w:cs="Open Sans"/>
          <w:szCs w:val="22"/>
        </w:rPr>
        <w:t>º</w:t>
      </w:r>
      <w:r w:rsidRPr="00236469">
        <w:rPr>
          <w:rFonts w:eastAsia="Verdana" w:cs="Open Sans"/>
          <w:b/>
          <w:szCs w:val="22"/>
        </w:rPr>
        <w:t xml:space="preserve"> </w:t>
      </w:r>
      <w:r w:rsidR="00AA4B23" w:rsidRPr="002B7A79">
        <w:rPr>
          <w:rStyle w:val="BDTEXTOGERALChar"/>
        </w:rPr>
        <w:t>(</w:t>
      </w:r>
      <w:hyperlink r:id="rId303" w:history="1">
        <w:r w:rsidR="00AA4B23">
          <w:rPr>
            <w:rStyle w:val="HiperlinkAtualizacaoAtoChar"/>
          </w:rPr>
          <w:t>Revogado pela Emenda Regimental n. 7, de 25 de novembro de 2024</w:t>
        </w:r>
      </w:hyperlink>
      <w:r w:rsidR="00AA4B23" w:rsidRPr="008B7D8C">
        <w:rPr>
          <w:rStyle w:val="BDTEXTOGERALChar"/>
        </w:rPr>
        <w:t>)</w:t>
      </w:r>
    </w:p>
    <w:p w14:paraId="1925ABF4" w14:textId="77777777" w:rsidR="000F2E11" w:rsidRDefault="000F2E11" w:rsidP="00CC7704">
      <w:pPr>
        <w:pStyle w:val="BDTEXTOGERAL"/>
        <w:rPr>
          <w:szCs w:val="22"/>
        </w:rPr>
      </w:pPr>
    </w:p>
    <w:p w14:paraId="661F1D89" w14:textId="1C9D7A69" w:rsidR="00CC7704" w:rsidRDefault="00CC7704" w:rsidP="00CC7704">
      <w:pPr>
        <w:pStyle w:val="BDTEXTOGERAL"/>
        <w:rPr>
          <w:szCs w:val="22"/>
        </w:rPr>
      </w:pPr>
      <w:r w:rsidRPr="00AF4046">
        <w:rPr>
          <w:szCs w:val="22"/>
        </w:rPr>
        <w:t xml:space="preserve">§ 7º O recurso que reúne condições de procedibilidade no âmbito desta Corte superior e verse sobre tema resolvido em segundo grau com base em tese fixada em incidente de resolução de demandas Repetitivas deve ser submetido ao rito do incidente de recursos repetitivos regulado neste capítulo sempre que, presentes os requisitos do </w:t>
      </w:r>
      <w:r w:rsidRPr="005069D0">
        <w:rPr>
          <w:i/>
          <w:szCs w:val="22"/>
        </w:rPr>
        <w:t>caput</w:t>
      </w:r>
      <w:r w:rsidRPr="00AF4046">
        <w:rPr>
          <w:szCs w:val="22"/>
        </w:rPr>
        <w:t xml:space="preserve"> deste artigo, o teor da tese fixada pelo Regional não houver sido examinada pelo Pleno para os fins previstos no art. 987, § 2º, do CPC.</w:t>
      </w:r>
      <w:r>
        <w:rPr>
          <w:szCs w:val="22"/>
        </w:rPr>
        <w:t xml:space="preserve"> </w:t>
      </w:r>
      <w:r w:rsidRPr="008B7D8C">
        <w:rPr>
          <w:rStyle w:val="BDTEXTOGERALChar"/>
        </w:rPr>
        <w:t>(</w:t>
      </w:r>
      <w:hyperlink r:id="rId304" w:history="1">
        <w:r>
          <w:rPr>
            <w:rStyle w:val="HiperlinkAtualizacaoAtoChar"/>
          </w:rPr>
          <w:t>Incluído pela Emenda Regimental n. 7, de 25 de novembro de 2024</w:t>
        </w:r>
      </w:hyperlink>
      <w:proofErr w:type="gramStart"/>
      <w:r w:rsidRPr="008B7D8C">
        <w:rPr>
          <w:rStyle w:val="BDTEXTOGERALChar"/>
        </w:rPr>
        <w:t>)</w:t>
      </w:r>
      <w:proofErr w:type="gramEnd"/>
    </w:p>
    <w:p w14:paraId="4D4F6EC3" w14:textId="77777777" w:rsidR="00CC7704" w:rsidRPr="00AF4046" w:rsidRDefault="00CC7704" w:rsidP="00CC7704">
      <w:pPr>
        <w:pStyle w:val="BDTEXTOGERAL"/>
        <w:rPr>
          <w:szCs w:val="22"/>
        </w:rPr>
      </w:pPr>
    </w:p>
    <w:p w14:paraId="52BCFDF0" w14:textId="6E05BE4B" w:rsidR="00CC7704" w:rsidRDefault="00CC7704" w:rsidP="00CC7704">
      <w:pPr>
        <w:pStyle w:val="BDTEXTOGERAL"/>
        <w:rPr>
          <w:szCs w:val="22"/>
        </w:rPr>
      </w:pPr>
      <w:r w:rsidRPr="00AF4046">
        <w:rPr>
          <w:szCs w:val="22"/>
        </w:rPr>
        <w:t xml:space="preserve">§ 8° Apreciado o mérito do recurso afetado na forma do parágrafo anterior, a tese jurídica adotada pelo Tribunal Superior do Trabalho será aplicada no território nacional a todos os processos, individuais ou coletivos, que versem sobre </w:t>
      </w:r>
      <w:r w:rsidRPr="00AF4046">
        <w:rPr>
          <w:szCs w:val="22"/>
        </w:rPr>
        <w:lastRenderedPageBreak/>
        <w:t>idêntica questão de direito.</w:t>
      </w:r>
      <w:r w:rsidRPr="00CC7704">
        <w:rPr>
          <w:rStyle w:val="BDTEXTOGERALChar"/>
        </w:rPr>
        <w:t xml:space="preserve"> </w:t>
      </w:r>
      <w:r w:rsidRPr="008B7D8C">
        <w:rPr>
          <w:rStyle w:val="BDTEXTOGERALChar"/>
        </w:rPr>
        <w:t>(</w:t>
      </w:r>
      <w:hyperlink r:id="rId305" w:history="1">
        <w:r>
          <w:rPr>
            <w:rStyle w:val="HiperlinkAtualizacaoAtoChar"/>
          </w:rPr>
          <w:t>Incluído pela Emenda Regimental n. 7, de 25 de novembro de 2024</w:t>
        </w:r>
      </w:hyperlink>
      <w:proofErr w:type="gramStart"/>
      <w:r w:rsidRPr="008B7D8C">
        <w:rPr>
          <w:rStyle w:val="BDTEXTOGERALChar"/>
        </w:rPr>
        <w:t>)</w:t>
      </w:r>
      <w:proofErr w:type="gramEnd"/>
    </w:p>
    <w:p w14:paraId="7B590A06" w14:textId="77777777" w:rsidR="00CC7704" w:rsidRPr="00AF4046" w:rsidRDefault="00CC7704" w:rsidP="00CC7704">
      <w:pPr>
        <w:pStyle w:val="BDTEXTOGERAL"/>
        <w:rPr>
          <w:szCs w:val="22"/>
        </w:rPr>
      </w:pPr>
    </w:p>
    <w:p w14:paraId="3766D2FA" w14:textId="6B2D4244" w:rsidR="00CC7704" w:rsidRDefault="00CC7704" w:rsidP="00CC7704">
      <w:pPr>
        <w:pStyle w:val="BDTEXTOGERAL"/>
        <w:rPr>
          <w:szCs w:val="22"/>
        </w:rPr>
      </w:pPr>
      <w:r w:rsidRPr="00AF4046">
        <w:rPr>
          <w:szCs w:val="22"/>
        </w:rPr>
        <w:t>§ 9° O Tribunal de origem, sempre que identificar multiplicidade de recursos de revista fundados em idêntica questão de direito, por ocasião do juízo de admissibilidade, deverá submeter tal situação à apreciação do Tribunal Superior do Trabalho na forma dos parágrafos acima, indicando preliminarmente:</w:t>
      </w:r>
      <w:r w:rsidRPr="00CC7704">
        <w:rPr>
          <w:rStyle w:val="BDTEXTOGERALChar"/>
        </w:rPr>
        <w:t xml:space="preserve"> </w:t>
      </w:r>
      <w:r w:rsidRPr="008B7D8C">
        <w:rPr>
          <w:rStyle w:val="BDTEXTOGERALChar"/>
        </w:rPr>
        <w:t>(</w:t>
      </w:r>
      <w:hyperlink r:id="rId306" w:history="1">
        <w:r>
          <w:rPr>
            <w:rStyle w:val="HiperlinkAtualizacaoAtoChar"/>
          </w:rPr>
          <w:t>Incluído pela Emenda Regimental n. 7, de 25 de novembro de 2024</w:t>
        </w:r>
      </w:hyperlink>
      <w:proofErr w:type="gramStart"/>
      <w:r w:rsidRPr="008B7D8C">
        <w:rPr>
          <w:rStyle w:val="BDTEXTOGERALChar"/>
        </w:rPr>
        <w:t>)</w:t>
      </w:r>
      <w:proofErr w:type="gramEnd"/>
    </w:p>
    <w:p w14:paraId="7EB8A525" w14:textId="314CA00C" w:rsidR="00CC7704" w:rsidRPr="00AF4046" w:rsidRDefault="00CC7704" w:rsidP="00CC7704">
      <w:pPr>
        <w:pStyle w:val="BDTEXTOGERAL"/>
        <w:rPr>
          <w:szCs w:val="22"/>
        </w:rPr>
      </w:pPr>
      <w:r w:rsidRPr="00AF4046">
        <w:rPr>
          <w:szCs w:val="22"/>
        </w:rPr>
        <w:t>I - a delimitação da questão de direito repetitiva;</w:t>
      </w:r>
      <w:r w:rsidRPr="00CC7704">
        <w:rPr>
          <w:rStyle w:val="BDTEXTOGERALChar"/>
        </w:rPr>
        <w:t xml:space="preserve"> </w:t>
      </w:r>
      <w:r w:rsidRPr="008B7D8C">
        <w:rPr>
          <w:rStyle w:val="BDTEXTOGERALChar"/>
        </w:rPr>
        <w:t>(</w:t>
      </w:r>
      <w:hyperlink r:id="rId307" w:history="1">
        <w:r>
          <w:rPr>
            <w:rStyle w:val="HiperlinkAtualizacaoAtoChar"/>
          </w:rPr>
          <w:t>Incluído pela Emenda Regimental n. 7, de 25 de novembro de 2024</w:t>
        </w:r>
      </w:hyperlink>
      <w:proofErr w:type="gramStart"/>
      <w:r w:rsidRPr="008B7D8C">
        <w:rPr>
          <w:rStyle w:val="BDTEXTOGERALChar"/>
        </w:rPr>
        <w:t>)</w:t>
      </w:r>
      <w:proofErr w:type="gramEnd"/>
    </w:p>
    <w:p w14:paraId="0CA484F7" w14:textId="425A4F73" w:rsidR="00CC7704" w:rsidRPr="00AF4046" w:rsidRDefault="00CC7704" w:rsidP="00CC7704">
      <w:pPr>
        <w:pStyle w:val="BDTEXTOGERAL"/>
        <w:rPr>
          <w:szCs w:val="22"/>
        </w:rPr>
      </w:pPr>
      <w:r w:rsidRPr="00AF4046">
        <w:rPr>
          <w:szCs w:val="22"/>
        </w:rPr>
        <w:t>II - a descrição objetiva da situação fática específica na qual surgiu a controvérsia;</w:t>
      </w:r>
      <w:r w:rsidRPr="00CC7704">
        <w:rPr>
          <w:rStyle w:val="BDTEXTOGERALChar"/>
        </w:rPr>
        <w:t xml:space="preserve"> </w:t>
      </w:r>
      <w:r w:rsidRPr="008B7D8C">
        <w:rPr>
          <w:rStyle w:val="BDTEXTOGERALChar"/>
        </w:rPr>
        <w:t>(</w:t>
      </w:r>
      <w:hyperlink r:id="rId308" w:history="1">
        <w:r>
          <w:rPr>
            <w:rStyle w:val="HiperlinkAtualizacaoAtoChar"/>
          </w:rPr>
          <w:t>Incluído pela Emenda Regimental n. 7, de 25 de novembro de 2024</w:t>
        </w:r>
      </w:hyperlink>
      <w:proofErr w:type="gramStart"/>
      <w:r w:rsidRPr="008B7D8C">
        <w:rPr>
          <w:rStyle w:val="BDTEXTOGERALChar"/>
        </w:rPr>
        <w:t>)</w:t>
      </w:r>
      <w:proofErr w:type="gramEnd"/>
    </w:p>
    <w:p w14:paraId="1E8DA943" w14:textId="2456B0F5" w:rsidR="00CC7704" w:rsidRPr="00AF4046" w:rsidRDefault="00CC7704" w:rsidP="00CC7704">
      <w:pPr>
        <w:pStyle w:val="BDTEXTOGERAL"/>
        <w:rPr>
          <w:szCs w:val="22"/>
        </w:rPr>
      </w:pPr>
      <w:r w:rsidRPr="00AF4046">
        <w:rPr>
          <w:szCs w:val="22"/>
        </w:rPr>
        <w:t xml:space="preserve">III - os dispositivos legais e constitucionais em que se fundou o capítulo do acórdão recorrido em que surgida </w:t>
      </w:r>
      <w:proofErr w:type="gramStart"/>
      <w:r w:rsidRPr="00AF4046">
        <w:rPr>
          <w:szCs w:val="22"/>
        </w:rPr>
        <w:t>a</w:t>
      </w:r>
      <w:proofErr w:type="gramEnd"/>
      <w:r w:rsidRPr="00AF4046">
        <w:rPr>
          <w:szCs w:val="22"/>
        </w:rPr>
        <w:t xml:space="preserve"> controvérsia;</w:t>
      </w:r>
      <w:r w:rsidRPr="00CC7704">
        <w:rPr>
          <w:rStyle w:val="BDTEXTOGERALChar"/>
        </w:rPr>
        <w:t xml:space="preserve"> </w:t>
      </w:r>
      <w:r w:rsidRPr="008B7D8C">
        <w:rPr>
          <w:rStyle w:val="BDTEXTOGERALChar"/>
        </w:rPr>
        <w:t>(</w:t>
      </w:r>
      <w:hyperlink r:id="rId309" w:history="1">
        <w:r>
          <w:rPr>
            <w:rStyle w:val="HiperlinkAtualizacaoAtoChar"/>
          </w:rPr>
          <w:t>Incluído pela Emenda Regimental n. 7, de 25 de novembro de 2024</w:t>
        </w:r>
      </w:hyperlink>
      <w:r w:rsidRPr="008B7D8C">
        <w:rPr>
          <w:rStyle w:val="BDTEXTOGERALChar"/>
        </w:rPr>
        <w:t>)</w:t>
      </w:r>
    </w:p>
    <w:p w14:paraId="3BA3254A" w14:textId="2D5E295C" w:rsidR="00CC7704" w:rsidRPr="00AF4046" w:rsidRDefault="00CC7704" w:rsidP="00CC7704">
      <w:pPr>
        <w:pStyle w:val="BDTEXTOGERAL"/>
        <w:rPr>
          <w:szCs w:val="22"/>
        </w:rPr>
      </w:pPr>
      <w:r w:rsidRPr="00AF4046">
        <w:rPr>
          <w:szCs w:val="22"/>
        </w:rPr>
        <w:t>IV - a quantidade de recursos de revista pendentes na origem contendo a mesma questão de direito;</w:t>
      </w:r>
      <w:r w:rsidRPr="00CC7704">
        <w:rPr>
          <w:rStyle w:val="BDTEXTOGERALChar"/>
        </w:rPr>
        <w:t xml:space="preserve"> </w:t>
      </w:r>
      <w:r w:rsidRPr="008B7D8C">
        <w:rPr>
          <w:rStyle w:val="BDTEXTOGERALChar"/>
        </w:rPr>
        <w:t>(</w:t>
      </w:r>
      <w:hyperlink r:id="rId310" w:history="1">
        <w:r>
          <w:rPr>
            <w:rStyle w:val="HiperlinkAtualizacaoAtoChar"/>
          </w:rPr>
          <w:t>Incluído pela Emenda Regimental n. 7, de 25 de novembro de 2024</w:t>
        </w:r>
      </w:hyperlink>
      <w:proofErr w:type="gramStart"/>
      <w:r w:rsidRPr="008B7D8C">
        <w:rPr>
          <w:rStyle w:val="BDTEXTOGERALChar"/>
        </w:rPr>
        <w:t>)</w:t>
      </w:r>
      <w:proofErr w:type="gramEnd"/>
    </w:p>
    <w:p w14:paraId="7CDA5954" w14:textId="21CA6848" w:rsidR="00CC7704" w:rsidRPr="00AF4046" w:rsidRDefault="00CC7704" w:rsidP="00CC7704">
      <w:pPr>
        <w:pStyle w:val="BDTEXTOGERAL"/>
        <w:rPr>
          <w:szCs w:val="22"/>
        </w:rPr>
      </w:pPr>
      <w:r w:rsidRPr="00AF4046">
        <w:rPr>
          <w:szCs w:val="22"/>
        </w:rPr>
        <w:t>V - se outros recursos de revista representativos da mesma controvérsia estão sendo remetidos conjuntamente, destacando, na decisão de admissibilidade de cada um deles, os números dos demais;</w:t>
      </w:r>
      <w:r w:rsidRPr="00CC7704">
        <w:rPr>
          <w:rStyle w:val="BDTEXTOGERALChar"/>
        </w:rPr>
        <w:t xml:space="preserve"> </w:t>
      </w:r>
      <w:r w:rsidRPr="008B7D8C">
        <w:rPr>
          <w:rStyle w:val="BDTEXTOGERALChar"/>
        </w:rPr>
        <w:t>(</w:t>
      </w:r>
      <w:hyperlink r:id="rId311" w:history="1">
        <w:r>
          <w:rPr>
            <w:rStyle w:val="HiperlinkAtualizacaoAtoChar"/>
          </w:rPr>
          <w:t>Incluído pela Emenda Regimental n. 7, de 25 de novembro de 2024</w:t>
        </w:r>
      </w:hyperlink>
      <w:proofErr w:type="gramStart"/>
      <w:r w:rsidRPr="008B7D8C">
        <w:rPr>
          <w:rStyle w:val="BDTEXTOGERALChar"/>
        </w:rPr>
        <w:t>)</w:t>
      </w:r>
      <w:proofErr w:type="gramEnd"/>
    </w:p>
    <w:p w14:paraId="5FA1D65D" w14:textId="00FFE639" w:rsidR="00CC7704" w:rsidRDefault="00CC7704" w:rsidP="00CC7704">
      <w:pPr>
        <w:pStyle w:val="BDTEXTOGERAL"/>
        <w:rPr>
          <w:szCs w:val="22"/>
        </w:rPr>
      </w:pPr>
      <w:r w:rsidRPr="00AF4046">
        <w:rPr>
          <w:szCs w:val="22"/>
        </w:rPr>
        <w:t>VI - a informação, na parte dispositiva, que o recurso de revista foi admitido como representativo de controvérsia repetitiva.</w:t>
      </w:r>
      <w:r w:rsidRPr="00CC7704">
        <w:rPr>
          <w:rStyle w:val="BDTEXTOGERALChar"/>
        </w:rPr>
        <w:t xml:space="preserve"> </w:t>
      </w:r>
      <w:r w:rsidRPr="008B7D8C">
        <w:rPr>
          <w:rStyle w:val="BDTEXTOGERALChar"/>
        </w:rPr>
        <w:t>(</w:t>
      </w:r>
      <w:hyperlink r:id="rId312" w:history="1">
        <w:r>
          <w:rPr>
            <w:rStyle w:val="HiperlinkAtualizacaoAtoChar"/>
          </w:rPr>
          <w:t>Incluído pela Emenda Regimental n. 7, de 25 de novembro de 2024</w:t>
        </w:r>
      </w:hyperlink>
      <w:proofErr w:type="gramStart"/>
      <w:r w:rsidRPr="008B7D8C">
        <w:rPr>
          <w:rStyle w:val="BDTEXTOGERALChar"/>
        </w:rPr>
        <w:t>)</w:t>
      </w:r>
      <w:proofErr w:type="gramEnd"/>
    </w:p>
    <w:p w14:paraId="0AEA4587" w14:textId="77777777" w:rsidR="00CC7704" w:rsidRPr="00AF4046" w:rsidRDefault="00CC7704" w:rsidP="00CC7704">
      <w:pPr>
        <w:pStyle w:val="BDTEXTOGERAL"/>
        <w:rPr>
          <w:szCs w:val="22"/>
        </w:rPr>
      </w:pPr>
    </w:p>
    <w:p w14:paraId="5EA9885F" w14:textId="66CA8EFD" w:rsidR="00CC7704" w:rsidRPr="00AF4046" w:rsidRDefault="00CC7704" w:rsidP="00CC7704">
      <w:pPr>
        <w:pStyle w:val="BDTEXTOGERAL"/>
        <w:rPr>
          <w:szCs w:val="22"/>
        </w:rPr>
      </w:pPr>
      <w:r w:rsidRPr="00AF4046">
        <w:rPr>
          <w:szCs w:val="22"/>
        </w:rPr>
        <w:t>§ 10. Na seleção dos recursos de revista representativos da controvérsia, o Tribunal de origem deverá levar em consideração o preenchimento dos requisitos de admissibilidade e, preferencialmente:</w:t>
      </w:r>
      <w:r w:rsidRPr="00CC7704">
        <w:rPr>
          <w:rStyle w:val="BDTEXTOGERALChar"/>
        </w:rPr>
        <w:t xml:space="preserve"> </w:t>
      </w:r>
      <w:r w:rsidRPr="008B7D8C">
        <w:rPr>
          <w:rStyle w:val="BDTEXTOGERALChar"/>
        </w:rPr>
        <w:t>(</w:t>
      </w:r>
      <w:hyperlink r:id="rId313" w:history="1">
        <w:r>
          <w:rPr>
            <w:rStyle w:val="HiperlinkAtualizacaoAtoChar"/>
          </w:rPr>
          <w:t>Incluído pela Emenda Regimental n. 7, de 25 de novembro de 2024</w:t>
        </w:r>
      </w:hyperlink>
      <w:proofErr w:type="gramStart"/>
      <w:r w:rsidRPr="008B7D8C">
        <w:rPr>
          <w:rStyle w:val="BDTEXTOGERALChar"/>
        </w:rPr>
        <w:t>)</w:t>
      </w:r>
      <w:proofErr w:type="gramEnd"/>
    </w:p>
    <w:p w14:paraId="28E19581" w14:textId="3BD2B9BA" w:rsidR="00CC7704" w:rsidRPr="00AF4046" w:rsidRDefault="00CC7704" w:rsidP="00CC7704">
      <w:pPr>
        <w:pStyle w:val="BDTEXTOGERAL"/>
        <w:rPr>
          <w:szCs w:val="22"/>
        </w:rPr>
      </w:pPr>
      <w:r w:rsidRPr="00AF4046">
        <w:rPr>
          <w:szCs w:val="22"/>
        </w:rPr>
        <w:t>I - a maior diversidade de fundamentos constantes do acórdão e dos argumentos no recurso de revista;</w:t>
      </w:r>
      <w:r w:rsidRPr="00CC7704">
        <w:rPr>
          <w:rStyle w:val="BDTEXTOGERALChar"/>
        </w:rPr>
        <w:t xml:space="preserve"> </w:t>
      </w:r>
      <w:r w:rsidRPr="008B7D8C">
        <w:rPr>
          <w:rStyle w:val="BDTEXTOGERALChar"/>
        </w:rPr>
        <w:t>(</w:t>
      </w:r>
      <w:hyperlink r:id="rId314" w:history="1">
        <w:r>
          <w:rPr>
            <w:rStyle w:val="HiperlinkAtualizacaoAtoChar"/>
          </w:rPr>
          <w:t>Incluído pela Emenda Regimental n. 7, de 25 de novembro de 2024</w:t>
        </w:r>
      </w:hyperlink>
      <w:proofErr w:type="gramStart"/>
      <w:r w:rsidRPr="008B7D8C">
        <w:rPr>
          <w:rStyle w:val="BDTEXTOGERALChar"/>
        </w:rPr>
        <w:t>)</w:t>
      </w:r>
      <w:proofErr w:type="gramEnd"/>
    </w:p>
    <w:p w14:paraId="71314C67" w14:textId="15B3CBD6" w:rsidR="00CC7704" w:rsidRPr="00AF4046" w:rsidRDefault="00CC7704" w:rsidP="00CC7704">
      <w:pPr>
        <w:pStyle w:val="BDTEXTOGERAL"/>
        <w:rPr>
          <w:szCs w:val="22"/>
        </w:rPr>
      </w:pPr>
      <w:r w:rsidRPr="00AF4046">
        <w:rPr>
          <w:szCs w:val="22"/>
        </w:rPr>
        <w:t xml:space="preserve">II - </w:t>
      </w:r>
      <w:proofErr w:type="gramStart"/>
      <w:r w:rsidRPr="00AF4046">
        <w:rPr>
          <w:szCs w:val="22"/>
        </w:rPr>
        <w:t>a questão de mérito repetitiva cujo conhecimento não esteja obstado por preliminares ou prejudiciais</w:t>
      </w:r>
      <w:proofErr w:type="gramEnd"/>
      <w:r w:rsidRPr="00AF4046">
        <w:rPr>
          <w:szCs w:val="22"/>
        </w:rPr>
        <w:t>;</w:t>
      </w:r>
      <w:r w:rsidRPr="00CC7704">
        <w:rPr>
          <w:rStyle w:val="BDTEXTOGERALChar"/>
        </w:rPr>
        <w:t xml:space="preserve"> </w:t>
      </w:r>
      <w:r w:rsidRPr="008B7D8C">
        <w:rPr>
          <w:rStyle w:val="BDTEXTOGERALChar"/>
        </w:rPr>
        <w:t>(</w:t>
      </w:r>
      <w:hyperlink r:id="rId315" w:history="1">
        <w:r>
          <w:rPr>
            <w:rStyle w:val="HiperlinkAtualizacaoAtoChar"/>
          </w:rPr>
          <w:t>Incluído pela Emenda Regimental n. 7, de 25 de novembro de 2024</w:t>
        </w:r>
      </w:hyperlink>
      <w:r w:rsidRPr="008B7D8C">
        <w:rPr>
          <w:rStyle w:val="BDTEXTOGERALChar"/>
        </w:rPr>
        <w:t>)</w:t>
      </w:r>
    </w:p>
    <w:p w14:paraId="0B4D03C2" w14:textId="5F5A7F14" w:rsidR="00CC7704" w:rsidRDefault="00CC7704" w:rsidP="00CC7704">
      <w:pPr>
        <w:pStyle w:val="BDTEXTOGERAL"/>
        <w:rPr>
          <w:szCs w:val="22"/>
        </w:rPr>
      </w:pPr>
      <w:r w:rsidRPr="00AF4046">
        <w:rPr>
          <w:szCs w:val="22"/>
        </w:rPr>
        <w:t>III - a divergência, se existente, entre órgãos julgadores do Tribunal de origem, caso em que deverá ser observada a representação de todas as teses em confronto.</w:t>
      </w:r>
      <w:r w:rsidRPr="00CC7704">
        <w:rPr>
          <w:rStyle w:val="BDTEXTOGERALChar"/>
        </w:rPr>
        <w:t xml:space="preserve"> </w:t>
      </w:r>
      <w:r w:rsidRPr="008B7D8C">
        <w:rPr>
          <w:rStyle w:val="BDTEXTOGERALChar"/>
        </w:rPr>
        <w:t>(</w:t>
      </w:r>
      <w:hyperlink r:id="rId316" w:history="1">
        <w:r>
          <w:rPr>
            <w:rStyle w:val="HiperlinkAtualizacaoAtoChar"/>
          </w:rPr>
          <w:t>Incluído pela Emenda Regimental n. 7, de 25 de novembro de 2024</w:t>
        </w:r>
      </w:hyperlink>
      <w:proofErr w:type="gramStart"/>
      <w:r w:rsidRPr="008B7D8C">
        <w:rPr>
          <w:rStyle w:val="BDTEXTOGERALChar"/>
        </w:rPr>
        <w:t>)</w:t>
      </w:r>
      <w:proofErr w:type="gramEnd"/>
    </w:p>
    <w:p w14:paraId="5879FAA6" w14:textId="77777777" w:rsidR="00CC7704" w:rsidRPr="00AF4046" w:rsidRDefault="00CC7704" w:rsidP="00CC7704">
      <w:pPr>
        <w:pStyle w:val="BDTEXTOGERAL"/>
        <w:rPr>
          <w:szCs w:val="22"/>
        </w:rPr>
      </w:pPr>
    </w:p>
    <w:p w14:paraId="423A8E5A" w14:textId="3AB69403" w:rsidR="00CC7704" w:rsidRPr="00236469" w:rsidRDefault="00CC7704" w:rsidP="00CC7704">
      <w:pPr>
        <w:ind w:firstLine="1418"/>
        <w:jc w:val="both"/>
        <w:rPr>
          <w:rFonts w:eastAsia="Verdana" w:cs="Open Sans"/>
          <w:szCs w:val="22"/>
        </w:rPr>
      </w:pPr>
      <w:r w:rsidRPr="00AF4046">
        <w:rPr>
          <w:szCs w:val="22"/>
        </w:rPr>
        <w:t xml:space="preserve">§ 11. No Tribunal Superior do Trabalho, os recursos de revista encaminhados pelos Tribunais de origem como representativos da controvérsia deverão receber identificação própria no sistema informatizado e encaminhados ao </w:t>
      </w:r>
      <w:r w:rsidRPr="00AF4046">
        <w:rPr>
          <w:szCs w:val="22"/>
        </w:rPr>
        <w:lastRenderedPageBreak/>
        <w:t>Presidente para fins do art. 41, XXXVIII e XL.</w:t>
      </w:r>
      <w:r w:rsidRPr="00CC7704">
        <w:rPr>
          <w:rStyle w:val="BDTEXTOGERALChar"/>
        </w:rPr>
        <w:t xml:space="preserve"> </w:t>
      </w:r>
      <w:r w:rsidRPr="008B7D8C">
        <w:rPr>
          <w:rStyle w:val="BDTEXTOGERALChar"/>
        </w:rPr>
        <w:t>(</w:t>
      </w:r>
      <w:hyperlink r:id="rId317" w:history="1">
        <w:r>
          <w:rPr>
            <w:rStyle w:val="HiperlinkAtualizacaoAtoChar"/>
          </w:rPr>
          <w:t>Incluído pela Emenda Regimental n. 7, de 25 de novembro de 2024</w:t>
        </w:r>
      </w:hyperlink>
      <w:r w:rsidRPr="008B7D8C">
        <w:rPr>
          <w:rStyle w:val="BDTEXTOGERALChar"/>
        </w:rPr>
        <w:t>)</w:t>
      </w:r>
    </w:p>
    <w:p w14:paraId="51FB03E2" w14:textId="77777777" w:rsidR="007246C1" w:rsidRDefault="007246C1">
      <w:pPr>
        <w:ind w:firstLine="1418"/>
        <w:jc w:val="both"/>
        <w:rPr>
          <w:rFonts w:cs="Open Sans"/>
          <w:b/>
          <w:szCs w:val="22"/>
        </w:rPr>
      </w:pPr>
    </w:p>
    <w:p w14:paraId="313001C9" w14:textId="1C587E35" w:rsidR="002960EB" w:rsidRPr="002960EB" w:rsidRDefault="002960EB" w:rsidP="002960EB">
      <w:pPr>
        <w:ind w:firstLine="1418"/>
        <w:jc w:val="both"/>
        <w:rPr>
          <w:szCs w:val="22"/>
        </w:rPr>
      </w:pPr>
      <w:r w:rsidRPr="00AF4046">
        <w:rPr>
          <w:szCs w:val="22"/>
        </w:rPr>
        <w:t>Art. 282. O Presidente do Tribunal Superior do Trabalho, ao afetar processo para julgamento sob o rito dos recursos repetitivos, deverá expedir comunicação aos demais Presidentes de Turma, que poderão afetar outros processos sobre a questão para julgamento conjunto, a fim de conferir ao órgão julgador visão global da questão.</w:t>
      </w:r>
      <w:r w:rsidRPr="008B7D8C">
        <w:rPr>
          <w:rStyle w:val="BDTEXTOGERALChar"/>
        </w:rPr>
        <w:t xml:space="preserve"> (</w:t>
      </w:r>
      <w:hyperlink r:id="rId31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CD06143" w14:textId="77777777" w:rsidR="002960EB" w:rsidRPr="00236469" w:rsidRDefault="002960EB">
      <w:pPr>
        <w:ind w:firstLine="1418"/>
        <w:jc w:val="both"/>
        <w:rPr>
          <w:rFonts w:cs="Open Sans"/>
          <w:b/>
          <w:szCs w:val="22"/>
        </w:rPr>
      </w:pPr>
    </w:p>
    <w:p w14:paraId="25D0C341" w14:textId="4D34800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283.</w:t>
      </w:r>
      <w:r w:rsidR="00C07027" w:rsidRPr="00236469">
        <w:rPr>
          <w:rFonts w:eastAsia="Verdana" w:cs="Open Sans"/>
          <w:b/>
          <w:bCs/>
          <w:szCs w:val="22"/>
        </w:rPr>
        <w:t xml:space="preserve"> </w:t>
      </w:r>
      <w:r w:rsidR="00C07027" w:rsidRPr="00236469">
        <w:rPr>
          <w:rFonts w:eastAsia="Verdana" w:cs="Open Sans"/>
          <w:spacing w:val="1"/>
          <w:szCs w:val="22"/>
        </w:rPr>
        <w:t>Som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se</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s</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 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cr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1"/>
          <w:szCs w:val="22"/>
        </w:rPr>
        <w:t>ss</w:t>
      </w:r>
      <w:r w:rsidR="00C07027" w:rsidRPr="00236469">
        <w:rPr>
          <w:rFonts w:eastAsia="Verdana" w:cs="Open Sans"/>
          <w:spacing w:val="3"/>
          <w:szCs w:val="22"/>
        </w:rPr>
        <w:t>ã</w:t>
      </w:r>
      <w:r w:rsidR="00C07027" w:rsidRPr="00236469">
        <w:rPr>
          <w:rFonts w:eastAsia="Verdana" w:cs="Open Sans"/>
          <w:szCs w:val="22"/>
        </w:rPr>
        <w:t>o a</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p>
    <w:p w14:paraId="54DF5966" w14:textId="77777777" w:rsidR="007246C1" w:rsidRPr="00236469" w:rsidRDefault="007246C1">
      <w:pPr>
        <w:ind w:firstLine="1418"/>
        <w:jc w:val="both"/>
        <w:rPr>
          <w:rFonts w:eastAsia="Verdana" w:cs="Open Sans"/>
          <w:b/>
          <w:bCs/>
          <w:szCs w:val="22"/>
        </w:rPr>
      </w:pPr>
    </w:p>
    <w:p w14:paraId="17756E28" w14:textId="021FC22F" w:rsidR="007246C1" w:rsidRPr="00236469" w:rsidRDefault="00D878D7">
      <w:pPr>
        <w:ind w:firstLine="1418"/>
        <w:jc w:val="both"/>
        <w:rPr>
          <w:rFonts w:eastAsia="Verdana" w:cs="Open Sans"/>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d</w:t>
      </w:r>
      <w:r w:rsidR="00C07027" w:rsidRPr="00236469">
        <w:rPr>
          <w:rFonts w:eastAsia="Verdana" w:cs="Open Sans"/>
          <w:spacing w:val="-1"/>
          <w:szCs w:val="22"/>
        </w:rPr>
        <w:t>es</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p</w:t>
      </w:r>
      <w:r w:rsidR="00C07027" w:rsidRPr="00236469">
        <w:rPr>
          <w:rFonts w:eastAsia="Verdana" w:cs="Open Sans"/>
          <w:spacing w:val="-1"/>
          <w:szCs w:val="22"/>
        </w:rPr>
        <w:t>os</w:t>
      </w:r>
      <w:r w:rsidR="00C07027" w:rsidRPr="00236469">
        <w:rPr>
          <w:rFonts w:eastAsia="Verdana" w:cs="Open Sans"/>
          <w:spacing w:val="1"/>
          <w:szCs w:val="22"/>
        </w:rPr>
        <w:t>t</w:t>
      </w:r>
      <w:r w:rsidR="00C07027" w:rsidRPr="00236469">
        <w:rPr>
          <w:rFonts w:eastAsia="Verdana" w:cs="Open Sans"/>
          <w:szCs w:val="22"/>
        </w:rPr>
        <w:t xml:space="preserve">as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w:t>
      </w:r>
      <w:r w:rsidR="00C07027" w:rsidRPr="00236469">
        <w:rPr>
          <w:rFonts w:eastAsia="Verdana" w:cs="Open Sans"/>
          <w:spacing w:val="3"/>
          <w:szCs w:val="22"/>
        </w:rPr>
        <w:t>l</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zCs w:val="22"/>
        </w:rPr>
        <w:t>a</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3"/>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utr</w:t>
      </w:r>
      <w:r w:rsidR="00C07027" w:rsidRPr="00236469">
        <w:rPr>
          <w:rFonts w:eastAsia="Verdana" w:cs="Open Sans"/>
          <w:spacing w:val="-1"/>
          <w:szCs w:val="22"/>
        </w:rPr>
        <w:t>os 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p>
    <w:p w14:paraId="453B39F1" w14:textId="77777777" w:rsidR="002960EB" w:rsidRDefault="002960EB">
      <w:pPr>
        <w:ind w:firstLine="1418"/>
        <w:jc w:val="both"/>
        <w:rPr>
          <w:rFonts w:eastAsia="Verdana" w:cs="Open Sans"/>
          <w:szCs w:val="22"/>
        </w:rPr>
      </w:pPr>
    </w:p>
    <w:p w14:paraId="19C14993" w14:textId="0C2AB443" w:rsidR="002960EB" w:rsidRPr="00236469" w:rsidRDefault="002960EB">
      <w:pPr>
        <w:ind w:firstLine="1418"/>
        <w:jc w:val="both"/>
        <w:rPr>
          <w:rFonts w:eastAsia="Verdana" w:cs="Open Sans"/>
          <w:szCs w:val="22"/>
        </w:rPr>
      </w:pPr>
      <w:r w:rsidRPr="00AF4046">
        <w:rPr>
          <w:szCs w:val="22"/>
        </w:rPr>
        <w:t xml:space="preserve">Art. 284. Selecionados os recursos, o relator, no Tribunal Pleno, constatada a presença do pressuposto do </w:t>
      </w:r>
      <w:r w:rsidRPr="005F45EA">
        <w:rPr>
          <w:i/>
          <w:szCs w:val="22"/>
        </w:rPr>
        <w:t>caput</w:t>
      </w:r>
      <w:r w:rsidRPr="00AF4046">
        <w:rPr>
          <w:szCs w:val="22"/>
        </w:rPr>
        <w:t xml:space="preserve"> do art. 896-C da CLT, proferirá decisão de afetação, sempre fundamentada, na qual:</w:t>
      </w:r>
      <w:r w:rsidRPr="008B7D8C">
        <w:rPr>
          <w:rStyle w:val="BDTEXTOGERALChar"/>
        </w:rPr>
        <w:t xml:space="preserve"> (</w:t>
      </w:r>
      <w:hyperlink r:id="rId31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221C0B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3"/>
          <w:szCs w:val="22"/>
        </w:rPr>
        <w:t>f</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que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s</w:t>
      </w:r>
      <w:r w:rsidRPr="00236469">
        <w:rPr>
          <w:rFonts w:eastAsia="Verdana" w:cs="Open Sans"/>
          <w:spacing w:val="4"/>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 xml:space="preserve">a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13EAF5B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3"/>
          <w:szCs w:val="22"/>
        </w:rPr>
        <w:t>d</w:t>
      </w:r>
      <w:r w:rsidRPr="00236469">
        <w:rPr>
          <w:rFonts w:eastAsia="Verdana" w:cs="Open Sans"/>
          <w:spacing w:val="-1"/>
          <w:szCs w:val="22"/>
        </w:rPr>
        <w:t>er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1"/>
          <w:szCs w:val="22"/>
        </w:rPr>
        <w:t>rm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r a</w:t>
      </w:r>
      <w:r w:rsidRPr="00236469">
        <w:rPr>
          <w:rFonts w:eastAsia="Verdana" w:cs="Open Sans"/>
          <w:spacing w:val="14"/>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4"/>
          <w:szCs w:val="22"/>
        </w:rPr>
        <w:t>n</w:t>
      </w:r>
      <w:r w:rsidRPr="00236469">
        <w:rPr>
          <w:rFonts w:eastAsia="Verdana" w:cs="Open Sans"/>
          <w:spacing w:val="-1"/>
          <w:szCs w:val="22"/>
        </w:rPr>
        <w:t>s</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g</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5</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2"/>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T;</w:t>
      </w:r>
    </w:p>
    <w:p w14:paraId="37E0263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ç</w:t>
      </w:r>
      <w:r w:rsidRPr="00236469">
        <w:rPr>
          <w:rFonts w:eastAsia="Verdana" w:cs="Open Sans"/>
          <w:spacing w:val="1"/>
          <w:szCs w:val="22"/>
        </w:rPr>
        <w:t>õ</w:t>
      </w:r>
      <w:r w:rsidRPr="00236469">
        <w:rPr>
          <w:rFonts w:eastAsia="Verdana" w:cs="Open Sans"/>
          <w:spacing w:val="-1"/>
          <w:szCs w:val="22"/>
        </w:rPr>
        <w:t>e</w:t>
      </w:r>
      <w:r w:rsidRPr="00236469">
        <w:rPr>
          <w:rFonts w:eastAsia="Verdana" w:cs="Open Sans"/>
          <w:szCs w:val="22"/>
        </w:rPr>
        <w:t xml:space="preserve">s a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érs</w:t>
      </w:r>
      <w:r w:rsidRPr="00236469">
        <w:rPr>
          <w:rFonts w:eastAsia="Verdana" w:cs="Open Sans"/>
          <w:spacing w:val="3"/>
          <w:szCs w:val="22"/>
        </w:rPr>
        <w:t>i</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4"/>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15</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nz</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 a</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 a</w:t>
      </w:r>
      <w:r w:rsidRPr="00236469">
        <w:rPr>
          <w:rFonts w:eastAsia="Verdana" w:cs="Open Sans"/>
          <w:spacing w:val="1"/>
          <w:szCs w:val="22"/>
        </w:rPr>
        <w:t>t</w:t>
      </w:r>
      <w:r w:rsidRPr="00236469">
        <w:rPr>
          <w:rFonts w:eastAsia="Verdana" w:cs="Open Sans"/>
          <w:szCs w:val="22"/>
        </w:rPr>
        <w:t>é</w:t>
      </w:r>
      <w:r w:rsidRPr="00236469">
        <w:rPr>
          <w:rFonts w:eastAsia="Verdana" w:cs="Open Sans"/>
          <w:spacing w:val="-5"/>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i</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pr</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co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zCs w:val="22"/>
        </w:rPr>
        <w:t>a;</w:t>
      </w:r>
    </w:p>
    <w:p w14:paraId="2D281967" w14:textId="4BA2283A" w:rsidR="007246C1" w:rsidRPr="00236469" w:rsidRDefault="00C07027">
      <w:pPr>
        <w:ind w:firstLine="1418"/>
        <w:jc w:val="both"/>
        <w:rPr>
          <w:rFonts w:eastAsia="Verdana" w:cs="Open Sans"/>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15</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z</w:t>
      </w:r>
      <w:r w:rsidRPr="00236469">
        <w:rPr>
          <w:rFonts w:eastAsia="Verdana" w:cs="Open Sans"/>
          <w:spacing w:val="-1"/>
          <w:szCs w:val="22"/>
        </w:rPr>
        <w:t>e</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fes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pacing w:val="3"/>
          <w:szCs w:val="22"/>
        </w:rPr>
        <w:t>ã</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2"/>
          <w:szCs w:val="22"/>
        </w:rPr>
        <w:t>c</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so</w:t>
      </w:r>
      <w:r w:rsidRPr="00236469">
        <w:rPr>
          <w:rFonts w:eastAsia="Verdana" w:cs="Open Sans"/>
          <w:spacing w:val="3"/>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ó</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nt</w:t>
      </w:r>
      <w:r w:rsidRPr="00236469">
        <w:rPr>
          <w:rFonts w:eastAsia="Verdana" w:cs="Open Sans"/>
          <w:spacing w:val="-1"/>
          <w:szCs w:val="22"/>
        </w:rPr>
        <w:t>ere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n</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co</w:t>
      </w:r>
      <w:r w:rsidRPr="00236469">
        <w:rPr>
          <w:rFonts w:eastAsia="Verdana" w:cs="Open Sans"/>
          <w:spacing w:val="1"/>
          <w:szCs w:val="22"/>
        </w:rPr>
        <w:t>n</w:t>
      </w:r>
      <w:r w:rsidRPr="00236469">
        <w:rPr>
          <w:rFonts w:eastAsia="Verdana" w:cs="Open Sans"/>
          <w:spacing w:val="3"/>
          <w:szCs w:val="22"/>
        </w:rPr>
        <w:t>t</w:t>
      </w:r>
      <w:r w:rsidRPr="00236469">
        <w:rPr>
          <w:rFonts w:eastAsia="Verdana" w:cs="Open Sans"/>
          <w:spacing w:val="-1"/>
          <w:szCs w:val="22"/>
        </w:rPr>
        <w:t>ro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rs</w:t>
      </w:r>
      <w:r w:rsidRPr="00236469">
        <w:rPr>
          <w:rFonts w:eastAsia="Verdana" w:cs="Open Sans"/>
          <w:spacing w:val="3"/>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r a</w:t>
      </w:r>
      <w:r w:rsidRPr="00236469">
        <w:rPr>
          <w:rFonts w:eastAsia="Verdana" w:cs="Open Sans"/>
          <w:spacing w:val="1"/>
          <w:szCs w:val="22"/>
        </w:rPr>
        <w:t>dm</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pacing w:val="1"/>
          <w:szCs w:val="22"/>
        </w:rPr>
        <w:t>m</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i/>
          <w:szCs w:val="22"/>
        </w:rPr>
        <w:t>a</w:t>
      </w:r>
      <w:r w:rsidRPr="00236469">
        <w:rPr>
          <w:rFonts w:eastAsia="Verdana" w:cs="Open Sans"/>
          <w:i/>
          <w:spacing w:val="1"/>
          <w:szCs w:val="22"/>
        </w:rPr>
        <w:t>mi</w:t>
      </w:r>
      <w:r w:rsidRPr="00236469">
        <w:rPr>
          <w:rFonts w:eastAsia="Verdana" w:cs="Open Sans"/>
          <w:i/>
          <w:spacing w:val="-1"/>
          <w:szCs w:val="22"/>
        </w:rPr>
        <w:t>c</w:t>
      </w:r>
      <w:r w:rsidRPr="00236469">
        <w:rPr>
          <w:rFonts w:eastAsia="Verdana" w:cs="Open Sans"/>
          <w:i/>
          <w:szCs w:val="22"/>
        </w:rPr>
        <w:t>i</w:t>
      </w:r>
      <w:r w:rsidR="00E45BDD" w:rsidRPr="00236469">
        <w:rPr>
          <w:rFonts w:eastAsia="Verdana" w:cs="Open Sans"/>
          <w:spacing w:val="-3"/>
          <w:szCs w:val="22"/>
        </w:rPr>
        <w:t xml:space="preserve"> </w:t>
      </w:r>
      <w:r w:rsidRPr="00236469">
        <w:rPr>
          <w:rFonts w:eastAsia="Verdana" w:cs="Open Sans"/>
          <w:i/>
          <w:spacing w:val="2"/>
          <w:szCs w:val="22"/>
        </w:rPr>
        <w:t>c</w:t>
      </w:r>
      <w:r w:rsidRPr="00236469">
        <w:rPr>
          <w:rFonts w:eastAsia="Verdana" w:cs="Open Sans"/>
          <w:i/>
          <w:spacing w:val="1"/>
          <w:szCs w:val="22"/>
        </w:rPr>
        <w:t>u</w:t>
      </w:r>
      <w:r w:rsidRPr="00236469">
        <w:rPr>
          <w:rFonts w:eastAsia="Verdana" w:cs="Open Sans"/>
          <w:i/>
          <w:spacing w:val="-1"/>
          <w:szCs w:val="22"/>
        </w:rPr>
        <w:t>r</w:t>
      </w:r>
      <w:r w:rsidRPr="00236469">
        <w:rPr>
          <w:rFonts w:eastAsia="Verdana" w:cs="Open Sans"/>
          <w:i/>
          <w:spacing w:val="1"/>
          <w:szCs w:val="22"/>
        </w:rPr>
        <w:t>i</w:t>
      </w:r>
      <w:r w:rsidRPr="00236469">
        <w:rPr>
          <w:rFonts w:eastAsia="Verdana" w:cs="Open Sans"/>
          <w:i/>
          <w:szCs w:val="22"/>
        </w:rPr>
        <w:t>a</w:t>
      </w:r>
      <w:r w:rsidRPr="00236469">
        <w:rPr>
          <w:rFonts w:eastAsia="Verdana" w:cs="Open Sans"/>
          <w:i/>
          <w:spacing w:val="-1"/>
          <w:szCs w:val="22"/>
        </w:rPr>
        <w:t>e</w:t>
      </w:r>
      <w:r w:rsidRPr="00236469">
        <w:rPr>
          <w:rFonts w:eastAsia="Verdana" w:cs="Open Sans"/>
          <w:szCs w:val="22"/>
        </w:rPr>
        <w:t>;</w:t>
      </w:r>
    </w:p>
    <w:p w14:paraId="76634813"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3"/>
          <w:szCs w:val="22"/>
        </w:rPr>
        <w:t>ai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3"/>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3"/>
          <w:szCs w:val="22"/>
        </w:rPr>
        <w:t>a</w:t>
      </w:r>
      <w:r w:rsidRPr="00236469">
        <w:rPr>
          <w:rFonts w:eastAsia="Verdana" w:cs="Open Sans"/>
          <w:spacing w:val="-1"/>
          <w:szCs w:val="22"/>
        </w:rPr>
        <w:t>fe</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pacing w:val="-1"/>
          <w:szCs w:val="22"/>
        </w:rPr>
        <w:t>ç</w:t>
      </w:r>
      <w:r w:rsidRPr="00236469">
        <w:rPr>
          <w:rFonts w:eastAsia="Verdana" w:cs="Open Sans"/>
          <w:szCs w:val="22"/>
        </w:rPr>
        <w:t>ã</w:t>
      </w:r>
      <w:r w:rsidRPr="00236469">
        <w:rPr>
          <w:rFonts w:eastAsia="Verdana" w:cs="Open Sans"/>
          <w:spacing w:val="-1"/>
          <w:szCs w:val="22"/>
        </w:rPr>
        <w:t>o;</w:t>
      </w:r>
    </w:p>
    <w:p w14:paraId="59D101ED"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ao</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3"/>
          <w:szCs w:val="22"/>
        </w:rPr>
        <w:t>i</w:t>
      </w:r>
      <w:r w:rsidRPr="00236469">
        <w:rPr>
          <w:rFonts w:eastAsia="Verdana" w:cs="Open Sans"/>
          <w:szCs w:val="22"/>
        </w:rPr>
        <w:t>o P</w:t>
      </w:r>
      <w:r w:rsidRPr="00236469">
        <w:rPr>
          <w:rFonts w:eastAsia="Verdana" w:cs="Open Sans"/>
          <w:spacing w:val="1"/>
          <w:szCs w:val="22"/>
        </w:rPr>
        <w:t>úbl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à</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no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3"/>
          <w:szCs w:val="22"/>
        </w:rPr>
        <w:t>m</w:t>
      </w:r>
      <w:r w:rsidRPr="00236469">
        <w:rPr>
          <w:rFonts w:eastAsia="Verdana" w:cs="Open Sans"/>
          <w:spacing w:val="-1"/>
          <w:szCs w:val="22"/>
        </w:rPr>
        <w:t xml:space="preserve">os </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e</w:t>
      </w:r>
      <w:r w:rsidRPr="00236469">
        <w:rPr>
          <w:rFonts w:eastAsia="Verdana" w:cs="Open Sans"/>
          <w:spacing w:val="2"/>
          <w:szCs w:val="22"/>
        </w:rPr>
        <w:t>f</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9</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3"/>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3"/>
          <w:szCs w:val="22"/>
        </w:rPr>
        <w:t>C</w:t>
      </w:r>
      <w:r w:rsidRPr="00236469">
        <w:rPr>
          <w:rFonts w:eastAsia="Verdana" w:cs="Open Sans"/>
          <w:spacing w:val="2"/>
          <w:szCs w:val="22"/>
        </w:rPr>
        <w:t>L</w:t>
      </w:r>
      <w:r w:rsidRPr="00236469">
        <w:rPr>
          <w:rFonts w:eastAsia="Verdana" w:cs="Open Sans"/>
          <w:szCs w:val="22"/>
        </w:rPr>
        <w:t>T.</w:t>
      </w:r>
    </w:p>
    <w:p w14:paraId="4243D935" w14:textId="77777777" w:rsidR="007246C1" w:rsidRPr="00236469" w:rsidRDefault="007246C1">
      <w:pPr>
        <w:ind w:firstLine="1418"/>
        <w:jc w:val="both"/>
        <w:rPr>
          <w:rFonts w:cs="Open Sans"/>
          <w:b/>
          <w:szCs w:val="22"/>
        </w:rPr>
      </w:pPr>
    </w:p>
    <w:p w14:paraId="3FF0A69D" w14:textId="63C1B3B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285.</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ó</w:t>
      </w:r>
      <w:r w:rsidR="00C07027" w:rsidRPr="00236469">
        <w:rPr>
          <w:rFonts w:eastAsia="Verdana" w:cs="Open Sans"/>
          <w:spacing w:val="1"/>
          <w:szCs w:val="22"/>
        </w:rPr>
        <w:t>p</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am</w:t>
      </w:r>
      <w:r w:rsidR="00C07027" w:rsidRPr="00236469">
        <w:rPr>
          <w:rFonts w:eastAsia="Verdana" w:cs="Open Sans"/>
          <w:spacing w:val="7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es</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be</w:t>
      </w:r>
      <w:r w:rsidR="00C07027" w:rsidRPr="00236469">
        <w:rPr>
          <w:rFonts w:eastAsia="Verdana" w:cs="Open Sans"/>
          <w:szCs w:val="22"/>
        </w:rPr>
        <w:t xml:space="preserve">m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1"/>
          <w:szCs w:val="22"/>
        </w:rPr>
        <w:t>to</w:t>
      </w:r>
      <w:r w:rsidR="00C07027" w:rsidRPr="00236469">
        <w:rPr>
          <w:rFonts w:eastAsia="Verdana" w:cs="Open Sans"/>
          <w:szCs w:val="22"/>
        </w:rPr>
        <w:t xml:space="preserve">s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ç</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lastRenderedPageBreak/>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1"/>
          <w:szCs w:val="22"/>
        </w:rPr>
        <w:t>nun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010C8C8B" w14:textId="77777777" w:rsidR="002960EB" w:rsidRDefault="002960EB">
      <w:pPr>
        <w:ind w:firstLine="1418"/>
        <w:jc w:val="both"/>
        <w:rPr>
          <w:rFonts w:eastAsia="Verdana" w:cs="Open Sans"/>
          <w:spacing w:val="-1"/>
          <w:szCs w:val="22"/>
        </w:rPr>
      </w:pPr>
    </w:p>
    <w:p w14:paraId="7B2CF2CA" w14:textId="10FF9E16" w:rsidR="002960EB" w:rsidRPr="002960EB" w:rsidRDefault="002960EB" w:rsidP="002960EB">
      <w:pPr>
        <w:ind w:firstLine="1418"/>
        <w:jc w:val="both"/>
        <w:rPr>
          <w:szCs w:val="22"/>
        </w:rPr>
      </w:pPr>
      <w:r w:rsidRPr="00AF4046">
        <w:rPr>
          <w:szCs w:val="22"/>
        </w:rPr>
        <w:t>Art. 286. Caberá ainda ao Presidente do Tribunal de origem admitir até 2 (dois) recursos representativos da controvérsia, os quais serão encaminhados ao Tribunal Superior do Trabalho.</w:t>
      </w:r>
      <w:r w:rsidRPr="008B7D8C">
        <w:rPr>
          <w:rStyle w:val="BDTEXTOGERALChar"/>
        </w:rPr>
        <w:t xml:space="preserve"> (</w:t>
      </w:r>
      <w:hyperlink r:id="rId32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5AA5DB6" w14:textId="77777777" w:rsidR="007246C1" w:rsidRPr="00236469" w:rsidRDefault="007246C1">
      <w:pPr>
        <w:ind w:firstLine="1418"/>
        <w:jc w:val="both"/>
        <w:rPr>
          <w:rFonts w:cs="Open Sans"/>
          <w:b/>
          <w:szCs w:val="22"/>
        </w:rPr>
      </w:pPr>
    </w:p>
    <w:p w14:paraId="33D9DB65" w14:textId="283BBD1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287.</w:t>
      </w:r>
      <w:r w:rsidR="00C07027" w:rsidRPr="00236469">
        <w:rPr>
          <w:rFonts w:eastAsia="Verdana" w:cs="Open Sans"/>
          <w:b/>
          <w:bCs/>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pó</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zCs w:val="22"/>
        </w:rPr>
        <w:t>ev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p</w:t>
      </w:r>
      <w:r w:rsidR="00C07027" w:rsidRPr="00236469">
        <w:rPr>
          <w:rFonts w:eastAsia="Verdana" w:cs="Open Sans"/>
          <w:spacing w:val="1"/>
          <w:szCs w:val="22"/>
        </w:rPr>
        <w:t>el</w:t>
      </w:r>
      <w:r w:rsidR="00C07027" w:rsidRPr="00236469">
        <w:rPr>
          <w:rFonts w:eastAsia="Verdana" w:cs="Open Sans"/>
          <w:szCs w:val="22"/>
        </w:rPr>
        <w:t>o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mun</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w:t>
      </w:r>
      <w:r w:rsidR="00C07027" w:rsidRPr="00236469">
        <w:rPr>
          <w:rFonts w:eastAsia="Verdana" w:cs="Open Sans"/>
          <w:szCs w:val="22"/>
        </w:rPr>
        <w:t>9</w:t>
      </w:r>
      <w:r w:rsidR="00C07027" w:rsidRPr="00236469">
        <w:rPr>
          <w:rFonts w:eastAsia="Verdana" w:cs="Open Sans"/>
          <w:spacing w:val="1"/>
          <w:szCs w:val="22"/>
        </w:rPr>
        <w:t>6-</w:t>
      </w:r>
      <w:r w:rsidR="00C07027" w:rsidRPr="00236469">
        <w:rPr>
          <w:rFonts w:eastAsia="Verdana" w:cs="Open Sans"/>
          <w:szCs w:val="22"/>
        </w:rPr>
        <w:t>C,</w:t>
      </w:r>
      <w:r w:rsidR="00C07027" w:rsidRPr="00236469">
        <w:rPr>
          <w:rFonts w:eastAsia="Verdana" w:cs="Open Sans"/>
          <w:spacing w:val="-8"/>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4</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2"/>
          <w:szCs w:val="22"/>
        </w:rPr>
        <w:t>L</w:t>
      </w:r>
      <w:r w:rsidR="00C07027" w:rsidRPr="00236469">
        <w:rPr>
          <w:rFonts w:eastAsia="Verdana" w:cs="Open Sans"/>
          <w:szCs w:val="22"/>
        </w:rPr>
        <w:t>T.</w:t>
      </w:r>
    </w:p>
    <w:p w14:paraId="47C28815" w14:textId="77777777" w:rsidR="007246C1" w:rsidRPr="00236469" w:rsidRDefault="007246C1">
      <w:pPr>
        <w:ind w:firstLine="1418"/>
        <w:jc w:val="both"/>
        <w:rPr>
          <w:rFonts w:cs="Open Sans"/>
          <w:b/>
          <w:szCs w:val="22"/>
        </w:rPr>
      </w:pPr>
    </w:p>
    <w:p w14:paraId="0CEB7808" w14:textId="109F42E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288.</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p>
    <w:p w14:paraId="40687BAF" w14:textId="77777777" w:rsidR="007246C1" w:rsidRPr="00236469" w:rsidRDefault="007246C1">
      <w:pPr>
        <w:ind w:firstLine="1418"/>
        <w:jc w:val="both"/>
        <w:rPr>
          <w:rFonts w:eastAsia="Calibri" w:cs="Open Sans"/>
          <w:szCs w:val="22"/>
        </w:rPr>
      </w:pPr>
    </w:p>
    <w:p w14:paraId="035DCBEF" w14:textId="7F16F5C5"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6"/>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es</w:t>
      </w:r>
      <w:r w:rsidR="00C07027" w:rsidRPr="00236469">
        <w:rPr>
          <w:rFonts w:eastAsia="Verdana" w:cs="Open Sans"/>
          <w:spacing w:val="3"/>
          <w:szCs w:val="22"/>
        </w:rPr>
        <w:t>ti</w:t>
      </w:r>
      <w:r w:rsidR="00C07027" w:rsidRPr="00236469">
        <w:rPr>
          <w:rFonts w:eastAsia="Verdana" w:cs="Open Sans"/>
          <w:spacing w:val="-3"/>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re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0653DC1" w14:textId="77777777" w:rsidR="007246C1" w:rsidRPr="00236469" w:rsidRDefault="007246C1">
      <w:pPr>
        <w:ind w:firstLine="1418"/>
        <w:jc w:val="both"/>
        <w:rPr>
          <w:rFonts w:eastAsia="Verdana" w:cs="Open Sans"/>
          <w:szCs w:val="22"/>
        </w:rPr>
      </w:pPr>
    </w:p>
    <w:p w14:paraId="06FEFC38" w14:textId="3ADCB0F6"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di</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7F1EA16B"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3"/>
          <w:szCs w:val="22"/>
        </w:rPr>
        <w:t>i</w:t>
      </w:r>
      <w:r w:rsidRPr="00236469">
        <w:rPr>
          <w:rFonts w:eastAsia="Verdana" w:cs="Open Sans"/>
          <w:spacing w:val="1"/>
          <w:szCs w:val="22"/>
        </w:rPr>
        <w:t>z</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ss</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w:t>
      </w:r>
    </w:p>
    <w:p w14:paraId="5523851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pro</w:t>
      </w:r>
      <w:r w:rsidRPr="00236469">
        <w:rPr>
          <w:rFonts w:eastAsia="Verdana" w:cs="Open Sans"/>
          <w:spacing w:val="-1"/>
          <w:szCs w:val="22"/>
        </w:rPr>
        <w:t>ce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or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4EB5FA68"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ór</w:t>
      </w:r>
      <w:r w:rsidRPr="00236469">
        <w:rPr>
          <w:rFonts w:eastAsia="Verdana" w:cs="Open Sans"/>
          <w:spacing w:val="3"/>
          <w:szCs w:val="22"/>
        </w:rPr>
        <w:t>d</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o</w:t>
      </w:r>
      <w:r w:rsidRPr="00236469">
        <w:rPr>
          <w:rFonts w:eastAsia="Verdana" w:cs="Open Sans"/>
          <w:spacing w:val="-1"/>
          <w:szCs w:val="22"/>
        </w:rPr>
        <w:t>rr</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365437F5"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zCs w:val="22"/>
        </w:rPr>
        <w:t>u</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pacing w:val="1"/>
          <w:szCs w:val="22"/>
        </w:rPr>
        <w:t>go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pacing w:val="1"/>
          <w:szCs w:val="22"/>
        </w:rPr>
        <w:t>uj</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pacing w:val="2"/>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 xml:space="preserve">o </w:t>
      </w:r>
      <w:r w:rsidRPr="00236469">
        <w:rPr>
          <w:rFonts w:eastAsia="Verdana" w:cs="Open Sans"/>
          <w:spacing w:val="1"/>
          <w:szCs w:val="22"/>
        </w:rPr>
        <w:t>n</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1"/>
          <w:szCs w:val="22"/>
        </w:rPr>
        <w:t>o.</w:t>
      </w:r>
    </w:p>
    <w:p w14:paraId="57F3731E" w14:textId="77777777" w:rsidR="007246C1" w:rsidRPr="00236469" w:rsidRDefault="007246C1">
      <w:pPr>
        <w:ind w:firstLine="1418"/>
        <w:jc w:val="both"/>
        <w:rPr>
          <w:rFonts w:eastAsia="Verdana" w:cs="Open Sans"/>
          <w:spacing w:val="-1"/>
          <w:szCs w:val="22"/>
        </w:rPr>
      </w:pPr>
    </w:p>
    <w:p w14:paraId="319419D2" w14:textId="2E602A8A" w:rsidR="007246C1" w:rsidRPr="00236469" w:rsidRDefault="00D878D7">
      <w:pPr>
        <w:ind w:firstLine="1418"/>
        <w:jc w:val="both"/>
        <w:rPr>
          <w:rFonts w:eastAsia="Verdana" w:cs="Open Sans"/>
          <w:spacing w:val="-1"/>
          <w:szCs w:val="22"/>
        </w:rPr>
      </w:pPr>
      <w:r w:rsidRPr="00D878D7">
        <w:rPr>
          <w:rFonts w:eastAsia="Verdana" w:cs="Open Sans"/>
          <w:szCs w:val="22"/>
        </w:rPr>
        <w:t>§ 3º</w:t>
      </w:r>
      <w:r w:rsidR="00C07027" w:rsidRPr="00236469">
        <w:rPr>
          <w:rFonts w:eastAsia="Verdana" w:cs="Open Sans"/>
          <w:szCs w:val="22"/>
        </w:rPr>
        <w:t xml:space="preserve"> 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5 (</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s.</w:t>
      </w:r>
    </w:p>
    <w:p w14:paraId="19AF518D" w14:textId="77777777" w:rsidR="007246C1" w:rsidRPr="00236469" w:rsidRDefault="007246C1">
      <w:pPr>
        <w:ind w:firstLine="1418"/>
        <w:jc w:val="both"/>
        <w:rPr>
          <w:rFonts w:eastAsia="Verdana" w:cs="Open Sans"/>
          <w:b/>
          <w:spacing w:val="-1"/>
          <w:szCs w:val="22"/>
        </w:rPr>
      </w:pPr>
    </w:p>
    <w:p w14:paraId="75D853E7" w14:textId="7DCAEC37" w:rsidR="007246C1" w:rsidRPr="00236469" w:rsidRDefault="00D878D7">
      <w:pPr>
        <w:ind w:firstLine="1418"/>
        <w:jc w:val="both"/>
        <w:rPr>
          <w:rFonts w:eastAsia="Verdana" w:cs="Open Sans"/>
          <w:spacing w:val="-1"/>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4</w:t>
      </w:r>
      <w:r w:rsidRPr="00D878D7">
        <w:rPr>
          <w:rFonts w:eastAsia="Verdana" w:cs="Open Sans"/>
          <w:szCs w:val="22"/>
        </w:rPr>
        <w:t>º</w:t>
      </w:r>
      <w:r w:rsidR="00C07027" w:rsidRPr="00236469">
        <w:rPr>
          <w:rFonts w:eastAsia="Verdana" w:cs="Open Sans"/>
          <w:spacing w:val="-4"/>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p>
    <w:p w14:paraId="0717C247"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2"/>
          <w:szCs w:val="22"/>
        </w:rPr>
        <w:t>I</w:t>
      </w:r>
      <w:r w:rsidRPr="00236469">
        <w:rPr>
          <w:rFonts w:eastAsia="Verdana" w:cs="Open Sans"/>
          <w:szCs w:val="22"/>
        </w:rPr>
        <w:t>V</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2</w:t>
      </w:r>
      <w:r w:rsidRPr="00236469">
        <w:rPr>
          <w:rFonts w:eastAsia="Verdana" w:cs="Open Sans"/>
          <w:spacing w:val="2"/>
          <w:szCs w:val="22"/>
        </w:rPr>
        <w:t>º</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óp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zCs w:val="22"/>
        </w:rPr>
        <w:t xml:space="preserve">o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i</w:t>
      </w:r>
      <w:r w:rsidRPr="00236469">
        <w:rPr>
          <w:rFonts w:eastAsia="Verdana" w:cs="Open Sans"/>
          <w:szCs w:val="22"/>
        </w:rPr>
        <w:t>z</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 xml:space="preserve">rá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2"/>
          <w:szCs w:val="22"/>
        </w:rPr>
        <w:t>ss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pacing w:val="-1"/>
          <w:szCs w:val="22"/>
        </w:rPr>
        <w:t>o;</w:t>
      </w:r>
    </w:p>
    <w:p w14:paraId="3584CCED" w14:textId="77777777" w:rsidR="007246C1" w:rsidRPr="00236469" w:rsidRDefault="00C07027">
      <w:pPr>
        <w:ind w:firstLine="1418"/>
        <w:jc w:val="both"/>
        <w:rPr>
          <w:rFonts w:eastAsia="Verdana" w:cs="Open Sans"/>
          <w:spacing w:val="1"/>
          <w:szCs w:val="22"/>
        </w:rPr>
      </w:pPr>
      <w:r w:rsidRPr="00236469">
        <w:rPr>
          <w:rFonts w:eastAsia="Verdana" w:cs="Open Sans"/>
          <w:szCs w:val="22"/>
        </w:rPr>
        <w:t>II</w:t>
      </w:r>
      <w:r w:rsidRPr="00236469">
        <w:rPr>
          <w:rFonts w:eastAsia="Verdana" w:cs="Open Sans"/>
          <w:spacing w:val="16"/>
          <w:szCs w:val="22"/>
        </w:rPr>
        <w:t xml:space="preserve"> </w:t>
      </w:r>
      <w:r w:rsidRPr="00236469">
        <w:rPr>
          <w:rFonts w:eastAsia="Verdana" w:cs="Open Sans"/>
          <w:szCs w:val="22"/>
        </w:rPr>
        <w:t>-</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III</w:t>
      </w:r>
      <w:r w:rsidRPr="00236469">
        <w:rPr>
          <w:rFonts w:eastAsia="Verdana" w:cs="Open Sans"/>
          <w:spacing w:val="16"/>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w:t>
      </w:r>
      <w:r w:rsidRPr="00236469">
        <w:rPr>
          <w:rFonts w:eastAsia="Verdana" w:cs="Open Sans"/>
          <w:spacing w:val="23"/>
          <w:szCs w:val="22"/>
        </w:rPr>
        <w:t xml:space="preserve"> </w:t>
      </w:r>
      <w:r w:rsidRPr="00236469">
        <w:rPr>
          <w:rFonts w:eastAsia="Verdana" w:cs="Open Sans"/>
          <w:spacing w:val="1"/>
          <w:szCs w:val="22"/>
        </w:rPr>
        <w:t>2</w:t>
      </w:r>
      <w:r w:rsidRPr="00236469">
        <w:rPr>
          <w:rFonts w:eastAsia="Verdana" w:cs="Open Sans"/>
          <w:spacing w:val="-1"/>
          <w:szCs w:val="22"/>
        </w:rPr>
        <w:t>º</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co</w:t>
      </w:r>
      <w:r w:rsidRPr="00236469">
        <w:rPr>
          <w:rFonts w:eastAsia="Verdana" w:cs="Open Sans"/>
          <w:spacing w:val="1"/>
          <w:szCs w:val="22"/>
        </w:rPr>
        <w:t>mun</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zCs w:val="22"/>
        </w:rPr>
        <w:t>ao</w:t>
      </w:r>
      <w:r w:rsidRPr="00236469">
        <w:rPr>
          <w:rFonts w:eastAsia="Verdana" w:cs="Open Sans"/>
          <w:spacing w:val="19"/>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6"/>
          <w:szCs w:val="22"/>
        </w:rPr>
        <w:t xml:space="preserve"> </w:t>
      </w:r>
      <w:r w:rsidRPr="00236469">
        <w:rPr>
          <w:rFonts w:eastAsia="Verdana" w:cs="Open Sans"/>
          <w:szCs w:val="22"/>
        </w:rPr>
        <w:t>ao</w:t>
      </w:r>
      <w:r w:rsidRPr="00236469">
        <w:rPr>
          <w:rFonts w:eastAsia="Verdana" w:cs="Open Sans"/>
          <w:spacing w:val="46"/>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do Tribunal Regional do Trabalho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39"/>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2"/>
          <w:szCs w:val="22"/>
        </w:rPr>
        <w:t>d</w:t>
      </w:r>
      <w:r w:rsidRPr="00236469">
        <w:rPr>
          <w:rFonts w:eastAsia="Verdana" w:cs="Open Sans"/>
          <w:szCs w:val="22"/>
        </w:rPr>
        <w:t>o</w:t>
      </w:r>
      <w:r w:rsidRPr="00236469">
        <w:rPr>
          <w:rFonts w:eastAsia="Verdana" w:cs="Open Sans"/>
          <w:spacing w:val="34"/>
          <w:szCs w:val="22"/>
        </w:rPr>
        <w:t xml:space="preserve"> </w:t>
      </w:r>
      <w:r w:rsidRPr="00236469">
        <w:rPr>
          <w:rFonts w:eastAsia="Verdana" w:cs="Open Sans"/>
          <w:szCs w:val="22"/>
        </w:rPr>
        <w:t>o</w:t>
      </w:r>
      <w:r w:rsidRPr="00236469">
        <w:rPr>
          <w:rFonts w:eastAsia="Verdana" w:cs="Open Sans"/>
          <w:spacing w:val="4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3"/>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5"/>
          <w:szCs w:val="22"/>
        </w:rPr>
        <w:t xml:space="preserve"> </w:t>
      </w:r>
      <w:r w:rsidRPr="00236469">
        <w:rPr>
          <w:rFonts w:eastAsia="Verdana" w:cs="Open Sans"/>
          <w:spacing w:val="-1"/>
          <w:szCs w:val="22"/>
        </w:rPr>
        <w:t>es</w:t>
      </w:r>
      <w:r w:rsidRPr="00236469">
        <w:rPr>
          <w:rFonts w:eastAsia="Verdana" w:cs="Open Sans"/>
          <w:spacing w:val="3"/>
          <w:szCs w:val="22"/>
        </w:rPr>
        <w:t>t</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zCs w:val="22"/>
        </w:rPr>
        <w:t xml:space="preserve">ê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1"/>
          <w:szCs w:val="22"/>
        </w:rPr>
        <w:t>s</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7"/>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1"/>
          <w:szCs w:val="22"/>
        </w:rPr>
        <w:t>o.</w:t>
      </w:r>
    </w:p>
    <w:p w14:paraId="42B65D3D" w14:textId="77777777" w:rsidR="007246C1" w:rsidRPr="00236469" w:rsidRDefault="007246C1">
      <w:pPr>
        <w:ind w:firstLine="1418"/>
        <w:jc w:val="both"/>
        <w:rPr>
          <w:rFonts w:eastAsia="Verdana" w:cs="Open Sans"/>
          <w:spacing w:val="1"/>
          <w:szCs w:val="22"/>
        </w:rPr>
      </w:pPr>
    </w:p>
    <w:p w14:paraId="6923CF64" w14:textId="163EFB47"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5</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 xml:space="preserve">é </w:t>
      </w:r>
      <w:r w:rsidR="00C07027" w:rsidRPr="00236469">
        <w:rPr>
          <w:rFonts w:eastAsia="Verdana" w:cs="Open Sans"/>
          <w:spacing w:val="3"/>
          <w:szCs w:val="22"/>
        </w:rPr>
        <w:t>i</w:t>
      </w:r>
      <w:r w:rsidR="00C07027" w:rsidRPr="00236469">
        <w:rPr>
          <w:rFonts w:eastAsia="Verdana" w:cs="Open Sans"/>
          <w:spacing w:val="-1"/>
          <w:szCs w:val="22"/>
        </w:rPr>
        <w:t>rre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t</w:t>
      </w:r>
      <w:r w:rsidR="00C07027" w:rsidRPr="00236469">
        <w:rPr>
          <w:rFonts w:eastAsia="Verdana" w:cs="Open Sans"/>
          <w:spacing w:val="-1"/>
          <w:szCs w:val="22"/>
        </w:rPr>
        <w:t>er</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3"/>
          <w:szCs w:val="22"/>
        </w:rPr>
        <w:t>8</w:t>
      </w:r>
      <w:r w:rsidR="00C07027" w:rsidRPr="00236469">
        <w:rPr>
          <w:rFonts w:eastAsia="Verdana" w:cs="Open Sans"/>
          <w:szCs w:val="22"/>
        </w:rPr>
        <w:t>9</w:t>
      </w:r>
      <w:r w:rsidR="00C07027" w:rsidRPr="00236469">
        <w:rPr>
          <w:rFonts w:eastAsia="Verdana" w:cs="Open Sans"/>
          <w:spacing w:val="1"/>
          <w:szCs w:val="22"/>
        </w:rPr>
        <w:t>3</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1</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T.</w:t>
      </w:r>
    </w:p>
    <w:p w14:paraId="1DD80E31" w14:textId="77777777" w:rsidR="007246C1" w:rsidRPr="00236469" w:rsidRDefault="007246C1">
      <w:pPr>
        <w:ind w:firstLine="1418"/>
        <w:jc w:val="both"/>
        <w:rPr>
          <w:rFonts w:eastAsia="Verdana" w:cs="Open Sans"/>
          <w:spacing w:val="1"/>
          <w:szCs w:val="22"/>
        </w:rPr>
      </w:pPr>
    </w:p>
    <w:p w14:paraId="04A51FA2" w14:textId="25319396"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 289.</w:t>
      </w:r>
      <w:r w:rsidR="00C07027" w:rsidRPr="00236469">
        <w:rPr>
          <w:rFonts w:eastAsia="Verdana" w:cs="Open Sans"/>
          <w:b/>
          <w:bCs/>
          <w:szCs w:val="22"/>
        </w:rPr>
        <w:t xml:space="preserve"> </w:t>
      </w:r>
      <w:r w:rsidR="00C07027" w:rsidRPr="00236469">
        <w:rPr>
          <w:rFonts w:eastAsia="Verdana" w:cs="Open Sans"/>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i</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e 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zCs w:val="22"/>
        </w:rPr>
        <w:t>xar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mpr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ou c</w:t>
      </w:r>
      <w:r w:rsidR="00C07027" w:rsidRPr="00236469">
        <w:rPr>
          <w:rFonts w:eastAsia="Verdana" w:cs="Open Sans"/>
          <w:spacing w:val="3"/>
          <w:szCs w:val="22"/>
        </w:rPr>
        <w:t>i</w:t>
      </w:r>
      <w:r w:rsidR="00C07027" w:rsidRPr="00236469">
        <w:rPr>
          <w:rFonts w:eastAsia="Verdana" w:cs="Open Sans"/>
          <w:spacing w:val="-1"/>
          <w:szCs w:val="22"/>
        </w:rPr>
        <w:t>rc</w:t>
      </w:r>
      <w:r w:rsidR="00C07027" w:rsidRPr="00236469">
        <w:rPr>
          <w:rFonts w:eastAsia="Verdana" w:cs="Open Sans"/>
          <w:spacing w:val="1"/>
          <w:szCs w:val="22"/>
        </w:rPr>
        <w:t>un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ubj</w:t>
      </w:r>
      <w:r w:rsidR="00C07027" w:rsidRPr="00236469">
        <w:rPr>
          <w:rFonts w:eastAsia="Verdana" w:cs="Open Sans"/>
          <w:szCs w:val="22"/>
        </w:rPr>
        <w:t>a</w:t>
      </w:r>
      <w:r w:rsidR="00C07027" w:rsidRPr="00236469">
        <w:rPr>
          <w:rFonts w:eastAsia="Verdana" w:cs="Open Sans"/>
          <w:spacing w:val="-1"/>
          <w:szCs w:val="22"/>
        </w:rPr>
        <w:t>ce</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os 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DBB354F" w14:textId="77777777" w:rsidR="007246C1" w:rsidRPr="00236469" w:rsidRDefault="007246C1">
      <w:pPr>
        <w:ind w:firstLine="1418"/>
        <w:jc w:val="both"/>
        <w:rPr>
          <w:rFonts w:eastAsia="Verdana" w:cs="Open Sans"/>
          <w:szCs w:val="22"/>
        </w:rPr>
      </w:pPr>
    </w:p>
    <w:p w14:paraId="21F8FF07" w14:textId="1AD20A4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1</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ment</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om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i/>
          <w:szCs w:val="22"/>
        </w:rPr>
        <w:t>a</w:t>
      </w:r>
      <w:r w:rsidR="00C07027" w:rsidRPr="00236469">
        <w:rPr>
          <w:rFonts w:eastAsia="Verdana" w:cs="Open Sans"/>
          <w:i/>
          <w:spacing w:val="1"/>
          <w:szCs w:val="22"/>
        </w:rPr>
        <w:t>mi</w:t>
      </w:r>
      <w:r w:rsidR="00C07027" w:rsidRPr="00236469">
        <w:rPr>
          <w:rFonts w:eastAsia="Verdana" w:cs="Open Sans"/>
          <w:i/>
          <w:spacing w:val="-1"/>
          <w:szCs w:val="22"/>
        </w:rPr>
        <w:t>c</w:t>
      </w:r>
      <w:r w:rsidR="00C07027" w:rsidRPr="00236469">
        <w:rPr>
          <w:rFonts w:eastAsia="Verdana" w:cs="Open Sans"/>
          <w:i/>
          <w:szCs w:val="22"/>
        </w:rPr>
        <w:t>i</w:t>
      </w:r>
      <w:r w:rsidR="00E45BDD" w:rsidRPr="00236469">
        <w:rPr>
          <w:rFonts w:eastAsia="Verdana" w:cs="Open Sans"/>
          <w:spacing w:val="13"/>
          <w:szCs w:val="22"/>
        </w:rPr>
        <w:t xml:space="preserve"> </w:t>
      </w:r>
      <w:r w:rsidR="00C07027" w:rsidRPr="00236469">
        <w:rPr>
          <w:rFonts w:eastAsia="Verdana" w:cs="Open Sans"/>
          <w:i/>
          <w:spacing w:val="-1"/>
          <w:szCs w:val="22"/>
        </w:rPr>
        <w:t>c</w:t>
      </w:r>
      <w:r w:rsidR="00C07027" w:rsidRPr="00236469">
        <w:rPr>
          <w:rFonts w:eastAsia="Verdana" w:cs="Open Sans"/>
          <w:i/>
          <w:spacing w:val="1"/>
          <w:szCs w:val="22"/>
        </w:rPr>
        <w:t>u</w:t>
      </w:r>
      <w:r w:rsidR="00C07027" w:rsidRPr="00236469">
        <w:rPr>
          <w:rFonts w:eastAsia="Verdana" w:cs="Open Sans"/>
          <w:i/>
          <w:spacing w:val="-1"/>
          <w:szCs w:val="22"/>
        </w:rPr>
        <w:t>r</w:t>
      </w:r>
      <w:r w:rsidR="00C07027" w:rsidRPr="00236469">
        <w:rPr>
          <w:rFonts w:eastAsia="Verdana" w:cs="Open Sans"/>
          <w:i/>
          <w:spacing w:val="1"/>
          <w:szCs w:val="22"/>
        </w:rPr>
        <w:t>i</w:t>
      </w:r>
      <w:r w:rsidR="00C07027" w:rsidRPr="00236469">
        <w:rPr>
          <w:rFonts w:eastAsia="Verdana" w:cs="Open Sans"/>
          <w:i/>
          <w:spacing w:val="3"/>
          <w:szCs w:val="22"/>
        </w:rPr>
        <w:t>a</w:t>
      </w:r>
      <w:r w:rsidR="00C07027" w:rsidRPr="00236469">
        <w:rPr>
          <w:rFonts w:eastAsia="Verdana" w:cs="Open Sans"/>
          <w:i/>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sso</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c</w:t>
      </w:r>
      <w:r w:rsidR="00C07027" w:rsidRPr="00236469">
        <w:rPr>
          <w:rFonts w:eastAsia="Verdana" w:cs="Open Sans"/>
          <w:spacing w:val="1"/>
          <w:szCs w:val="22"/>
        </w:rPr>
        <w:t>on</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 a</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so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85C7586" w14:textId="77777777" w:rsidR="007246C1" w:rsidRPr="00236469" w:rsidRDefault="007246C1">
      <w:pPr>
        <w:ind w:firstLine="1418"/>
        <w:jc w:val="both"/>
        <w:rPr>
          <w:rFonts w:eastAsia="Verdana" w:cs="Open Sans"/>
          <w:szCs w:val="22"/>
        </w:rPr>
      </w:pPr>
    </w:p>
    <w:p w14:paraId="3E15888C" w14:textId="68E0CD4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4"/>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zCs w:val="22"/>
        </w:rPr>
        <w:t>é</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p>
    <w:p w14:paraId="5B2427CB" w14:textId="77777777" w:rsidR="007246C1" w:rsidRPr="00236469" w:rsidRDefault="007246C1">
      <w:pPr>
        <w:ind w:firstLine="1418"/>
        <w:jc w:val="both"/>
        <w:rPr>
          <w:rFonts w:eastAsia="Verdana" w:cs="Open Sans"/>
          <w:b/>
          <w:bCs/>
          <w:spacing w:val="1"/>
          <w:szCs w:val="22"/>
        </w:rPr>
      </w:pPr>
    </w:p>
    <w:p w14:paraId="151774C9" w14:textId="3C0E7E7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290.</w:t>
      </w:r>
      <w:r w:rsidR="00C07027" w:rsidRPr="00236469">
        <w:rPr>
          <w:rFonts w:eastAsia="Verdana" w:cs="Open Sans"/>
          <w:b/>
          <w:bCs/>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8"/>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pacing w:val="1"/>
          <w:szCs w:val="22"/>
        </w:rPr>
        <w:t>n</w:t>
      </w:r>
      <w:r w:rsidR="00C07027" w:rsidRPr="00236469">
        <w:rPr>
          <w:rFonts w:eastAsia="Verdana" w:cs="Open Sans"/>
          <w:szCs w:val="22"/>
        </w:rPr>
        <w:t>o e</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fe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os</w:t>
      </w:r>
      <w:r w:rsidR="00C07027" w:rsidRPr="00236469">
        <w:rPr>
          <w:rFonts w:eastAsia="Verdana" w:cs="Open Sans"/>
          <w:szCs w:val="22"/>
        </w:rPr>
        <w:t>.</w:t>
      </w:r>
    </w:p>
    <w:p w14:paraId="3FE7F4EC" w14:textId="77777777" w:rsidR="007246C1" w:rsidRPr="00236469" w:rsidRDefault="007246C1">
      <w:pPr>
        <w:ind w:firstLine="1418"/>
        <w:jc w:val="both"/>
        <w:rPr>
          <w:rFonts w:eastAsia="Verdana" w:cs="Open Sans"/>
          <w:szCs w:val="22"/>
        </w:rPr>
      </w:pPr>
    </w:p>
    <w:p w14:paraId="40ABDA86" w14:textId="6DA579BE" w:rsidR="007246C1" w:rsidRDefault="00D878D7">
      <w:pPr>
        <w:shd w:val="clear" w:color="auto" w:fill="FFFFFF"/>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Na</w:t>
      </w:r>
      <w:r w:rsidR="00C07027" w:rsidRPr="00236469">
        <w:rPr>
          <w:rFonts w:eastAsia="Verdana" w:cs="Open Sans"/>
          <w:spacing w:val="35"/>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es</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4"/>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9"/>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 284 deste Regimento</w:t>
      </w:r>
      <w:r w:rsidR="00C07027" w:rsidRPr="00236469">
        <w:rPr>
          <w:rFonts w:eastAsia="Verdana" w:cs="Open Sans"/>
          <w:szCs w:val="22"/>
        </w:rPr>
        <w:t xml:space="preserve">, </w:t>
      </w:r>
      <w:r w:rsidR="00C07027" w:rsidRPr="00236469">
        <w:rPr>
          <w:rFonts w:eastAsia="Verdana" w:cs="Open Sans"/>
          <w:spacing w:val="-1"/>
          <w:szCs w:val="22"/>
        </w:rPr>
        <w:t>ce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utom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ter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1F33D017" w14:textId="77777777" w:rsidR="002960EB" w:rsidRDefault="002960EB" w:rsidP="006A3D51">
      <w:pPr>
        <w:shd w:val="clear" w:color="auto" w:fill="FFFFFF"/>
        <w:ind w:firstLine="1418"/>
        <w:jc w:val="both"/>
        <w:rPr>
          <w:rFonts w:eastAsia="Verdana" w:cs="Open Sans"/>
          <w:szCs w:val="22"/>
        </w:rPr>
      </w:pPr>
    </w:p>
    <w:p w14:paraId="47366D7F" w14:textId="7B0E2B38" w:rsidR="002960EB" w:rsidRPr="00236469" w:rsidRDefault="002960EB" w:rsidP="002960EB">
      <w:pPr>
        <w:ind w:firstLine="1418"/>
        <w:jc w:val="both"/>
        <w:rPr>
          <w:rFonts w:eastAsia="Verdana" w:cs="Open Sans"/>
          <w:szCs w:val="22"/>
        </w:rPr>
      </w:pPr>
      <w:r w:rsidRPr="00AF4046">
        <w:rPr>
          <w:szCs w:val="22"/>
        </w:rPr>
        <w:t>§ 2º Ocorrendo a hipótese do § 1º, é permitida, nos termos e para os efeitos do art. 281 deste Regimento e do art. 896-C da CLT, a formulação de outra proposta de afetação de processos representativos da controvérsia para instauração e julgamento de recursos repetitivos, a ser apreciada e decidida pelo Tribunal Pleno.</w:t>
      </w:r>
      <w:r w:rsidRPr="008B7D8C">
        <w:rPr>
          <w:rStyle w:val="BDTEXTOGERALChar"/>
        </w:rPr>
        <w:t xml:space="preserve"> (</w:t>
      </w:r>
      <w:hyperlink r:id="rId32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21C2BF6D" w14:textId="77777777" w:rsidR="002960EB" w:rsidRPr="00236469" w:rsidRDefault="002960EB" w:rsidP="006A3D51">
      <w:pPr>
        <w:shd w:val="clear" w:color="auto" w:fill="FFFFFF"/>
        <w:ind w:firstLine="1418"/>
        <w:jc w:val="both"/>
        <w:rPr>
          <w:rFonts w:eastAsia="Verdana" w:cs="Open Sans"/>
          <w:szCs w:val="22"/>
        </w:rPr>
      </w:pPr>
    </w:p>
    <w:p w14:paraId="390EEF8B" w14:textId="51BB1DC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291.</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úd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gm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br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3"/>
          <w:szCs w:val="22"/>
        </w:rPr>
        <w:t>li</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te</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3"/>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os</w:t>
      </w:r>
      <w:r w:rsidR="00C07027" w:rsidRPr="00236469">
        <w:rPr>
          <w:rFonts w:eastAsia="Verdana" w:cs="Open Sans"/>
          <w:szCs w:val="22"/>
        </w:rPr>
        <w:t>.</w:t>
      </w:r>
    </w:p>
    <w:p w14:paraId="0D088768" w14:textId="77777777" w:rsidR="007246C1" w:rsidRPr="00236469" w:rsidRDefault="007246C1">
      <w:pPr>
        <w:ind w:firstLine="1418"/>
        <w:jc w:val="both"/>
        <w:rPr>
          <w:rFonts w:eastAsia="Calibri" w:cs="Open Sans"/>
          <w:szCs w:val="22"/>
        </w:rPr>
      </w:pPr>
    </w:p>
    <w:p w14:paraId="1B3F6771" w14:textId="2A1A7071"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2"/>
          <w:szCs w:val="22"/>
        </w:rPr>
        <w:t>v</w:t>
      </w:r>
      <w:r w:rsidR="00C07027" w:rsidRPr="00236469">
        <w:rPr>
          <w:rFonts w:eastAsia="Verdana" w:cs="Open Sans"/>
          <w:spacing w:val="1"/>
          <w:szCs w:val="22"/>
        </w:rPr>
        <w:t>ed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c</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5"/>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896-</w:t>
      </w:r>
      <w:r w:rsidR="00C07027" w:rsidRPr="00236469">
        <w:rPr>
          <w:rFonts w:eastAsia="Verdana" w:cs="Open Sans"/>
          <w:szCs w:val="22"/>
        </w:rPr>
        <w:t>C</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L</w:t>
      </w:r>
      <w:r w:rsidR="00C07027" w:rsidRPr="00236469">
        <w:rPr>
          <w:rFonts w:eastAsia="Verdana" w:cs="Open Sans"/>
          <w:szCs w:val="22"/>
        </w:rPr>
        <w:t>T,</w:t>
      </w:r>
      <w:r w:rsidR="00C07027" w:rsidRPr="00236469">
        <w:rPr>
          <w:rFonts w:eastAsia="Verdana" w:cs="Open Sans"/>
          <w:spacing w:val="-5"/>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li</w:t>
      </w:r>
      <w:r w:rsidR="00C07027" w:rsidRPr="00236469">
        <w:rPr>
          <w:rFonts w:eastAsia="Verdana" w:cs="Open Sans"/>
          <w:spacing w:val="-2"/>
          <w:szCs w:val="22"/>
        </w:rPr>
        <w:t>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6A70188A" w14:textId="77777777" w:rsidR="007246C1" w:rsidRPr="00236469" w:rsidRDefault="007246C1">
      <w:pPr>
        <w:ind w:firstLine="1418"/>
        <w:jc w:val="both"/>
        <w:rPr>
          <w:rFonts w:eastAsia="Verdana" w:cs="Open Sans"/>
          <w:b/>
          <w:szCs w:val="22"/>
        </w:rPr>
      </w:pPr>
    </w:p>
    <w:p w14:paraId="6EBCB60F" w14:textId="79231128" w:rsidR="00D878D7" w:rsidRDefault="00D878D7">
      <w:pPr>
        <w:ind w:firstLine="1418"/>
        <w:jc w:val="both"/>
        <w:rPr>
          <w:rFonts w:eastAsia="Verdana" w:cs="Open San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Quando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afetados em processos já distribuídos no âmbito deste Tribunal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retornar ao órgão de origem para apreciação das demais matérias.</w:t>
      </w:r>
    </w:p>
    <w:p w14:paraId="2EF3A4CC" w14:textId="40574346" w:rsidR="007246C1" w:rsidRPr="00236469" w:rsidRDefault="007246C1">
      <w:pPr>
        <w:ind w:firstLine="1418"/>
        <w:jc w:val="both"/>
        <w:rPr>
          <w:rFonts w:cs="Open Sans"/>
          <w:b/>
          <w:szCs w:val="22"/>
        </w:rPr>
      </w:pPr>
    </w:p>
    <w:p w14:paraId="5406050B" w14:textId="2AFA9BE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292.</w:t>
      </w:r>
      <w:r w:rsidR="00C07027" w:rsidRPr="00236469">
        <w:rPr>
          <w:rFonts w:eastAsia="Verdana" w:cs="Open Sans"/>
          <w:b/>
          <w:bCs/>
          <w:szCs w:val="22"/>
        </w:rPr>
        <w:t xml:space="preserve"> </w:t>
      </w:r>
      <w:r w:rsidR="00C07027" w:rsidRPr="00236469">
        <w:rPr>
          <w:rFonts w:eastAsia="Verdana" w:cs="Open Sans"/>
          <w:spacing w:val="2"/>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pacing w:val="-1"/>
          <w:szCs w:val="22"/>
        </w:rPr>
        <w:t xml:space="preserve">os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 xml:space="preserve">s </w:t>
      </w:r>
      <w:r w:rsidR="00C07027" w:rsidRPr="00236469">
        <w:rPr>
          <w:rFonts w:eastAsia="Verdana" w:cs="Open Sans"/>
          <w:spacing w:val="-1"/>
          <w:szCs w:val="22"/>
        </w:rPr>
        <w:t>res</w:t>
      </w:r>
      <w:r w:rsidR="00C07027" w:rsidRPr="00236469">
        <w:rPr>
          <w:rFonts w:eastAsia="Verdana" w:cs="Open Sans"/>
          <w:spacing w:val="1"/>
          <w:szCs w:val="22"/>
        </w:rPr>
        <w:t>pe</w:t>
      </w:r>
      <w:r w:rsidR="00C07027" w:rsidRPr="00236469">
        <w:rPr>
          <w:rFonts w:eastAsia="Verdana" w:cs="Open Sans"/>
          <w:spacing w:val="-1"/>
          <w:szCs w:val="22"/>
        </w:rPr>
        <w:t>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pr</w:t>
      </w:r>
      <w:r w:rsidR="00C07027" w:rsidRPr="00236469">
        <w:rPr>
          <w:rFonts w:eastAsia="Verdana" w:cs="Open Sans"/>
          <w:spacing w:val="-1"/>
          <w:szCs w:val="22"/>
        </w:rPr>
        <w:t>e</w:t>
      </w:r>
      <w:r w:rsidR="00C07027" w:rsidRPr="00236469">
        <w:rPr>
          <w:rFonts w:eastAsia="Verdana" w:cs="Open Sans"/>
          <w:spacing w:val="1"/>
          <w:szCs w:val="22"/>
        </w:rPr>
        <w:t>jud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 xml:space="preserve">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li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05FC5629" w14:textId="77777777" w:rsidR="007246C1" w:rsidRPr="00236469" w:rsidRDefault="007246C1">
      <w:pPr>
        <w:ind w:firstLine="1418"/>
        <w:jc w:val="both"/>
        <w:rPr>
          <w:rFonts w:eastAsia="Verdana" w:cs="Open Sans"/>
          <w:szCs w:val="22"/>
        </w:rPr>
      </w:pPr>
    </w:p>
    <w:p w14:paraId="3C820A3C" w14:textId="4D712F63" w:rsidR="007246C1" w:rsidRPr="00236469" w:rsidRDefault="00D878D7">
      <w:pPr>
        <w:ind w:firstLine="1418"/>
        <w:jc w:val="both"/>
        <w:rPr>
          <w:rFonts w:eastAsia="Verdana" w:cs="Open Sans"/>
          <w:spacing w:val="-1"/>
          <w:szCs w:val="22"/>
        </w:rPr>
      </w:pPr>
      <w:r w:rsidRPr="00D878D7">
        <w:rPr>
          <w:rFonts w:eastAsia="Verdana" w:cs="Open Sans"/>
          <w:bCs/>
          <w:szCs w:val="22"/>
        </w:rPr>
        <w:lastRenderedPageBreak/>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pacing w:val="6"/>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i</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57"/>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ser distribuído na forma regimental, para julgamento das demais matérias pela Turma.</w:t>
      </w:r>
    </w:p>
    <w:p w14:paraId="63CF6122" w14:textId="77777777" w:rsidR="007246C1" w:rsidRPr="00236469" w:rsidRDefault="007246C1">
      <w:pPr>
        <w:ind w:firstLine="1418"/>
        <w:jc w:val="both"/>
        <w:rPr>
          <w:rFonts w:cs="Open Sans"/>
          <w:b/>
          <w:szCs w:val="22"/>
        </w:rPr>
      </w:pPr>
    </w:p>
    <w:p w14:paraId="25CE3E2E" w14:textId="1E7000F9" w:rsidR="007246C1" w:rsidRPr="00925A9F" w:rsidRDefault="00D878D7">
      <w:pPr>
        <w:ind w:firstLine="1418"/>
        <w:jc w:val="both"/>
        <w:rPr>
          <w:rFonts w:cs="Open Sans"/>
          <w:color w:val="auto"/>
          <w:szCs w:val="22"/>
        </w:rPr>
      </w:pPr>
      <w:r w:rsidRPr="00D878D7">
        <w:rPr>
          <w:rFonts w:cs="Open Sans"/>
          <w:szCs w:val="22"/>
        </w:rPr>
        <w:t>Art. 293.</w:t>
      </w:r>
      <w:r w:rsidR="00C07027" w:rsidRPr="00236469">
        <w:rPr>
          <w:rFonts w:cs="Open Sans"/>
          <w:szCs w:val="22"/>
        </w:rPr>
        <w:t xml:space="preserve"> Publicado o acórdão proferido em incidente de recurso repetitivo:</w:t>
      </w:r>
    </w:p>
    <w:p w14:paraId="7434229B" w14:textId="77777777" w:rsidR="007246C1" w:rsidRPr="00236469" w:rsidRDefault="00C07027">
      <w:pPr>
        <w:ind w:firstLine="1418"/>
        <w:jc w:val="both"/>
        <w:rPr>
          <w:rFonts w:cs="Open Sans"/>
          <w:color w:val="000000"/>
          <w:szCs w:val="22"/>
        </w:rPr>
      </w:pPr>
      <w:r w:rsidRPr="00236469">
        <w:rPr>
          <w:rFonts w:eastAsia="Verdana" w:cs="Open Sans"/>
          <w:szCs w:val="22"/>
        </w:rPr>
        <w:t>I</w:t>
      </w:r>
      <w:r w:rsidRPr="00236469">
        <w:rPr>
          <w:rFonts w:eastAsia="Verdana" w:cs="Open Sans"/>
          <w:spacing w:val="14"/>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7"/>
          <w:szCs w:val="22"/>
        </w:rPr>
        <w:t xml:space="preserve"> </w:t>
      </w:r>
      <w:r w:rsidRPr="00236469">
        <w:rPr>
          <w:rFonts w:eastAsia="Verdana" w:cs="Open Sans"/>
          <w:color w:val="000000"/>
          <w:spacing w:val="1"/>
          <w:szCs w:val="22"/>
        </w:rPr>
        <w:t>V</w:t>
      </w:r>
      <w:r w:rsidRPr="00236469">
        <w:rPr>
          <w:rFonts w:eastAsia="Verdana" w:cs="Open Sans"/>
          <w:color w:val="000000"/>
          <w:spacing w:val="3"/>
          <w:szCs w:val="22"/>
        </w:rPr>
        <w:t>i</w:t>
      </w:r>
      <w:r w:rsidRPr="00236469">
        <w:rPr>
          <w:rFonts w:eastAsia="Verdana" w:cs="Open Sans"/>
          <w:color w:val="000000"/>
          <w:spacing w:val="-1"/>
          <w:szCs w:val="22"/>
        </w:rPr>
        <w:t>ce</w:t>
      </w:r>
      <w:r w:rsidRPr="00236469">
        <w:rPr>
          <w:rFonts w:eastAsia="Verdana" w:cs="Open Sans"/>
          <w:color w:val="000000"/>
          <w:spacing w:val="1"/>
          <w:szCs w:val="22"/>
        </w:rPr>
        <w:t>-</w:t>
      </w:r>
      <w:r w:rsidRPr="00236469">
        <w:rPr>
          <w:rFonts w:eastAsia="Verdana" w:cs="Open Sans"/>
          <w:color w:val="000000"/>
          <w:szCs w:val="22"/>
        </w:rPr>
        <w:t>P</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1"/>
          <w:szCs w:val="22"/>
        </w:rPr>
        <w:t>ibun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3"/>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pacing w:val="1"/>
          <w:szCs w:val="22"/>
        </w:rPr>
        <w:t>g</w:t>
      </w:r>
      <w:r w:rsidRPr="00236469">
        <w:rPr>
          <w:rFonts w:eastAsia="Verdana" w:cs="Open Sans"/>
          <w:color w:val="000000"/>
          <w:spacing w:val="3"/>
          <w:szCs w:val="22"/>
        </w:rPr>
        <w:t>a</w:t>
      </w:r>
      <w:r w:rsidRPr="00236469">
        <w:rPr>
          <w:rFonts w:eastAsia="Verdana" w:cs="Open Sans"/>
          <w:color w:val="000000"/>
          <w:spacing w:val="-1"/>
          <w:szCs w:val="22"/>
        </w:rPr>
        <w:t>rá se</w:t>
      </w:r>
      <w:r w:rsidRPr="00236469">
        <w:rPr>
          <w:rFonts w:eastAsia="Verdana" w:cs="Open Sans"/>
          <w:color w:val="000000"/>
          <w:spacing w:val="1"/>
          <w:szCs w:val="22"/>
        </w:rPr>
        <w:t>gu</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5"/>
          <w:szCs w:val="22"/>
        </w:rPr>
        <w:t xml:space="preserve"> </w:t>
      </w:r>
      <w:r w:rsidRPr="00236469">
        <w:rPr>
          <w:rFonts w:eastAsia="Verdana" w:cs="Open Sans"/>
          <w:color w:val="000000"/>
          <w:szCs w:val="22"/>
        </w:rPr>
        <w:t>a</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3"/>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8"/>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zCs w:val="22"/>
        </w:rPr>
        <w:t>v</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so</w:t>
      </w:r>
      <w:r w:rsidRPr="00236469">
        <w:rPr>
          <w:rFonts w:eastAsia="Verdana" w:cs="Open Sans"/>
          <w:color w:val="000000"/>
          <w:spacing w:val="3"/>
          <w:szCs w:val="22"/>
        </w:rPr>
        <w:t>b</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4"/>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zCs w:val="22"/>
        </w:rPr>
        <w:t>o</w:t>
      </w:r>
      <w:r w:rsidRPr="00236469">
        <w:rPr>
          <w:rFonts w:eastAsia="Verdana" w:cs="Open Sans"/>
          <w:color w:val="000000"/>
          <w:spacing w:val="47"/>
          <w:szCs w:val="22"/>
        </w:rPr>
        <w:t xml:space="preserve"> </w:t>
      </w:r>
      <w:r w:rsidRPr="00236469">
        <w:rPr>
          <w:rFonts w:eastAsia="Verdana" w:cs="Open Sans"/>
          <w:color w:val="000000"/>
          <w:spacing w:val="3"/>
          <w:szCs w:val="22"/>
        </w:rPr>
        <w:t>a</w:t>
      </w:r>
      <w:r w:rsidRPr="00236469">
        <w:rPr>
          <w:rFonts w:eastAsia="Verdana" w:cs="Open Sans"/>
          <w:color w:val="000000"/>
          <w:spacing w:val="-1"/>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3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1"/>
          <w:szCs w:val="22"/>
        </w:rPr>
        <w:t>co</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r</w:t>
      </w:r>
      <w:r w:rsidRPr="00236469">
        <w:rPr>
          <w:rFonts w:eastAsia="Verdana" w:cs="Open Sans"/>
          <w:color w:val="000000"/>
          <w:spacing w:val="-10"/>
          <w:szCs w:val="22"/>
        </w:rPr>
        <w:t xml:space="preserve"> </w:t>
      </w:r>
      <w:r w:rsidRPr="00236469">
        <w:rPr>
          <w:rFonts w:eastAsia="Verdana" w:cs="Open Sans"/>
          <w:color w:val="000000"/>
          <w:spacing w:val="-1"/>
          <w:szCs w:val="22"/>
        </w:rPr>
        <w:t>co</w:t>
      </w:r>
      <w:r w:rsidRPr="00236469">
        <w:rPr>
          <w:rFonts w:eastAsia="Verdana" w:cs="Open Sans"/>
          <w:color w:val="000000"/>
          <w:szCs w:val="22"/>
        </w:rPr>
        <w:t>m</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2"/>
          <w:szCs w:val="22"/>
        </w:rPr>
        <w:t>ç</w:t>
      </w:r>
      <w:r w:rsidRPr="00236469">
        <w:rPr>
          <w:rFonts w:eastAsia="Verdana" w:cs="Open Sans"/>
          <w:color w:val="000000"/>
          <w:szCs w:val="22"/>
        </w:rPr>
        <w:t>ão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zCs w:val="22"/>
        </w:rPr>
        <w:t>;</w:t>
      </w:r>
    </w:p>
    <w:p w14:paraId="0F20817C"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w:t>
      </w:r>
      <w:r w:rsidRPr="00236469">
        <w:rPr>
          <w:rFonts w:eastAsia="Verdana" w:cs="Open Sans"/>
          <w:color w:val="000000"/>
          <w:spacing w:val="6"/>
          <w:szCs w:val="22"/>
        </w:rPr>
        <w:t xml:space="preserve"> </w:t>
      </w:r>
      <w:r w:rsidRPr="00236469">
        <w:rPr>
          <w:rFonts w:eastAsia="Verdana" w:cs="Open Sans"/>
          <w:color w:val="000000"/>
          <w:szCs w:val="22"/>
        </w:rPr>
        <w:t>-</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ór</w:t>
      </w:r>
      <w:r w:rsidRPr="00236469">
        <w:rPr>
          <w:rFonts w:eastAsia="Verdana" w:cs="Open Sans"/>
          <w:color w:val="000000"/>
          <w:spacing w:val="1"/>
          <w:szCs w:val="22"/>
        </w:rPr>
        <w:t>g</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1"/>
          <w:szCs w:val="22"/>
        </w:rPr>
        <w:t>o</w:t>
      </w:r>
      <w:r w:rsidRPr="00236469">
        <w:rPr>
          <w:rFonts w:eastAsia="Verdana" w:cs="Open Sans"/>
          <w:color w:val="000000"/>
          <w:spacing w:val="-1"/>
          <w:szCs w:val="22"/>
        </w:rPr>
        <w:t>f</w:t>
      </w:r>
      <w:r w:rsidRPr="00236469">
        <w:rPr>
          <w:rFonts w:eastAsia="Verdana" w:cs="Open Sans"/>
          <w:color w:val="000000"/>
          <w:spacing w:val="1"/>
          <w:szCs w:val="22"/>
        </w:rPr>
        <w: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zCs w:val="22"/>
        </w:rPr>
        <w:t>o</w:t>
      </w:r>
      <w:r w:rsidRPr="00236469">
        <w:rPr>
          <w:rFonts w:eastAsia="Verdana" w:cs="Open Sans"/>
          <w:color w:val="000000"/>
          <w:spacing w:val="7"/>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ór</w:t>
      </w:r>
      <w:r w:rsidRPr="00236469">
        <w:rPr>
          <w:rFonts w:eastAsia="Verdana" w:cs="Open Sans"/>
          <w:color w:val="000000"/>
          <w:spacing w:val="1"/>
          <w:szCs w:val="22"/>
        </w:rPr>
        <w:t>d</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
          <w:szCs w:val="22"/>
        </w:rPr>
        <w:t xml:space="preserve"> 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5"/>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e</w:t>
      </w:r>
      <w:r w:rsidRPr="00236469">
        <w:rPr>
          <w:rFonts w:eastAsia="Verdana" w:cs="Open Sans"/>
          <w:color w:val="000000"/>
          <w:szCs w:val="22"/>
        </w:rPr>
        <w:t>xa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 xml:space="preserve">á o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2"/>
          <w:szCs w:val="22"/>
        </w:rPr>
        <w:t xml:space="preserve"> sua </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á</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
          <w:szCs w:val="22"/>
        </w:rPr>
        <w:t xml:space="preserve"> </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5"/>
          <w:szCs w:val="22"/>
        </w:rPr>
        <w:t xml:space="preserve"> </w:t>
      </w:r>
      <w:r w:rsidRPr="00236469">
        <w:rPr>
          <w:rFonts w:eastAsia="Verdana" w:cs="Open Sans"/>
          <w:color w:val="000000"/>
          <w:szCs w:val="22"/>
        </w:rPr>
        <w:t>a</w:t>
      </w:r>
      <w:r w:rsidRPr="00236469">
        <w:rPr>
          <w:rFonts w:eastAsia="Verdana" w:cs="Open Sans"/>
          <w:color w:val="000000"/>
          <w:spacing w:val="1"/>
          <w:szCs w:val="22"/>
        </w:rPr>
        <w:t>nte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or</w:t>
      </w:r>
      <w:r w:rsidRPr="00236469">
        <w:rPr>
          <w:rFonts w:eastAsia="Verdana" w:cs="Open Sans"/>
          <w:color w:val="000000"/>
          <w:spacing w:val="3"/>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14"/>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7"/>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a </w:t>
      </w:r>
      <w:r w:rsidRPr="00236469">
        <w:rPr>
          <w:rFonts w:eastAsia="Verdana" w:cs="Open Sans"/>
          <w:color w:val="000000"/>
          <w:spacing w:val="1"/>
          <w:szCs w:val="22"/>
        </w:rPr>
        <w:t>h</w:t>
      </w:r>
      <w:r w:rsidRPr="00236469">
        <w:rPr>
          <w:rFonts w:eastAsia="Verdana" w:cs="Open Sans"/>
          <w:color w:val="000000"/>
          <w:spacing w:val="3"/>
          <w:szCs w:val="22"/>
        </w:rPr>
        <w:t>i</w:t>
      </w:r>
      <w:r w:rsidRPr="00236469">
        <w:rPr>
          <w:rFonts w:eastAsia="Verdana" w:cs="Open Sans"/>
          <w:color w:val="000000"/>
          <w:spacing w:val="1"/>
          <w:szCs w:val="22"/>
        </w:rPr>
        <w:t>p</w:t>
      </w:r>
      <w:r w:rsidRPr="00236469">
        <w:rPr>
          <w:rFonts w:eastAsia="Verdana" w:cs="Open Sans"/>
          <w:color w:val="000000"/>
          <w:spacing w:val="-1"/>
          <w:szCs w:val="22"/>
        </w:rPr>
        <w:t>ó</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3"/>
          <w:szCs w:val="22"/>
        </w:rPr>
        <w:t>d</w:t>
      </w:r>
      <w:r w:rsidRPr="00236469">
        <w:rPr>
          <w:rFonts w:eastAsia="Verdana" w:cs="Open Sans"/>
          <w:color w:val="000000"/>
          <w:szCs w:val="22"/>
        </w:rPr>
        <w:t>e 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co</w:t>
      </w:r>
      <w:r w:rsidRPr="00236469">
        <w:rPr>
          <w:rFonts w:eastAsia="Verdana" w:cs="Open Sans"/>
          <w:color w:val="000000"/>
          <w:spacing w:val="4"/>
          <w:szCs w:val="22"/>
        </w:rPr>
        <w:t>n</w:t>
      </w:r>
      <w:r w:rsidRPr="00236469">
        <w:rPr>
          <w:rFonts w:eastAsia="Verdana" w:cs="Open Sans"/>
          <w:color w:val="000000"/>
          <w:spacing w:val="1"/>
          <w:szCs w:val="22"/>
        </w:rPr>
        <w:t>t</w:t>
      </w:r>
      <w:r w:rsidRPr="00236469">
        <w:rPr>
          <w:rFonts w:eastAsia="Verdana" w:cs="Open Sans"/>
          <w:color w:val="000000"/>
          <w:spacing w:val="-1"/>
          <w:szCs w:val="22"/>
        </w:rPr>
        <w:t>r</w:t>
      </w:r>
      <w:r w:rsidRPr="00236469">
        <w:rPr>
          <w:rFonts w:eastAsia="Verdana" w:cs="Open Sans"/>
          <w:color w:val="000000"/>
          <w:spacing w:val="1"/>
          <w:szCs w:val="22"/>
        </w:rPr>
        <w:t>a</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ar</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6D14182F"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III</w:t>
      </w:r>
      <w:r w:rsidRPr="00236469">
        <w:rPr>
          <w:rFonts w:eastAsia="Verdana" w:cs="Open Sans"/>
          <w:color w:val="000000"/>
          <w:spacing w:val="25"/>
          <w:szCs w:val="22"/>
        </w:rPr>
        <w:t xml:space="preserve"> </w:t>
      </w:r>
      <w:r w:rsidRPr="00236469">
        <w:rPr>
          <w:rFonts w:eastAsia="Verdana" w:cs="Open Sans"/>
          <w:color w:val="000000"/>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0"/>
          <w:szCs w:val="22"/>
        </w:rPr>
        <w:t xml:space="preserve"> </w:t>
      </w:r>
      <w:r w:rsidRPr="00236469">
        <w:rPr>
          <w:rFonts w:eastAsia="Verdana" w:cs="Open Sans"/>
          <w:color w:val="000000"/>
          <w:spacing w:val="1"/>
          <w:szCs w:val="22"/>
        </w:rPr>
        <w:t>pr</w:t>
      </w:r>
      <w:r w:rsidRPr="00236469">
        <w:rPr>
          <w:rFonts w:eastAsia="Verdana" w:cs="Open Sans"/>
          <w:color w:val="000000"/>
          <w:spacing w:val="-1"/>
          <w:szCs w:val="22"/>
        </w:rPr>
        <w:t>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pacing w:val="-1"/>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0"/>
          <w:szCs w:val="22"/>
        </w:rPr>
        <w:t xml:space="preserve"> </w:t>
      </w:r>
      <w:r w:rsidRPr="00236469">
        <w:rPr>
          <w:rFonts w:eastAsia="Verdana" w:cs="Open Sans"/>
          <w:color w:val="000000"/>
          <w:spacing w:val="1"/>
          <w:szCs w:val="22"/>
        </w:rPr>
        <w:t>po</w:t>
      </w:r>
      <w:r w:rsidRPr="00236469">
        <w:rPr>
          <w:rFonts w:eastAsia="Verdana" w:cs="Open Sans"/>
          <w:color w:val="000000"/>
          <w:spacing w:val="-1"/>
          <w:szCs w:val="22"/>
        </w:rPr>
        <w:t>r</w:t>
      </w:r>
      <w:r w:rsidRPr="00236469">
        <w:rPr>
          <w:rFonts w:eastAsia="Verdana" w:cs="Open Sans"/>
          <w:color w:val="000000"/>
          <w:spacing w:val="2"/>
          <w:szCs w:val="22"/>
        </w:rPr>
        <w:t>v</w:t>
      </w:r>
      <w:r w:rsidRPr="00236469">
        <w:rPr>
          <w:rFonts w:eastAsia="Verdana" w:cs="Open Sans"/>
          <w:color w:val="000000"/>
          <w:spacing w:val="-1"/>
          <w:szCs w:val="22"/>
        </w:rPr>
        <w:t>e</w:t>
      </w:r>
      <w:r w:rsidRPr="00236469">
        <w:rPr>
          <w:rFonts w:eastAsia="Verdana" w:cs="Open Sans"/>
          <w:color w:val="000000"/>
          <w:spacing w:val="1"/>
          <w:szCs w:val="22"/>
        </w:rPr>
        <w:t>ntu</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20"/>
          <w:szCs w:val="22"/>
        </w:rPr>
        <w:t xml:space="preserve"> </w:t>
      </w:r>
      <w:r w:rsidRPr="00236469">
        <w:rPr>
          <w:rFonts w:eastAsia="Verdana" w:cs="Open Sans"/>
          <w:color w:val="000000"/>
          <w:spacing w:val="-1"/>
          <w:szCs w:val="22"/>
        </w:rPr>
        <w:t>s</w:t>
      </w:r>
      <w:r w:rsidRPr="00236469">
        <w:rPr>
          <w:rFonts w:eastAsia="Verdana" w:cs="Open Sans"/>
          <w:color w:val="000000"/>
          <w:spacing w:val="1"/>
          <w:szCs w:val="22"/>
        </w:rPr>
        <w:t>u</w:t>
      </w:r>
      <w:r w:rsidRPr="00236469">
        <w:rPr>
          <w:rFonts w:eastAsia="Verdana" w:cs="Open Sans"/>
          <w:color w:val="000000"/>
          <w:spacing w:val="-1"/>
          <w:szCs w:val="22"/>
        </w:rPr>
        <w:t>s</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2"/>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28"/>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zCs w:val="22"/>
        </w:rPr>
        <w:t>o</w:t>
      </w:r>
      <w:r w:rsidRPr="00236469">
        <w:rPr>
          <w:rFonts w:eastAsia="Verdana" w:cs="Open Sans"/>
          <w:color w:val="000000"/>
          <w:spacing w:val="21"/>
          <w:szCs w:val="22"/>
        </w:rPr>
        <w:t xml:space="preserve"> </w:t>
      </w:r>
      <w:r w:rsidRPr="00236469">
        <w:rPr>
          <w:rFonts w:eastAsia="Verdana" w:cs="Open Sans"/>
          <w:color w:val="000000"/>
          <w:szCs w:val="22"/>
        </w:rPr>
        <w:t>e</w:t>
      </w:r>
      <w:r w:rsidRPr="00236469">
        <w:rPr>
          <w:rFonts w:eastAsia="Verdana" w:cs="Open Sans"/>
          <w:color w:val="000000"/>
          <w:spacing w:val="28"/>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e</w:t>
      </w:r>
      <w:r w:rsidRPr="00236469">
        <w:rPr>
          <w:rFonts w:eastAsia="Verdana" w:cs="Open Sans"/>
          <w:color w:val="000000"/>
          <w:spacing w:val="1"/>
          <w:szCs w:val="22"/>
        </w:rPr>
        <w:t>gund</w:t>
      </w:r>
      <w:r w:rsidRPr="00236469">
        <w:rPr>
          <w:rFonts w:eastAsia="Verdana" w:cs="Open Sans"/>
          <w:color w:val="000000"/>
          <w:szCs w:val="22"/>
        </w:rPr>
        <w:t>o</w:t>
      </w:r>
      <w:r w:rsidRPr="00236469">
        <w:rPr>
          <w:rFonts w:eastAsia="Verdana" w:cs="Open Sans"/>
          <w:color w:val="000000"/>
          <w:spacing w:val="23"/>
          <w:szCs w:val="22"/>
        </w:rPr>
        <w:t xml:space="preserve"> </w:t>
      </w:r>
      <w:r w:rsidRPr="00236469">
        <w:rPr>
          <w:rFonts w:eastAsia="Verdana" w:cs="Open Sans"/>
          <w:color w:val="000000"/>
          <w:spacing w:val="3"/>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u</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6"/>
          <w:szCs w:val="22"/>
        </w:rPr>
        <w:t xml:space="preserve">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3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tom</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8"/>
          <w:szCs w:val="22"/>
        </w:rPr>
        <w:t xml:space="preserve"> </w:t>
      </w:r>
      <w:r w:rsidRPr="00236469">
        <w:rPr>
          <w:rFonts w:eastAsia="Verdana" w:cs="Open Sans"/>
          <w:color w:val="000000"/>
          <w:szCs w:val="22"/>
        </w:rPr>
        <w:t>o</w:t>
      </w:r>
      <w:r w:rsidRPr="00236469">
        <w:rPr>
          <w:rFonts w:eastAsia="Verdana" w:cs="Open Sans"/>
          <w:color w:val="000000"/>
          <w:spacing w:val="50"/>
          <w:szCs w:val="22"/>
        </w:rPr>
        <w:t xml:space="preserve"> </w:t>
      </w:r>
      <w:r w:rsidRPr="00236469">
        <w:rPr>
          <w:rFonts w:eastAsia="Verdana" w:cs="Open Sans"/>
          <w:color w:val="000000"/>
          <w:spacing w:val="-1"/>
          <w:szCs w:val="22"/>
        </w:rPr>
        <w:t>c</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3"/>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2"/>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40"/>
          <w:szCs w:val="22"/>
        </w:rPr>
        <w:t xml:space="preserve"> </w:t>
      </w:r>
      <w:r w:rsidRPr="00236469">
        <w:rPr>
          <w:rFonts w:eastAsia="Verdana" w:cs="Open Sans"/>
          <w:color w:val="000000"/>
          <w:szCs w:val="22"/>
        </w:rPr>
        <w:t>e</w:t>
      </w:r>
      <w:r w:rsidRPr="00236469">
        <w:rPr>
          <w:rFonts w:eastAsia="Verdana" w:cs="Open Sans"/>
          <w:color w:val="000000"/>
          <w:spacing w:val="47"/>
          <w:szCs w:val="22"/>
        </w:rPr>
        <w:t xml:space="preserve"> </w:t>
      </w:r>
      <w:r w:rsidRPr="00236469">
        <w:rPr>
          <w:rFonts w:eastAsia="Verdana" w:cs="Open Sans"/>
          <w:color w:val="000000"/>
          <w:szCs w:val="22"/>
        </w:rPr>
        <w:t>a</w:t>
      </w:r>
      <w:r w:rsidRPr="00236469">
        <w:rPr>
          <w:rFonts w:eastAsia="Verdana" w:cs="Open Sans"/>
          <w:color w:val="000000"/>
          <w:spacing w:val="1"/>
          <w:szCs w:val="22"/>
        </w:rPr>
        <w:t>pl</w:t>
      </w:r>
      <w:r w:rsidRPr="00236469">
        <w:rPr>
          <w:rFonts w:eastAsia="Verdana" w:cs="Open Sans"/>
          <w:color w:val="000000"/>
          <w:spacing w:val="3"/>
          <w:szCs w:val="22"/>
        </w:rPr>
        <w:t>i</w:t>
      </w:r>
      <w:r w:rsidRPr="00236469">
        <w:rPr>
          <w:rFonts w:eastAsia="Verdana" w:cs="Open Sans"/>
          <w:color w:val="000000"/>
          <w:spacing w:val="-1"/>
          <w:szCs w:val="22"/>
        </w:rPr>
        <w:t>c</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4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7"/>
          <w:szCs w:val="22"/>
        </w:rPr>
        <w:t xml:space="preserve"> </w:t>
      </w:r>
      <w:r w:rsidRPr="00236469">
        <w:rPr>
          <w:rFonts w:eastAsia="Verdana" w:cs="Open Sans"/>
          <w:color w:val="000000"/>
          <w:spacing w:val="1"/>
          <w:szCs w:val="22"/>
        </w:rPr>
        <w:t>te</w:t>
      </w:r>
      <w:r w:rsidRPr="00236469">
        <w:rPr>
          <w:rFonts w:eastAsia="Verdana" w:cs="Open Sans"/>
          <w:color w:val="000000"/>
          <w:spacing w:val="-1"/>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2"/>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3"/>
          <w:szCs w:val="22"/>
        </w:rPr>
        <w:t>l</w:t>
      </w:r>
      <w:r w:rsidRPr="00236469">
        <w:rPr>
          <w:rFonts w:eastAsia="Verdana" w:cs="Open Sans"/>
          <w:color w:val="000000"/>
          <w:szCs w:val="22"/>
        </w:rPr>
        <w:t>o 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36F0AE5F" w14:textId="77777777" w:rsidR="007246C1" w:rsidRPr="00236469" w:rsidRDefault="007246C1">
      <w:pPr>
        <w:ind w:firstLine="1418"/>
        <w:jc w:val="both"/>
        <w:rPr>
          <w:rFonts w:cs="Open Sans"/>
          <w:b/>
          <w:szCs w:val="22"/>
        </w:rPr>
      </w:pPr>
    </w:p>
    <w:p w14:paraId="4A5E508C" w14:textId="30ADA482" w:rsidR="007246C1" w:rsidRPr="00236469" w:rsidRDefault="00D878D7">
      <w:pPr>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 294.</w:t>
      </w:r>
      <w:r w:rsidR="00C07027" w:rsidRPr="00236469">
        <w:rPr>
          <w:rFonts w:eastAsia="Verdana" w:cs="Open Sans"/>
          <w:b/>
          <w:bCs/>
          <w:szCs w:val="22"/>
        </w:rPr>
        <w:t xml:space="preserve"> </w:t>
      </w:r>
      <w:r w:rsidR="00C07027" w:rsidRPr="00236469">
        <w:rPr>
          <w:rFonts w:eastAsia="Verdana" w:cs="Open Sans"/>
          <w:szCs w:val="22"/>
        </w:rPr>
        <w:t>Pa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nut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o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u</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zCs w:val="22"/>
        </w:rPr>
        <w:t>a.</w:t>
      </w:r>
    </w:p>
    <w:p w14:paraId="1F44E321" w14:textId="77777777" w:rsidR="007246C1" w:rsidRPr="00236469" w:rsidRDefault="007246C1">
      <w:pPr>
        <w:ind w:firstLine="1418"/>
        <w:jc w:val="both"/>
        <w:rPr>
          <w:rFonts w:eastAsia="Calibri" w:cs="Open Sans"/>
          <w:szCs w:val="22"/>
        </w:rPr>
      </w:pPr>
    </w:p>
    <w:p w14:paraId="30CA1B6B" w14:textId="69B1E69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8"/>
          <w:szCs w:val="22"/>
        </w:rPr>
        <w:t xml:space="preserve"> </w:t>
      </w:r>
      <w:r w:rsidRPr="00D878D7">
        <w:rPr>
          <w:rFonts w:eastAsia="Verdana" w:cs="Open Sans"/>
          <w:szCs w:val="22"/>
        </w:rPr>
        <w:t>1º</w:t>
      </w:r>
      <w:r w:rsidR="00C07027" w:rsidRPr="00236469">
        <w:rPr>
          <w:rFonts w:eastAsia="Verdana" w:cs="Open Sans"/>
          <w:spacing w:val="6"/>
          <w:szCs w:val="22"/>
        </w:rPr>
        <w:t xml:space="preserve"> </w:t>
      </w:r>
      <w:r w:rsidR="00C07027" w:rsidRPr="00236469">
        <w:rPr>
          <w:rFonts w:eastAsia="Verdana" w:cs="Open Sans"/>
          <w:szCs w:val="22"/>
        </w:rPr>
        <w:t>Na</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3"/>
          <w:szCs w:val="22"/>
        </w:rPr>
        <w:t>m</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P</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6"/>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548A94B6" w14:textId="77777777" w:rsidR="007246C1" w:rsidRPr="00236469" w:rsidRDefault="007246C1">
      <w:pPr>
        <w:ind w:firstLine="1418"/>
        <w:jc w:val="both"/>
        <w:rPr>
          <w:rFonts w:eastAsia="Verdana" w:cs="Open Sans"/>
          <w:szCs w:val="22"/>
        </w:rPr>
      </w:pPr>
    </w:p>
    <w:p w14:paraId="6377F6D6" w14:textId="20DE6BA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1"/>
          <w:szCs w:val="22"/>
        </w:rPr>
        <w:t>íz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at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3"/>
          <w:szCs w:val="22"/>
        </w:rPr>
        <w:t>d</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4"/>
          <w:szCs w:val="22"/>
        </w:rPr>
        <w:t>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uj</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exame</w:t>
      </w:r>
      <w:r w:rsidR="00C07027" w:rsidRPr="00236469">
        <w:rPr>
          <w:rFonts w:eastAsia="Verdana" w:cs="Open Sans"/>
          <w:color w:val="FF0000"/>
          <w:spacing w:val="-15"/>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to</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ne</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p>
    <w:p w14:paraId="0C455F17" w14:textId="77777777" w:rsidR="007246C1" w:rsidRPr="00236469" w:rsidRDefault="007246C1">
      <w:pPr>
        <w:ind w:firstLine="1418"/>
        <w:jc w:val="both"/>
        <w:rPr>
          <w:rFonts w:eastAsia="Calibri" w:cs="Open Sans"/>
          <w:szCs w:val="22"/>
        </w:rPr>
      </w:pPr>
    </w:p>
    <w:p w14:paraId="5C5DA5AF" w14:textId="06502C8F"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3</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spacing w:val="2"/>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3"/>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5"/>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nte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1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no</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se</w:t>
      </w:r>
      <w:r w:rsidR="00C07027" w:rsidRPr="00236469">
        <w:rPr>
          <w:rFonts w:eastAsia="Verdana" w:cs="Open Sans"/>
          <w:szCs w:val="22"/>
        </w:rPr>
        <w:t>u</w:t>
      </w:r>
      <w:r w:rsidR="00C07027" w:rsidRPr="00236469">
        <w:rPr>
          <w:rFonts w:eastAsia="Verdana" w:cs="Open Sans"/>
          <w:spacing w:val="-1"/>
          <w:szCs w:val="22"/>
        </w:rPr>
        <w:t xml:space="preserve"> 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0FAA0A7C" w14:textId="77777777" w:rsidR="007246C1" w:rsidRPr="00236469" w:rsidRDefault="007246C1">
      <w:pPr>
        <w:ind w:firstLine="1418"/>
        <w:jc w:val="both"/>
        <w:rPr>
          <w:rFonts w:cs="Open Sans"/>
          <w:b/>
          <w:szCs w:val="22"/>
        </w:rPr>
      </w:pPr>
    </w:p>
    <w:p w14:paraId="0960FDB5" w14:textId="68336E0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295.</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pacing w:val="3"/>
          <w:szCs w:val="22"/>
        </w:rPr>
        <w:t>a</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ut</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p>
    <w:p w14:paraId="68F1C73E" w14:textId="77777777" w:rsidR="007246C1" w:rsidRPr="00236469" w:rsidRDefault="007246C1">
      <w:pPr>
        <w:ind w:firstLine="1418"/>
        <w:jc w:val="both"/>
        <w:rPr>
          <w:rFonts w:eastAsia="Calibri" w:cs="Open Sans"/>
          <w:szCs w:val="22"/>
        </w:rPr>
      </w:pPr>
    </w:p>
    <w:p w14:paraId="1E758219" w14:textId="0C4DB6A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6"/>
          <w:szCs w:val="22"/>
        </w:rPr>
        <w:t xml:space="preserve"> </w:t>
      </w:r>
      <w:r w:rsidRPr="00D878D7">
        <w:rPr>
          <w:rFonts w:eastAsia="Verdana" w:cs="Open Sans"/>
          <w:szCs w:val="22"/>
        </w:rPr>
        <w:t>1º</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zCs w:val="22"/>
        </w:rPr>
        <w:t>e</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 xml:space="preserve">or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h</w:t>
      </w:r>
      <w:r w:rsidR="00C07027" w:rsidRPr="00236469">
        <w:rPr>
          <w:rFonts w:eastAsia="Verdana" w:cs="Open Sans"/>
          <w:spacing w:val="-1"/>
          <w:szCs w:val="22"/>
        </w:rPr>
        <w:t>o</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w:t>
      </w:r>
    </w:p>
    <w:p w14:paraId="1D0CB421" w14:textId="77777777" w:rsidR="007246C1" w:rsidRPr="00236469" w:rsidRDefault="007246C1">
      <w:pPr>
        <w:ind w:firstLine="1418"/>
        <w:jc w:val="both"/>
        <w:rPr>
          <w:rFonts w:eastAsia="Verdana" w:cs="Open Sans"/>
          <w:szCs w:val="22"/>
        </w:rPr>
      </w:pPr>
    </w:p>
    <w:p w14:paraId="0B670E90" w14:textId="33962393" w:rsidR="007246C1" w:rsidRPr="00236469" w:rsidRDefault="00D878D7">
      <w:pPr>
        <w:ind w:firstLine="1418"/>
        <w:jc w:val="both"/>
        <w:rPr>
          <w:rFonts w:eastAsia="Verdana" w:cs="Open Sans"/>
          <w:szCs w:val="22"/>
        </w:rPr>
      </w:pPr>
      <w:r w:rsidRPr="00D878D7">
        <w:rPr>
          <w:rFonts w:eastAsia="Verdana" w:cs="Open Sans"/>
          <w:szCs w:val="22"/>
        </w:rPr>
        <w:lastRenderedPageBreak/>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no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1"/>
          <w:szCs w:val="22"/>
        </w:rPr>
        <w:t>mo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3"/>
          <w:szCs w:val="22"/>
        </w:rPr>
        <w:t>da parte contrária</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defesa</w:t>
      </w:r>
      <w:r w:rsidR="00C07027" w:rsidRPr="00236469">
        <w:rPr>
          <w:rFonts w:eastAsia="Verdana" w:cs="Open Sans"/>
          <w:szCs w:val="22"/>
        </w:rPr>
        <w:t>.</w:t>
      </w:r>
    </w:p>
    <w:p w14:paraId="0BA6631D" w14:textId="77777777" w:rsidR="007246C1" w:rsidRPr="00236469" w:rsidRDefault="007246C1">
      <w:pPr>
        <w:ind w:firstLine="1418"/>
        <w:jc w:val="both"/>
        <w:rPr>
          <w:rFonts w:cs="Open Sans"/>
          <w:b/>
          <w:szCs w:val="22"/>
        </w:rPr>
      </w:pPr>
    </w:p>
    <w:p w14:paraId="0934F6E0" w14:textId="5DD94F4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296.</w:t>
      </w:r>
      <w:r w:rsidR="00C07027" w:rsidRPr="00236469">
        <w:rPr>
          <w:rFonts w:eastAsia="Verdana" w:cs="Open Sans"/>
          <w:b/>
          <w:bCs/>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31"/>
          <w:szCs w:val="22"/>
        </w:rPr>
        <w:t xml:space="preserve"> </w:t>
      </w:r>
      <w:r w:rsidR="00C07027" w:rsidRPr="00236469">
        <w:rPr>
          <w:rFonts w:eastAsia="Verdana" w:cs="Open Sans"/>
          <w:spacing w:val="-1"/>
          <w:szCs w:val="22"/>
        </w:rPr>
        <w:t>eco</w:t>
      </w:r>
      <w:r w:rsidR="00C07027" w:rsidRPr="00236469">
        <w:rPr>
          <w:rFonts w:eastAsia="Verdana" w:cs="Open Sans"/>
          <w:spacing w:val="4"/>
          <w:szCs w:val="22"/>
        </w:rPr>
        <w:t>n</w:t>
      </w:r>
      <w:r w:rsidR="00C07027" w:rsidRPr="00236469">
        <w:rPr>
          <w:rFonts w:eastAsia="Verdana" w:cs="Open Sans"/>
          <w:spacing w:val="-1"/>
          <w:szCs w:val="22"/>
        </w:rPr>
        <w:t>ô</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soc</w:t>
      </w:r>
      <w:r w:rsidR="00C07027" w:rsidRPr="00236469">
        <w:rPr>
          <w:rFonts w:eastAsia="Verdana" w:cs="Open Sans"/>
          <w:spacing w:val="3"/>
          <w:szCs w:val="22"/>
        </w:rPr>
        <w:t>i</w:t>
      </w:r>
      <w:r w:rsidR="00C07027" w:rsidRPr="00236469">
        <w:rPr>
          <w:rFonts w:eastAsia="Verdana" w:cs="Open Sans"/>
          <w:szCs w:val="22"/>
        </w:rPr>
        <w:t>al</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7"/>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9"/>
          <w:szCs w:val="22"/>
        </w:rPr>
        <w:t xml:space="preserve"> </w:t>
      </w:r>
      <w:r w:rsidR="00C07027" w:rsidRPr="00236469">
        <w:rPr>
          <w:rFonts w:eastAsia="Verdana" w:cs="Open Sans"/>
          <w:spacing w:val="-1"/>
          <w:szCs w:val="22"/>
        </w:rPr>
        <w:t>se</w:t>
      </w:r>
      <w:r w:rsidR="00C07027" w:rsidRPr="00236469">
        <w:rPr>
          <w:rFonts w:eastAsia="Verdana" w:cs="Open Sans"/>
          <w:spacing w:val="1"/>
          <w:szCs w:val="22"/>
        </w:rPr>
        <w:t>g</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ég</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 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p>
    <w:p w14:paraId="4FEFB0B6" w14:textId="77777777" w:rsidR="007246C1" w:rsidRPr="00236469" w:rsidRDefault="007246C1">
      <w:pPr>
        <w:ind w:firstLine="1418"/>
        <w:jc w:val="both"/>
        <w:rPr>
          <w:rFonts w:cs="Open Sans"/>
          <w:b/>
          <w:szCs w:val="22"/>
        </w:rPr>
      </w:pPr>
    </w:p>
    <w:p w14:paraId="395B1EF1" w14:textId="1C37E8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297.</w:t>
      </w:r>
      <w:r w:rsidR="00C07027" w:rsidRPr="00236469">
        <w:rPr>
          <w:rFonts w:eastAsia="Verdana" w:cs="Open Sans"/>
          <w:b/>
          <w:bCs/>
          <w:szCs w:val="22"/>
        </w:rPr>
        <w:t xml:space="preserve"> </w:t>
      </w:r>
      <w:r w:rsidR="00C07027" w:rsidRPr="00236469">
        <w:rPr>
          <w:rFonts w:eastAsia="Verdana" w:cs="Open Sans"/>
          <w:szCs w:val="22"/>
        </w:rPr>
        <w:t>Ca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ão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4"/>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 P</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p>
    <w:p w14:paraId="609D47C8" w14:textId="77777777" w:rsidR="00AD747E" w:rsidRPr="00236469" w:rsidRDefault="00AD747E">
      <w:pPr>
        <w:ind w:firstLine="1418"/>
        <w:jc w:val="both"/>
        <w:rPr>
          <w:rFonts w:eastAsia="Verdana" w:cs="Open Sans"/>
          <w:szCs w:val="22"/>
        </w:rPr>
      </w:pPr>
    </w:p>
    <w:p w14:paraId="0CD7C01E" w14:textId="319FF8DF" w:rsidR="00AD747E" w:rsidRPr="00236469" w:rsidRDefault="00D878D7" w:rsidP="00AD747E">
      <w:pPr>
        <w:ind w:firstLine="1418"/>
        <w:jc w:val="both"/>
        <w:rPr>
          <w:rFonts w:eastAsia="Verdana" w:cs="Open Sans"/>
          <w:szCs w:val="22"/>
        </w:rPr>
      </w:pPr>
      <w:r w:rsidRPr="00D878D7">
        <w:rPr>
          <w:rFonts w:eastAsia="Verdana" w:cs="Open Sans"/>
          <w:szCs w:val="22"/>
        </w:rPr>
        <w:t>Parágrafo único.</w:t>
      </w:r>
      <w:r w:rsidR="00AD747E" w:rsidRPr="00236469">
        <w:rPr>
          <w:rFonts w:eastAsia="Verdana" w:cs="Open Sans"/>
          <w:szCs w:val="22"/>
        </w:rPr>
        <w:t xml:space="preserve"> As teses jurídicas aprovadas em incidentes de recursos repetitivos, de assunção de competência e de resolução de demandas repetitivas têm sua natureza equiparada à súmula do colendo TST para o exame do conhecimento do recurso de revista. (</w:t>
      </w:r>
      <w:hyperlink r:id="rId322" w:history="1">
        <w:r w:rsidR="00AD747E" w:rsidRPr="00236469">
          <w:rPr>
            <w:rStyle w:val="Hyperlink"/>
            <w:rFonts w:eastAsia="Verdana" w:cs="Open Sans"/>
            <w:i/>
            <w:szCs w:val="22"/>
          </w:rPr>
          <w:t>Incluído pelo Ato Regimental n. 3, de 29 de novembro de 2021</w:t>
        </w:r>
      </w:hyperlink>
      <w:r w:rsidR="00AD747E" w:rsidRPr="00236469">
        <w:rPr>
          <w:rFonts w:eastAsia="Verdana" w:cs="Open Sans"/>
          <w:szCs w:val="22"/>
        </w:rPr>
        <w:t>)</w:t>
      </w:r>
    </w:p>
    <w:p w14:paraId="77BEE1CF" w14:textId="77777777" w:rsidR="007246C1" w:rsidRPr="00236469" w:rsidRDefault="007246C1">
      <w:pPr>
        <w:jc w:val="both"/>
        <w:rPr>
          <w:rFonts w:cs="Open Sans"/>
          <w:b/>
          <w:szCs w:val="22"/>
        </w:rPr>
      </w:pPr>
    </w:p>
    <w:p w14:paraId="4683C951" w14:textId="021D76DB" w:rsidR="00C704D6" w:rsidRPr="00236469" w:rsidRDefault="00C704D6">
      <w:pPr>
        <w:rPr>
          <w:rFonts w:cs="Open Sans"/>
          <w:b/>
          <w:szCs w:val="22"/>
        </w:rPr>
      </w:pPr>
      <w:bookmarkStart w:id="764" w:name="_Toc511939030"/>
      <w:bookmarkStart w:id="765" w:name="_Toc511939286"/>
      <w:bookmarkEnd w:id="764"/>
      <w:bookmarkEnd w:id="765"/>
    </w:p>
    <w:p w14:paraId="4FF99C03" w14:textId="14A0EEF9" w:rsidR="007246C1" w:rsidRPr="00236469" w:rsidRDefault="00C07027" w:rsidP="003C1D75">
      <w:pPr>
        <w:pStyle w:val="Ttulo1"/>
      </w:pPr>
      <w:bookmarkStart w:id="766" w:name="_Toc189662478"/>
      <w:r w:rsidRPr="00236469">
        <w:t>CAPÍTULO III</w:t>
      </w:r>
      <w:bookmarkEnd w:id="766"/>
    </w:p>
    <w:p w14:paraId="35E30A77" w14:textId="77777777" w:rsidR="007246C1" w:rsidRPr="00236469" w:rsidRDefault="00C07027" w:rsidP="00DB1E3E">
      <w:pPr>
        <w:pStyle w:val="Ttulo2"/>
        <w:rPr>
          <w:rFonts w:ascii="Open Sans" w:hAnsi="Open Sans" w:cs="Open Sans"/>
          <w:sz w:val="22"/>
          <w:szCs w:val="22"/>
        </w:rPr>
      </w:pPr>
      <w:bookmarkStart w:id="767" w:name="_Toc511939031"/>
      <w:bookmarkStart w:id="768" w:name="_Toc511939287"/>
      <w:bookmarkStart w:id="769" w:name="_Toc189662479"/>
      <w:bookmarkEnd w:id="767"/>
      <w:bookmarkEnd w:id="768"/>
      <w:r w:rsidRPr="00236469">
        <w:rPr>
          <w:rFonts w:ascii="Open Sans" w:hAnsi="Open Sans" w:cs="Open Sans"/>
          <w:sz w:val="22"/>
          <w:szCs w:val="22"/>
        </w:rPr>
        <w:t>DO INCIDENTE DE ASSUNÇÃO DE COMPETÊNCIA</w:t>
      </w:r>
      <w:bookmarkEnd w:id="769"/>
    </w:p>
    <w:p w14:paraId="621535DE" w14:textId="77777777" w:rsidR="007246C1" w:rsidRPr="00236469" w:rsidRDefault="007246C1">
      <w:pPr>
        <w:jc w:val="center"/>
        <w:rPr>
          <w:rFonts w:cs="Open Sans"/>
          <w:b/>
          <w:szCs w:val="22"/>
        </w:rPr>
      </w:pPr>
    </w:p>
    <w:p w14:paraId="0E0157B3" w14:textId="77777777" w:rsidR="007246C1" w:rsidRDefault="007246C1">
      <w:pPr>
        <w:jc w:val="both"/>
        <w:rPr>
          <w:rFonts w:eastAsia="Verdana" w:cs="Open Sans"/>
          <w:b/>
          <w:bCs/>
          <w:spacing w:val="1"/>
          <w:szCs w:val="22"/>
        </w:rPr>
      </w:pPr>
    </w:p>
    <w:p w14:paraId="22940AF8" w14:textId="1198BA65" w:rsidR="00850BB4" w:rsidRPr="00236469" w:rsidRDefault="00850BB4" w:rsidP="00850BB4">
      <w:pPr>
        <w:ind w:firstLine="1418"/>
        <w:jc w:val="both"/>
        <w:rPr>
          <w:rFonts w:eastAsia="Verdana" w:cs="Open Sans"/>
          <w:b/>
          <w:bCs/>
          <w:spacing w:val="1"/>
          <w:szCs w:val="22"/>
        </w:rPr>
      </w:pPr>
      <w:r w:rsidRPr="00AF4046">
        <w:rPr>
          <w:szCs w:val="22"/>
        </w:rPr>
        <w:t>Art. 298. Poderá a Seção Especializada ou o Órgão Especial, por iniciativa de um de seus membros e após a aprovação da maioria de seus integrantes, afetar ao Tribunal Pleno o julgamento de processo que envolver relevante questão de direito:</w:t>
      </w:r>
      <w:r>
        <w:rPr>
          <w:rStyle w:val="BDTEXTOGERALChar"/>
        </w:rPr>
        <w:t xml:space="preserve"> </w:t>
      </w:r>
      <w:r w:rsidRPr="008B7D8C">
        <w:rPr>
          <w:rStyle w:val="BDTEXTOGERALChar"/>
        </w:rPr>
        <w:t>(</w:t>
      </w:r>
      <w:hyperlink r:id="rId32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E8886FE" w14:textId="5AF02432" w:rsidR="00850BB4" w:rsidRDefault="00CC7704">
      <w:pPr>
        <w:ind w:firstLine="1418"/>
        <w:jc w:val="both"/>
        <w:rPr>
          <w:rStyle w:val="BDTEXTOGERALChar"/>
        </w:rPr>
      </w:pPr>
      <w:r w:rsidRPr="00AF4046">
        <w:rPr>
          <w:szCs w:val="22"/>
        </w:rPr>
        <w:t>I - com grande repercussão social, sem repetição em múltiplos processos; ou</w:t>
      </w:r>
      <w:r w:rsidRPr="008B7D8C">
        <w:rPr>
          <w:rStyle w:val="BDTEXTOGERALChar"/>
        </w:rPr>
        <w:t xml:space="preserve"> (</w:t>
      </w:r>
      <w:hyperlink r:id="rId324" w:history="1">
        <w:r>
          <w:rPr>
            <w:rStyle w:val="HiperlinkAtualizacaoAtoChar"/>
          </w:rPr>
          <w:t>Incluído pela Emenda Regimental n. 7, de 25 de novembro de 2024</w:t>
        </w:r>
      </w:hyperlink>
      <w:r w:rsidRPr="008B7D8C">
        <w:rPr>
          <w:rStyle w:val="BDTEXTOGERALChar"/>
        </w:rPr>
        <w:t>)</w:t>
      </w:r>
    </w:p>
    <w:p w14:paraId="245E0CDB" w14:textId="4221D03F" w:rsidR="00CC7704" w:rsidRDefault="00CC7704">
      <w:pPr>
        <w:ind w:firstLine="1418"/>
        <w:jc w:val="both"/>
        <w:rPr>
          <w:rStyle w:val="BDTEXTOGERALChar"/>
        </w:rPr>
      </w:pPr>
      <w:r w:rsidRPr="00AF4046">
        <w:rPr>
          <w:szCs w:val="22"/>
        </w:rPr>
        <w:t>II - a respeito da qual seja conveniente a prevenção ou a composição de divergência entre as Turmas ou os demais órgãos fracionários do Tribunal Superior do Trabalho.</w:t>
      </w:r>
      <w:r w:rsidRPr="008B7D8C">
        <w:rPr>
          <w:rStyle w:val="BDTEXTOGERALChar"/>
        </w:rPr>
        <w:t xml:space="preserve"> (</w:t>
      </w:r>
      <w:hyperlink r:id="rId325" w:history="1">
        <w:r>
          <w:rPr>
            <w:rStyle w:val="HiperlinkAtualizacaoAtoChar"/>
          </w:rPr>
          <w:t>Incluído pela Emenda Regimental n. 7, de 25 de novembro de 2024</w:t>
        </w:r>
      </w:hyperlink>
      <w:r w:rsidRPr="008B7D8C">
        <w:rPr>
          <w:rStyle w:val="BDTEXTOGERALChar"/>
        </w:rPr>
        <w:t>)</w:t>
      </w:r>
    </w:p>
    <w:p w14:paraId="2DD3247A" w14:textId="77777777" w:rsidR="00CC7704" w:rsidRDefault="00CC7704">
      <w:pPr>
        <w:ind w:firstLine="1418"/>
        <w:jc w:val="both"/>
        <w:rPr>
          <w:szCs w:val="22"/>
        </w:rPr>
      </w:pPr>
    </w:p>
    <w:p w14:paraId="2E5938D0" w14:textId="61AFBC2E" w:rsidR="00CC7704" w:rsidRDefault="00CC7704">
      <w:pPr>
        <w:ind w:firstLine="1418"/>
        <w:jc w:val="both"/>
        <w:rPr>
          <w:rStyle w:val="BDTEXTOGERALChar"/>
        </w:rPr>
      </w:pPr>
      <w:r w:rsidRPr="00AF4046">
        <w:rPr>
          <w:szCs w:val="22"/>
        </w:rPr>
        <w:t xml:space="preserve">§ 1º Nas mesmas situações previstas no </w:t>
      </w:r>
      <w:r w:rsidRPr="005069D0">
        <w:rPr>
          <w:i/>
          <w:szCs w:val="22"/>
        </w:rPr>
        <w:t>caput</w:t>
      </w:r>
      <w:r w:rsidRPr="00AF4046">
        <w:rPr>
          <w:szCs w:val="22"/>
        </w:rPr>
        <w:t>, uma das Turmas do Tribunal Superior do Trabalho, por iniciativa de um de seus membros e após a aprovação da maioria de seus integrantes, poderá afetar o julgamento ao Tribunal Pleno.</w:t>
      </w:r>
      <w:r w:rsidRPr="008B7D8C">
        <w:rPr>
          <w:rStyle w:val="BDTEXTOGERALChar"/>
        </w:rPr>
        <w:t xml:space="preserve"> (</w:t>
      </w:r>
      <w:hyperlink r:id="rId326" w:history="1">
        <w:r>
          <w:rPr>
            <w:rStyle w:val="HiperlinkAtualizacaoAtoChar"/>
          </w:rPr>
          <w:t>Incluído pela Emenda Regimental n. 7, de 25 de novembro de 2024</w:t>
        </w:r>
      </w:hyperlink>
      <w:r w:rsidRPr="008B7D8C">
        <w:rPr>
          <w:rStyle w:val="BDTEXTOGERALChar"/>
        </w:rPr>
        <w:t>)</w:t>
      </w:r>
    </w:p>
    <w:p w14:paraId="182B2827" w14:textId="77777777" w:rsidR="00CC7704" w:rsidRDefault="00CC7704">
      <w:pPr>
        <w:ind w:firstLine="1418"/>
        <w:jc w:val="both"/>
        <w:rPr>
          <w:rFonts w:eastAsia="Verdana" w:cs="Open Sans"/>
          <w:bCs/>
          <w:szCs w:val="22"/>
        </w:rPr>
      </w:pPr>
    </w:p>
    <w:p w14:paraId="648E2758" w14:textId="111A3F93" w:rsidR="007246C1" w:rsidRPr="00236469" w:rsidRDefault="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spacing w:val="6"/>
          <w:szCs w:val="22"/>
        </w:rPr>
        <w:t xml:space="preserve"> </w:t>
      </w:r>
      <w:r w:rsidRPr="00236469">
        <w:rPr>
          <w:rFonts w:eastAsia="Verdana" w:cs="Open Sans"/>
          <w:spacing w:val="1"/>
          <w:szCs w:val="22"/>
        </w:rPr>
        <w:t>Apl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a</w:t>
      </w:r>
      <w:r w:rsidRPr="00236469">
        <w:rPr>
          <w:rFonts w:eastAsia="Verdana" w:cs="Open Sans"/>
          <w:spacing w:val="1"/>
          <w:szCs w:val="22"/>
        </w:rPr>
        <w:t>-</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ube</w:t>
      </w:r>
      <w:r w:rsidRPr="00236469">
        <w:rPr>
          <w:rFonts w:eastAsia="Verdana" w:cs="Open Sans"/>
          <w:spacing w:val="-1"/>
          <w:szCs w:val="22"/>
        </w:rPr>
        <w:t>r</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este Regimento e os arts. 896-B e 896-C da CLT</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õ</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Pr>
          <w:rFonts w:eastAsia="Verdana" w:cs="Open Sans"/>
          <w:spacing w:val="-1"/>
          <w:szCs w:val="22"/>
        </w:rPr>
        <w:t xml:space="preserve"> </w:t>
      </w:r>
      <w:r w:rsidRPr="008B7D8C">
        <w:rPr>
          <w:rStyle w:val="BDTEXTOGERALChar"/>
        </w:rPr>
        <w:t>(</w:t>
      </w:r>
      <w:hyperlink r:id="rId327" w:history="1">
        <w:r>
          <w:rPr>
            <w:rStyle w:val="HiperlinkAtualizacaoAtoChar"/>
          </w:rPr>
          <w:t xml:space="preserve">§ 1º transformado em § 2º pela Emenda Regimental n. 7, de 25 de novembro de 2024 </w:t>
        </w:r>
      </w:hyperlink>
      <w:r w:rsidRPr="008B7D8C">
        <w:rPr>
          <w:rStyle w:val="BDTEXTOGERALChar"/>
        </w:rPr>
        <w:t>)</w:t>
      </w:r>
    </w:p>
    <w:p w14:paraId="3C885973" w14:textId="77777777" w:rsidR="007246C1" w:rsidRPr="00236469" w:rsidRDefault="007246C1">
      <w:pPr>
        <w:jc w:val="both"/>
        <w:rPr>
          <w:rFonts w:eastAsia="Verdana" w:cs="Open Sans"/>
          <w:spacing w:val="-1"/>
          <w:szCs w:val="22"/>
        </w:rPr>
      </w:pPr>
    </w:p>
    <w:p w14:paraId="74AF59C3" w14:textId="0E45D89C" w:rsidR="00850BB4" w:rsidRPr="00236469" w:rsidRDefault="00850BB4" w:rsidP="00850BB4">
      <w:pPr>
        <w:ind w:firstLine="1418"/>
        <w:jc w:val="both"/>
        <w:rPr>
          <w:rFonts w:eastAsia="Verdana" w:cs="Open Sans"/>
          <w:spacing w:val="-1"/>
          <w:szCs w:val="22"/>
        </w:rPr>
      </w:pPr>
      <w:r w:rsidRPr="00CC7704">
        <w:rPr>
          <w:rFonts w:eastAsia="Verdana" w:cs="Open Sans"/>
          <w:bCs/>
          <w:color w:val="auto"/>
          <w:spacing w:val="2"/>
          <w:szCs w:val="22"/>
        </w:rPr>
        <w:lastRenderedPageBreak/>
        <w:t xml:space="preserve">§ </w:t>
      </w:r>
      <w:r w:rsidRPr="00CC7704">
        <w:rPr>
          <w:rFonts w:eastAsia="Verdana" w:cs="Open Sans"/>
          <w:bCs/>
          <w:color w:val="auto"/>
          <w:szCs w:val="22"/>
        </w:rPr>
        <w:t>3º</w:t>
      </w:r>
      <w:r w:rsidRPr="00CC7704">
        <w:rPr>
          <w:rFonts w:eastAsia="Verdana" w:cs="Open Sans"/>
          <w:color w:val="auto"/>
          <w:szCs w:val="22"/>
        </w:rPr>
        <w:t xml:space="preserve"> </w:t>
      </w:r>
      <w:r w:rsidRPr="00CC7704">
        <w:rPr>
          <w:color w:val="auto"/>
          <w:szCs w:val="22"/>
        </w:rPr>
        <w:t>O Tribunal Pleno julgará o processo se reconhecer interesse público na assunção de competência</w:t>
      </w:r>
      <w:r w:rsidRPr="00CC7704">
        <w:rPr>
          <w:rFonts w:eastAsia="Verdana" w:cs="Open Sans"/>
          <w:color w:val="auto"/>
          <w:szCs w:val="22"/>
        </w:rPr>
        <w:t xml:space="preserve"> </w:t>
      </w:r>
      <w:r w:rsidRPr="008B7D8C">
        <w:rPr>
          <w:rStyle w:val="BDTEXTOGERALChar"/>
        </w:rPr>
        <w:t>(</w:t>
      </w:r>
      <w:hyperlink r:id="rId328" w:history="1">
        <w:r>
          <w:rPr>
            <w:rStyle w:val="HiperlinkAtualizacaoAtoChar"/>
          </w:rPr>
          <w:t xml:space="preserve">§ 2º transformado em § 3º, com redação dada pela Emenda Regimental n. 7, de 25 de novembro de 2024 </w:t>
        </w:r>
      </w:hyperlink>
      <w:r w:rsidRPr="008B7D8C">
        <w:rPr>
          <w:rStyle w:val="BDTEXTOGERALChar"/>
        </w:rPr>
        <w:t>)</w:t>
      </w:r>
    </w:p>
    <w:p w14:paraId="660A48B4" w14:textId="77777777" w:rsidR="00850BB4" w:rsidRDefault="00850BB4">
      <w:pPr>
        <w:ind w:firstLine="1418"/>
        <w:jc w:val="both"/>
        <w:rPr>
          <w:rFonts w:eastAsia="Verdana" w:cs="Open Sans"/>
          <w:szCs w:val="22"/>
        </w:rPr>
      </w:pPr>
    </w:p>
    <w:p w14:paraId="5352A77A" w14:textId="5EE5FE82" w:rsidR="00850BB4" w:rsidRPr="00236469" w:rsidRDefault="00850BB4" w:rsidP="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00CC7704">
        <w:rPr>
          <w:rFonts w:eastAsia="Verdana" w:cs="Open Sans"/>
          <w:bCs/>
          <w:spacing w:val="2"/>
          <w:szCs w:val="22"/>
        </w:rPr>
        <w:t>4</w:t>
      </w:r>
      <w:r w:rsidRPr="00D878D7">
        <w:rPr>
          <w:rFonts w:eastAsia="Verdana" w:cs="Open Sans"/>
          <w:bCs/>
          <w:szCs w:val="22"/>
        </w:rPr>
        <w:t>º</w:t>
      </w:r>
      <w:r w:rsidRPr="00236469">
        <w:rPr>
          <w:rFonts w:eastAsia="Verdana" w:cs="Open Sans"/>
          <w:szCs w:val="22"/>
        </w:rPr>
        <w:t xml:space="preserve"> O acórdão proferido em assunção de competência vinculará todos os juízes e tribunais, exceto se houver revisão de tese.</w:t>
      </w:r>
      <w:r w:rsidRPr="008B7D8C">
        <w:rPr>
          <w:rStyle w:val="BDTEXTOGERALChar"/>
        </w:rPr>
        <w:t xml:space="preserve"> (</w:t>
      </w:r>
      <w:hyperlink r:id="rId329" w:history="1">
        <w:r>
          <w:rPr>
            <w:rStyle w:val="HiperlinkAtualizacaoAtoChar"/>
          </w:rPr>
          <w:t xml:space="preserve">§ 3º transformado em § 4º, com redação dada pela Emenda Regimental n. 7, de 25 de novembro de 2024 </w:t>
        </w:r>
      </w:hyperlink>
      <w:r w:rsidRPr="008B7D8C">
        <w:rPr>
          <w:rStyle w:val="BDTEXTOGERALChar"/>
        </w:rPr>
        <w:t>)</w:t>
      </w:r>
    </w:p>
    <w:p w14:paraId="33941767" w14:textId="77777777" w:rsidR="00850BB4" w:rsidRPr="00236469" w:rsidRDefault="00850BB4">
      <w:pPr>
        <w:ind w:firstLine="1418"/>
        <w:jc w:val="both"/>
        <w:rPr>
          <w:rFonts w:eastAsia="Verdana" w:cs="Open Sans"/>
          <w:szCs w:val="22"/>
        </w:rPr>
      </w:pPr>
    </w:p>
    <w:p w14:paraId="7905D72E" w14:textId="2A122BAD" w:rsidR="009812EF" w:rsidRDefault="009812EF">
      <w:pPr>
        <w:rPr>
          <w:rFonts w:cs="Open Sans"/>
          <w:b/>
          <w:szCs w:val="22"/>
        </w:rPr>
      </w:pPr>
      <w:bookmarkStart w:id="770" w:name="_Toc511939032"/>
      <w:bookmarkStart w:id="771" w:name="_Toc511939288"/>
      <w:bookmarkEnd w:id="770"/>
      <w:bookmarkEnd w:id="771"/>
    </w:p>
    <w:p w14:paraId="41ABC43C" w14:textId="4F4E5575" w:rsidR="007246C1" w:rsidRPr="00236469" w:rsidRDefault="00C07027" w:rsidP="003C1D75">
      <w:pPr>
        <w:pStyle w:val="Ttulo1"/>
      </w:pPr>
      <w:bookmarkStart w:id="772" w:name="_Toc189662480"/>
      <w:r w:rsidRPr="00236469">
        <w:t>CAPÍTULO IV</w:t>
      </w:r>
      <w:bookmarkEnd w:id="772"/>
    </w:p>
    <w:p w14:paraId="7593F8FA" w14:textId="77777777" w:rsidR="007246C1" w:rsidRPr="00236469" w:rsidRDefault="00C07027" w:rsidP="00DB1E3E">
      <w:pPr>
        <w:pStyle w:val="Ttulo2"/>
        <w:rPr>
          <w:rFonts w:ascii="Open Sans" w:hAnsi="Open Sans" w:cs="Open Sans"/>
          <w:sz w:val="22"/>
          <w:szCs w:val="22"/>
        </w:rPr>
      </w:pPr>
      <w:bookmarkStart w:id="773" w:name="_Toc511939033"/>
      <w:bookmarkStart w:id="774" w:name="_Toc511939289"/>
      <w:bookmarkStart w:id="775" w:name="_Toc189662481"/>
      <w:bookmarkEnd w:id="773"/>
      <w:bookmarkEnd w:id="774"/>
      <w:r w:rsidRPr="00236469">
        <w:rPr>
          <w:rFonts w:ascii="Open Sans" w:hAnsi="Open Sans" w:cs="Open Sans"/>
          <w:sz w:val="22"/>
          <w:szCs w:val="22"/>
        </w:rPr>
        <w:t>DO INCIDENTE DE SUPERAÇÃO E REVISÃO DOS PRECEDENTES FIRMADOS EM JULGAMENTO DE RECURSOS REPETITIVOS, DE ASSUNÇÃO DE COMPETÊNCIA E DE DEMANDAS REPETITIVAS</w:t>
      </w:r>
      <w:bookmarkEnd w:id="775"/>
    </w:p>
    <w:p w14:paraId="48C37E17" w14:textId="77777777" w:rsidR="007246C1" w:rsidRPr="00236469" w:rsidRDefault="007246C1">
      <w:pPr>
        <w:jc w:val="center"/>
        <w:rPr>
          <w:rFonts w:cs="Open Sans"/>
          <w:b/>
          <w:szCs w:val="22"/>
        </w:rPr>
      </w:pPr>
    </w:p>
    <w:p w14:paraId="0EC90828" w14:textId="2AED4C61" w:rsidR="007246C1" w:rsidRPr="00236469" w:rsidRDefault="00D878D7">
      <w:pPr>
        <w:shd w:val="clear" w:color="auto" w:fill="FFFFFF"/>
        <w:ind w:firstLine="1418"/>
        <w:jc w:val="both"/>
        <w:rPr>
          <w:rFonts w:cs="Open Sans"/>
          <w:szCs w:val="22"/>
        </w:rPr>
      </w:pPr>
      <w:r w:rsidRPr="00D878D7">
        <w:rPr>
          <w:rFonts w:cs="Open Sans"/>
          <w:szCs w:val="22"/>
        </w:rPr>
        <w:t>Art. 299.</w:t>
      </w:r>
      <w:r w:rsidR="00C07027" w:rsidRPr="00236469">
        <w:rPr>
          <w:rFonts w:cs="Open Sans"/>
          <w:szCs w:val="22"/>
        </w:rPr>
        <w:t xml:space="preserve"> O incidente de superação e revisão dos precedentes firmados por meio da sistemática de recursos repetitivos, de assunção de competência e de resolução de demandas repetitivas terá lugar sempre que os Ministros da Corte entenderem que a tese vinculante já não reflete mais a adequada compreensão do fenômeno jurídico subjacente, tendo em vista razões de ordem social, econômica e política, bem como por alteração do parâmetro constitucional ou legal em vigor na data de sua instauração.</w:t>
      </w:r>
    </w:p>
    <w:p w14:paraId="514AAB2A" w14:textId="77777777" w:rsidR="007246C1" w:rsidRPr="00236469" w:rsidRDefault="007246C1">
      <w:pPr>
        <w:jc w:val="both"/>
        <w:rPr>
          <w:rFonts w:cs="Open Sans"/>
          <w:b/>
          <w:szCs w:val="22"/>
        </w:rPr>
      </w:pPr>
    </w:p>
    <w:p w14:paraId="389552C9" w14:textId="2A059C14" w:rsidR="007246C1" w:rsidRPr="00236469" w:rsidRDefault="00D878D7">
      <w:pPr>
        <w:shd w:val="clear" w:color="auto" w:fill="FFFFFF"/>
        <w:ind w:firstLine="1418"/>
        <w:jc w:val="both"/>
        <w:rPr>
          <w:rFonts w:cs="Open Sans"/>
          <w:b/>
          <w:szCs w:val="22"/>
        </w:rPr>
      </w:pPr>
      <w:r w:rsidRPr="00D878D7">
        <w:rPr>
          <w:rFonts w:cs="Open Sans"/>
          <w:szCs w:val="22"/>
        </w:rPr>
        <w:t>Art. 300.</w:t>
      </w:r>
      <w:r w:rsidR="00C07027" w:rsidRPr="00236469">
        <w:rPr>
          <w:rFonts w:cs="Open Sans"/>
          <w:szCs w:val="22"/>
        </w:rPr>
        <w:t xml:space="preserve"> O incidente de que trata este capítulo não poderá ser instaurado em prazo inferior a 1 (um) ano, a contar da publicação da decisão que firmou o precedente vinculante, salvo alteração na Constituição da República ou na lei que torne inadequado o entendimento firmado pelo Tribunal Superior do Trabalho.</w:t>
      </w:r>
    </w:p>
    <w:p w14:paraId="4AFAE192" w14:textId="77777777" w:rsidR="00850BB4" w:rsidRDefault="00850BB4">
      <w:pPr>
        <w:shd w:val="clear" w:color="auto" w:fill="FFFFFF"/>
        <w:ind w:firstLine="1418"/>
        <w:jc w:val="both"/>
        <w:rPr>
          <w:rFonts w:cs="Open Sans"/>
          <w:szCs w:val="22"/>
        </w:rPr>
      </w:pPr>
    </w:p>
    <w:p w14:paraId="58ACDEEA" w14:textId="2926B325" w:rsidR="007C4624" w:rsidRDefault="00850BB4" w:rsidP="00850BB4">
      <w:pPr>
        <w:ind w:firstLine="1418"/>
        <w:jc w:val="both"/>
        <w:rPr>
          <w:rStyle w:val="BDTEXTOGERALChar"/>
        </w:rPr>
      </w:pPr>
      <w:r w:rsidRPr="00AF4046">
        <w:rPr>
          <w:szCs w:val="22"/>
        </w:rPr>
        <w:t>Art. 301.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deliberação no Tribunal Pleno no prazo de 30 (trinta) dias, a contar do seu recebimento.</w:t>
      </w:r>
      <w:r w:rsidR="007C4624">
        <w:rPr>
          <w:szCs w:val="22"/>
        </w:rPr>
        <w:t xml:space="preserve"> </w:t>
      </w:r>
      <w:r w:rsidR="007C4624" w:rsidRPr="008B7D8C">
        <w:rPr>
          <w:rStyle w:val="BDTEXTOGERALChar"/>
        </w:rPr>
        <w:t>(</w:t>
      </w:r>
      <w:hyperlink r:id="rId330" w:history="1">
        <w:r w:rsidR="007C4624">
          <w:rPr>
            <w:rStyle w:val="HiperlinkAtualizacaoAtoChar"/>
          </w:rPr>
          <w:t xml:space="preserve">Redação dada pela Emenda </w:t>
        </w:r>
        <w:r w:rsidR="007C4624" w:rsidRPr="00536C87">
          <w:rPr>
            <w:rStyle w:val="HiperlinkAtualizacaoAtoChar"/>
          </w:rPr>
          <w:t>Regimental n. 7, de 25 de novembro de 2024</w:t>
        </w:r>
      </w:hyperlink>
      <w:r w:rsidR="007C4624" w:rsidRPr="008B7D8C">
        <w:rPr>
          <w:rStyle w:val="BDTEXTOGERALChar"/>
        </w:rPr>
        <w:t>)</w:t>
      </w:r>
    </w:p>
    <w:p w14:paraId="7D27C183" w14:textId="77777777" w:rsidR="007C4624" w:rsidRDefault="007C4624" w:rsidP="00850BB4">
      <w:pPr>
        <w:ind w:firstLine="1418"/>
        <w:jc w:val="both"/>
        <w:rPr>
          <w:rStyle w:val="BDTEXTOGERALChar"/>
        </w:rPr>
      </w:pPr>
    </w:p>
    <w:p w14:paraId="4B99C51D" w14:textId="652BBE34" w:rsidR="007C4624" w:rsidRDefault="007C4624" w:rsidP="007C4624">
      <w:pPr>
        <w:ind w:firstLine="1418"/>
        <w:jc w:val="both"/>
        <w:rPr>
          <w:rFonts w:cs="Open Sans"/>
          <w:b/>
          <w:szCs w:val="22"/>
        </w:rPr>
      </w:pPr>
      <w:r>
        <w:rPr>
          <w:szCs w:val="22"/>
        </w:rPr>
        <w:t>§ 1</w:t>
      </w:r>
      <w:r w:rsidRPr="00AF4046">
        <w:rPr>
          <w:szCs w:val="22"/>
        </w:rPr>
        <w:t>º</w:t>
      </w:r>
      <w:r>
        <w:rPr>
          <w:szCs w:val="22"/>
        </w:rPr>
        <w:t xml:space="preserve"> </w:t>
      </w:r>
      <w:r w:rsidRPr="002B7A79">
        <w:rPr>
          <w:rStyle w:val="BDTEXTOGERALChar"/>
        </w:rPr>
        <w:t>(</w:t>
      </w:r>
      <w:hyperlink r:id="rId331" w:history="1">
        <w:r>
          <w:rPr>
            <w:rStyle w:val="HiperlinkAtualizacaoAtoChar"/>
          </w:rPr>
          <w:t>Revogado pela Emenda Regimental n. 7, de 25 de novembro de 2024</w:t>
        </w:r>
      </w:hyperlink>
      <w:r w:rsidRPr="008B7D8C">
        <w:rPr>
          <w:rStyle w:val="BDTEXTOGERALChar"/>
        </w:rPr>
        <w:t>)</w:t>
      </w:r>
    </w:p>
    <w:p w14:paraId="61537FD4" w14:textId="77777777" w:rsidR="007246C1" w:rsidRPr="00236469" w:rsidRDefault="007246C1">
      <w:pPr>
        <w:shd w:val="clear" w:color="auto" w:fill="FFFFFF"/>
        <w:ind w:firstLine="1418"/>
        <w:jc w:val="both"/>
        <w:rPr>
          <w:rFonts w:cs="Open Sans"/>
          <w:szCs w:val="22"/>
        </w:rPr>
      </w:pPr>
    </w:p>
    <w:p w14:paraId="357772FA" w14:textId="77777777" w:rsidR="007C4624" w:rsidRDefault="007C4624" w:rsidP="007C4624">
      <w:pPr>
        <w:ind w:firstLine="1418"/>
        <w:jc w:val="both"/>
        <w:rPr>
          <w:rStyle w:val="BDTEXTOGERALChar"/>
        </w:rPr>
      </w:pPr>
      <w:r w:rsidRPr="00AF4046">
        <w:rPr>
          <w:szCs w:val="22"/>
        </w:rPr>
        <w:t xml:space="preserve">§ </w:t>
      </w:r>
      <w:r>
        <w:rPr>
          <w:szCs w:val="22"/>
        </w:rPr>
        <w:t>2</w:t>
      </w:r>
      <w:r w:rsidRPr="00AF4046">
        <w:rPr>
          <w:szCs w:val="22"/>
        </w:rPr>
        <w:t xml:space="preserve">º </w:t>
      </w:r>
      <w:r w:rsidR="00AA4B23" w:rsidRPr="002B7A79">
        <w:rPr>
          <w:rStyle w:val="BDTEXTOGERALChar"/>
        </w:rPr>
        <w:t>(</w:t>
      </w:r>
      <w:hyperlink r:id="rId332" w:history="1">
        <w:r w:rsidR="00AA4B23">
          <w:rPr>
            <w:rStyle w:val="HiperlinkAtualizacaoAtoChar"/>
          </w:rPr>
          <w:t>Revogado pela Emenda Regimental n. 7, de 25 de novembro de 2024</w:t>
        </w:r>
      </w:hyperlink>
      <w:r w:rsidR="00AA4B23" w:rsidRPr="008B7D8C">
        <w:rPr>
          <w:rStyle w:val="BDTEXTOGERALChar"/>
        </w:rPr>
        <w:t>)</w:t>
      </w:r>
    </w:p>
    <w:p w14:paraId="001448CC" w14:textId="77777777" w:rsidR="007C4624" w:rsidRDefault="007C4624" w:rsidP="00CC7704">
      <w:pPr>
        <w:ind w:firstLine="1418"/>
        <w:jc w:val="both"/>
        <w:rPr>
          <w:szCs w:val="22"/>
        </w:rPr>
      </w:pPr>
    </w:p>
    <w:p w14:paraId="164F9005" w14:textId="2804FBF3" w:rsidR="00CC7704" w:rsidRDefault="00CC7704" w:rsidP="00CC7704">
      <w:pPr>
        <w:ind w:firstLine="1418"/>
        <w:jc w:val="both"/>
        <w:rPr>
          <w:rStyle w:val="BDTEXTOGERALChar"/>
        </w:rPr>
      </w:pPr>
      <w:r w:rsidRPr="00AF4046">
        <w:rPr>
          <w:szCs w:val="22"/>
        </w:rPr>
        <w:t xml:space="preserve">§ 3º A instauração do incidente de superação ou de revisão de precedentes vinculantes no âmbito do Tribunal Superior do Trabalho decorrente de superação por precedente vinculante do Supremo Tribunal Federal, ou de reforma da decisão, que firmou o precedente nesta Corte, pelo Supremo Tribunal Federal, se dará mediante voto da maioria simples do Tribunal Pleno, nos mesmos autos em que </w:t>
      </w:r>
      <w:r w:rsidRPr="00AF4046">
        <w:rPr>
          <w:szCs w:val="22"/>
        </w:rPr>
        <w:lastRenderedPageBreak/>
        <w:t>firmado o precedente ou nos autos de processo ou recurso pendente que contenha a mesma questão jurídica, dispensada a observância do prazo do art. 300.</w:t>
      </w:r>
      <w:r w:rsidRPr="008B7D8C">
        <w:rPr>
          <w:rStyle w:val="BDTEXTOGERALChar"/>
        </w:rPr>
        <w:t xml:space="preserve"> (</w:t>
      </w:r>
      <w:hyperlink r:id="rId333" w:history="1">
        <w:r>
          <w:rPr>
            <w:rStyle w:val="HiperlinkAtualizacaoAtoChar"/>
          </w:rPr>
          <w:t>Incluído pela Emenda Regimental n. 7, de 25 de novembro de 2024</w:t>
        </w:r>
      </w:hyperlink>
      <w:r w:rsidRPr="008B7D8C">
        <w:rPr>
          <w:rStyle w:val="BDTEXTOGERALChar"/>
        </w:rPr>
        <w:t>)</w:t>
      </w:r>
    </w:p>
    <w:p w14:paraId="7C3EF525" w14:textId="77777777" w:rsidR="00CC7704" w:rsidRPr="00236469" w:rsidRDefault="00CC7704">
      <w:pPr>
        <w:jc w:val="both"/>
        <w:rPr>
          <w:rFonts w:cs="Open Sans"/>
          <w:b/>
          <w:szCs w:val="22"/>
        </w:rPr>
      </w:pPr>
    </w:p>
    <w:p w14:paraId="02F7ACCC" w14:textId="2DD6A2AF" w:rsidR="00850BB4" w:rsidRPr="00236469" w:rsidRDefault="00850BB4" w:rsidP="00850BB4">
      <w:pPr>
        <w:pStyle w:val="BDTEXTOGERAL"/>
        <w:rPr>
          <w:rFonts w:eastAsia="Verdana" w:cs="Open Sans"/>
          <w:b/>
          <w:bCs/>
          <w:spacing w:val="1"/>
          <w:szCs w:val="22"/>
        </w:rPr>
      </w:pPr>
      <w:r w:rsidRPr="00AF4046">
        <w:rPr>
          <w:szCs w:val="22"/>
        </w:rPr>
        <w:t>Art. 302. 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ao Tribunal Pleno para deliberação acerca da instauração do incidente de que trata este capítulo.</w:t>
      </w:r>
      <w:r w:rsidRPr="008B7D8C">
        <w:rPr>
          <w:rStyle w:val="BDTEXTOGERALChar"/>
        </w:rPr>
        <w:t xml:space="preserve"> (</w:t>
      </w:r>
      <w:hyperlink r:id="rId334"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5330674C" w14:textId="77777777" w:rsidR="00850BB4" w:rsidRPr="00236469" w:rsidRDefault="00850BB4">
      <w:pPr>
        <w:shd w:val="clear" w:color="auto" w:fill="FFFFFF"/>
        <w:jc w:val="both"/>
        <w:rPr>
          <w:rFonts w:cs="Open Sans"/>
          <w:b/>
          <w:szCs w:val="22"/>
        </w:rPr>
      </w:pPr>
    </w:p>
    <w:p w14:paraId="47D314C1" w14:textId="104B6761" w:rsidR="00850BB4" w:rsidRPr="00236469" w:rsidRDefault="00850BB4" w:rsidP="00850BB4">
      <w:pPr>
        <w:pStyle w:val="BDTEXTOGERAL"/>
        <w:rPr>
          <w:rFonts w:eastAsia="Verdana" w:cs="Open Sans"/>
          <w:b/>
          <w:bCs/>
          <w:spacing w:val="1"/>
          <w:szCs w:val="22"/>
        </w:rPr>
      </w:pPr>
      <w:r w:rsidRPr="00AF4046">
        <w:rPr>
          <w:szCs w:val="22"/>
        </w:rPr>
        <w:t>§ 1º O Presidente do Tribunal Superior do Trabalho submeterá à deliberação daquele colegiado a proposta de instauração do incidente no prazo de que trata o art. 301 deste Regimento.</w:t>
      </w:r>
      <w:r>
        <w:rPr>
          <w:szCs w:val="22"/>
        </w:rPr>
        <w:t xml:space="preserve"> </w:t>
      </w:r>
      <w:r w:rsidRPr="008B7D8C">
        <w:rPr>
          <w:rStyle w:val="BDTEXTOGERALChar"/>
        </w:rPr>
        <w:t>(</w:t>
      </w:r>
      <w:hyperlink r:id="rId335"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7D075680" w14:textId="77777777" w:rsidR="00850BB4" w:rsidRDefault="00850BB4">
      <w:pPr>
        <w:shd w:val="clear" w:color="auto" w:fill="FFFFFF"/>
        <w:ind w:firstLine="1418"/>
        <w:jc w:val="both"/>
        <w:rPr>
          <w:rFonts w:cs="Open Sans"/>
          <w:szCs w:val="22"/>
        </w:rPr>
      </w:pPr>
    </w:p>
    <w:p w14:paraId="52686F54" w14:textId="09CAC4DE" w:rsidR="00850BB4" w:rsidRPr="00236469" w:rsidRDefault="00224E77" w:rsidP="00224E77">
      <w:pPr>
        <w:shd w:val="clear" w:color="auto" w:fill="FFFFFF"/>
        <w:ind w:firstLine="1418"/>
        <w:jc w:val="both"/>
        <w:rPr>
          <w:rFonts w:eastAsia="Verdana" w:cs="Open Sans"/>
          <w:b/>
          <w:bCs/>
          <w:spacing w:val="1"/>
          <w:szCs w:val="22"/>
        </w:rPr>
      </w:pPr>
      <w:r w:rsidRPr="00224E77">
        <w:rPr>
          <w:rStyle w:val="BDTEXTOGERALChar"/>
        </w:rPr>
        <w:t>§ 2º O incidente será instaurado se aprovado pelo voto da maioria</w:t>
      </w:r>
      <w:r w:rsidR="00B350EB">
        <w:rPr>
          <w:rStyle w:val="BDTEXTOGERALChar"/>
        </w:rPr>
        <w:t xml:space="preserve"> </w:t>
      </w:r>
      <w:r w:rsidRPr="00224E77">
        <w:rPr>
          <w:rStyle w:val="BDTEXTOGERALChar"/>
        </w:rPr>
        <w:t xml:space="preserve">absoluta dos membros do Tribunal Pleno. </w:t>
      </w:r>
      <w:r w:rsidR="00850BB4" w:rsidRPr="008B7D8C">
        <w:rPr>
          <w:rStyle w:val="BDTEXTOGERALChar"/>
        </w:rPr>
        <w:t>(</w:t>
      </w:r>
      <w:hyperlink r:id="rId336"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07D0054F" w14:textId="77777777" w:rsidR="00850BB4" w:rsidRPr="00236469" w:rsidRDefault="00850BB4">
      <w:pPr>
        <w:jc w:val="both"/>
        <w:rPr>
          <w:rFonts w:cs="Open Sans"/>
          <w:b/>
          <w:szCs w:val="22"/>
        </w:rPr>
      </w:pPr>
    </w:p>
    <w:p w14:paraId="6CCCA1E0" w14:textId="02912E70"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Não cabe a instauração do procedimento previsto neste capítulo na hipótese de distinção entre o precedente vinculante e o caso concreto, hipótese na qual o relator deverá declinar os fundamentos de fato e de direito que tornam o precedente inaplicável, sendo a questão apreciada pelo próprio colegiado competente, como preliminar de mérito, por ocasião do julgamento do processo.</w:t>
      </w:r>
    </w:p>
    <w:p w14:paraId="016AEE4A" w14:textId="77777777" w:rsidR="007246C1" w:rsidRPr="00236469" w:rsidRDefault="007246C1">
      <w:pPr>
        <w:jc w:val="both"/>
        <w:rPr>
          <w:rFonts w:cs="Open Sans"/>
          <w:szCs w:val="22"/>
        </w:rPr>
      </w:pPr>
    </w:p>
    <w:p w14:paraId="7E442D2C" w14:textId="1AC06998" w:rsidR="007246C1" w:rsidRPr="00236469" w:rsidRDefault="00D878D7">
      <w:pPr>
        <w:ind w:firstLine="1418"/>
        <w:jc w:val="both"/>
        <w:rPr>
          <w:rFonts w:cs="Open Sans"/>
          <w:b/>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 xml:space="preserve">Rejeitado o fundamento da distinção, mas mantido o voto do relator, adotar-se-á o procedimento previsto no </w:t>
      </w:r>
      <w:r w:rsidR="00C07027" w:rsidRPr="00236469">
        <w:rPr>
          <w:rFonts w:cs="Open Sans"/>
          <w:i/>
          <w:szCs w:val="22"/>
        </w:rPr>
        <w:t>caput</w:t>
      </w:r>
      <w:r w:rsidR="00C07027" w:rsidRPr="00236469">
        <w:rPr>
          <w:rFonts w:cs="Open Sans"/>
          <w:szCs w:val="22"/>
        </w:rPr>
        <w:t>, caso o colegiado se incline no sentido da tese dissidente.</w:t>
      </w:r>
    </w:p>
    <w:p w14:paraId="1885FC34" w14:textId="77777777" w:rsidR="007246C1" w:rsidRPr="00236469" w:rsidRDefault="007246C1">
      <w:pPr>
        <w:jc w:val="both"/>
        <w:rPr>
          <w:rFonts w:cs="Open Sans"/>
          <w:b/>
          <w:szCs w:val="22"/>
        </w:rPr>
      </w:pPr>
    </w:p>
    <w:p w14:paraId="672928A3" w14:textId="16618347"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Na hipótese do § 4º, não tendo transcorrido o prazo de que tratam os arts. 300 e 304 deste Regimento, o Presidente do colegiado não suspenderá o julgamento do feito, proclamando o resultado com a tese dissidente, seguindo-se o curso normal de tramitação do processo pela via recursal.</w:t>
      </w:r>
    </w:p>
    <w:p w14:paraId="54350380" w14:textId="77777777" w:rsidR="00850BB4" w:rsidRDefault="00850BB4">
      <w:pPr>
        <w:shd w:val="clear" w:color="auto" w:fill="FFFFFF"/>
        <w:ind w:firstLine="1418"/>
        <w:jc w:val="both"/>
        <w:rPr>
          <w:rFonts w:cs="Open Sans"/>
          <w:szCs w:val="22"/>
        </w:rPr>
      </w:pPr>
    </w:p>
    <w:p w14:paraId="352A999F" w14:textId="2108A05C" w:rsidR="00850BB4" w:rsidRDefault="00E279FD" w:rsidP="00850BB4">
      <w:pPr>
        <w:shd w:val="clear" w:color="auto" w:fill="FFFFFF"/>
        <w:ind w:firstLine="1418"/>
        <w:jc w:val="both"/>
        <w:rPr>
          <w:rStyle w:val="BDTEXTOGERALChar"/>
        </w:rPr>
      </w:pPr>
      <w:r w:rsidRPr="00AF4046">
        <w:rPr>
          <w:szCs w:val="22"/>
        </w:rPr>
        <w:t>Art. 303. Deliberada a instauração do incidente, observar-se-á o rito previsto nos Capítulos II, III e IV do Título V do Livro II deste Regimento, naquilo que for cabível.</w:t>
      </w:r>
      <w:r w:rsidRPr="008B7D8C">
        <w:rPr>
          <w:rStyle w:val="BDTEXTOGERALChar"/>
        </w:rPr>
        <w:t xml:space="preserve"> </w:t>
      </w:r>
      <w:r w:rsidR="00850BB4" w:rsidRPr="008B7D8C">
        <w:rPr>
          <w:rStyle w:val="BDTEXTOGERALChar"/>
        </w:rPr>
        <w:t>(</w:t>
      </w:r>
      <w:hyperlink r:id="rId337"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351D48D1" w14:textId="77777777" w:rsidR="00581B3B" w:rsidRDefault="00581B3B" w:rsidP="00850BB4">
      <w:pPr>
        <w:shd w:val="clear" w:color="auto" w:fill="FFFFFF"/>
        <w:ind w:firstLine="1418"/>
        <w:jc w:val="both"/>
        <w:rPr>
          <w:rStyle w:val="BDTEXTOGERALChar"/>
        </w:rPr>
      </w:pPr>
    </w:p>
    <w:p w14:paraId="3F7F509E" w14:textId="6338B13A" w:rsidR="00581B3B" w:rsidRPr="00236469" w:rsidRDefault="00581B3B" w:rsidP="00850BB4">
      <w:pPr>
        <w:shd w:val="clear" w:color="auto" w:fill="FFFFFF"/>
        <w:ind w:firstLine="1418"/>
        <w:jc w:val="both"/>
        <w:rPr>
          <w:rFonts w:eastAsia="Verdana" w:cs="Open Sans"/>
          <w:b/>
          <w:bCs/>
          <w:spacing w:val="1"/>
          <w:szCs w:val="22"/>
        </w:rPr>
      </w:pPr>
      <w:r w:rsidRPr="001F339C">
        <w:rPr>
          <w:rFonts w:eastAsia="Verdana" w:cs="Open Sans"/>
          <w:bCs/>
          <w:spacing w:val="1"/>
          <w:szCs w:val="22"/>
        </w:rPr>
        <w:t>Parágrafo único. Instaurado o incidente, o órgão julgador deliberará também quanto à revisão da redação da Súmula ou Orientação Jurisprudencial.</w:t>
      </w:r>
      <w:r>
        <w:rPr>
          <w:rFonts w:eastAsia="Verdana" w:cs="Open Sans"/>
          <w:bCs/>
          <w:spacing w:val="1"/>
          <w:szCs w:val="22"/>
        </w:rPr>
        <w:t xml:space="preserve"> </w:t>
      </w:r>
      <w:r w:rsidRPr="008B7D8C">
        <w:rPr>
          <w:rStyle w:val="BDTEXTOGERALChar"/>
        </w:rPr>
        <w:t>(</w:t>
      </w:r>
      <w:hyperlink r:id="rId338" w:history="1">
        <w:r>
          <w:rPr>
            <w:rStyle w:val="HiperlinkAtualizacaoAtoChar"/>
          </w:rPr>
          <w:t>Incluído pela Emenda Regimental n. 7, de 25 de novembro de 2024</w:t>
        </w:r>
      </w:hyperlink>
      <w:r w:rsidRPr="008B7D8C">
        <w:rPr>
          <w:rStyle w:val="BDTEXTOGERALChar"/>
        </w:rPr>
        <w:t>)</w:t>
      </w:r>
    </w:p>
    <w:p w14:paraId="1E164FE4" w14:textId="58A1514A" w:rsidR="00447242" w:rsidRDefault="00447242" w:rsidP="003C1D75">
      <w:pPr>
        <w:pStyle w:val="Ttulo1"/>
      </w:pPr>
      <w:bookmarkStart w:id="776" w:name="_Toc511939034"/>
      <w:bookmarkStart w:id="777" w:name="_Toc511939290"/>
      <w:bookmarkEnd w:id="776"/>
      <w:bookmarkEnd w:id="777"/>
    </w:p>
    <w:p w14:paraId="423E1799" w14:textId="48C8E3DF" w:rsidR="00850BB4" w:rsidRPr="00236469" w:rsidRDefault="00E279FD" w:rsidP="00850BB4">
      <w:pPr>
        <w:shd w:val="clear" w:color="auto" w:fill="FFFFFF"/>
        <w:ind w:firstLine="1418"/>
        <w:jc w:val="both"/>
        <w:rPr>
          <w:rFonts w:eastAsia="Verdana" w:cs="Open Sans"/>
          <w:b/>
          <w:bCs/>
          <w:spacing w:val="1"/>
          <w:szCs w:val="22"/>
        </w:rPr>
      </w:pPr>
      <w:r w:rsidRPr="00AF4046">
        <w:rPr>
          <w:szCs w:val="22"/>
        </w:rPr>
        <w:lastRenderedPageBreak/>
        <w:t>Art. 304. A negativa de instauração do incidente de superação e revisão de tese vinculante ou a reafirmação da respectiva tese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w:t>
      </w:r>
      <w:r w:rsidRPr="008B7D8C">
        <w:rPr>
          <w:rStyle w:val="BDTEXTOGERALChar"/>
        </w:rPr>
        <w:t xml:space="preserve"> </w:t>
      </w:r>
      <w:r w:rsidR="00850BB4" w:rsidRPr="008B7D8C">
        <w:rPr>
          <w:rStyle w:val="BDTEXTOGERALChar"/>
        </w:rPr>
        <w:t>(</w:t>
      </w:r>
      <w:hyperlink r:id="rId339"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3E54473F" w14:textId="77777777" w:rsidR="00850BB4" w:rsidRPr="00850BB4" w:rsidRDefault="00850BB4" w:rsidP="00850BB4"/>
    <w:p w14:paraId="2C1F077B" w14:textId="77777777" w:rsidR="00447242" w:rsidRPr="00236469" w:rsidRDefault="00447242" w:rsidP="003C1D75">
      <w:pPr>
        <w:pStyle w:val="Ttulo1"/>
      </w:pPr>
    </w:p>
    <w:p w14:paraId="2C3DEE0D" w14:textId="75F9166E" w:rsidR="007246C1" w:rsidRPr="00236469" w:rsidRDefault="00C07027" w:rsidP="003C1D75">
      <w:pPr>
        <w:pStyle w:val="Ttulo1"/>
      </w:pPr>
      <w:bookmarkStart w:id="778" w:name="_Toc189662482"/>
      <w:r w:rsidRPr="00236469">
        <w:t>CAPÍTULO V</w:t>
      </w:r>
      <w:bookmarkEnd w:id="778"/>
    </w:p>
    <w:p w14:paraId="5EE23FDD" w14:textId="77777777" w:rsidR="007246C1" w:rsidRPr="00236469" w:rsidRDefault="00C07027" w:rsidP="00DB1E3E">
      <w:pPr>
        <w:pStyle w:val="Ttulo2"/>
        <w:rPr>
          <w:rFonts w:ascii="Open Sans" w:hAnsi="Open Sans" w:cs="Open Sans"/>
          <w:sz w:val="22"/>
          <w:szCs w:val="22"/>
        </w:rPr>
      </w:pPr>
      <w:bookmarkStart w:id="779" w:name="_Toc511939035"/>
      <w:bookmarkStart w:id="780" w:name="_Toc511939291"/>
      <w:bookmarkStart w:id="781" w:name="_Toc189662483"/>
      <w:bookmarkEnd w:id="779"/>
      <w:bookmarkEnd w:id="780"/>
      <w:r w:rsidRPr="00236469">
        <w:rPr>
          <w:rStyle w:val="Ttulo2Char"/>
          <w:rFonts w:ascii="Open Sans" w:hAnsi="Open Sans" w:cs="Open Sans"/>
          <w:b/>
          <w:sz w:val="22"/>
          <w:szCs w:val="22"/>
        </w:rPr>
        <w:t>DO INCIDENTE DE RESOLUÇÃO DE DEMANDAS REPETITIVAS</w:t>
      </w:r>
      <w:bookmarkEnd w:id="781"/>
    </w:p>
    <w:p w14:paraId="28B8E4A4" w14:textId="77777777" w:rsidR="007246C1" w:rsidRPr="00236469" w:rsidRDefault="007246C1">
      <w:pPr>
        <w:jc w:val="center"/>
        <w:rPr>
          <w:rFonts w:eastAsia="Calibri" w:cs="Open Sans"/>
          <w:b/>
          <w:szCs w:val="22"/>
        </w:rPr>
      </w:pPr>
    </w:p>
    <w:p w14:paraId="06F3D669" w14:textId="1381759A" w:rsidR="00D878D7" w:rsidRDefault="00D878D7">
      <w:pPr>
        <w:ind w:firstLine="1418"/>
        <w:jc w:val="both"/>
        <w:rPr>
          <w:rFonts w:cs="Open Sans"/>
          <w:szCs w:val="22"/>
        </w:rPr>
      </w:pPr>
      <w:r w:rsidRPr="00D878D7">
        <w:rPr>
          <w:rFonts w:eastAsia="Calibri" w:cs="Open Sans"/>
          <w:szCs w:val="22"/>
        </w:rPr>
        <w:t>Art.</w:t>
      </w:r>
      <w:r w:rsidRPr="00D878D7">
        <w:rPr>
          <w:rFonts w:cs="Open Sans"/>
          <w:szCs w:val="22"/>
        </w:rPr>
        <w:t xml:space="preserve"> 305.</w:t>
      </w:r>
      <w:r w:rsidR="00C07027" w:rsidRPr="00236469">
        <w:rPr>
          <w:rFonts w:cs="Open Sans"/>
          <w:szCs w:val="22"/>
        </w:rPr>
        <w:t xml:space="preserve"> Será cabível</w:t>
      </w:r>
      <w:r w:rsidR="00C07027" w:rsidRPr="00236469">
        <w:rPr>
          <w:rFonts w:cs="Open Sans"/>
          <w:b/>
          <w:szCs w:val="22"/>
        </w:rPr>
        <w:t xml:space="preserve"> </w:t>
      </w:r>
      <w:r w:rsidR="00C07027" w:rsidRPr="00236469">
        <w:rPr>
          <w:rFonts w:cs="Open Sans"/>
          <w:szCs w:val="22"/>
        </w:rPr>
        <w:t>o</w:t>
      </w:r>
      <w:r w:rsidR="00C07027" w:rsidRPr="00236469">
        <w:rPr>
          <w:rFonts w:cs="Open Sans"/>
          <w:color w:val="0070C0"/>
          <w:szCs w:val="22"/>
        </w:rPr>
        <w:t xml:space="preserve"> </w:t>
      </w:r>
      <w:r w:rsidR="00C07027" w:rsidRPr="00236469">
        <w:rPr>
          <w:rFonts w:cs="Open Sans"/>
          <w:szCs w:val="22"/>
        </w:rPr>
        <w:t>incidente</w:t>
      </w:r>
      <w:r w:rsidR="00C07027" w:rsidRPr="00236469">
        <w:rPr>
          <w:rFonts w:cs="Open Sans"/>
          <w:color w:val="0070C0"/>
          <w:szCs w:val="22"/>
        </w:rPr>
        <w:t xml:space="preserve"> </w:t>
      </w:r>
      <w:r w:rsidR="00C07027" w:rsidRPr="00236469">
        <w:rPr>
          <w:rFonts w:cs="Open Sans"/>
          <w:szCs w:val="22"/>
        </w:rPr>
        <w:t>de resolução de demandas repetitivas, nos termos da legislação processual aplicável, com relação às causas de sua competência originária e recursal ordinária.</w:t>
      </w:r>
    </w:p>
    <w:p w14:paraId="1A8DC11E" w14:textId="77777777" w:rsidR="007246C1" w:rsidRPr="00236469" w:rsidRDefault="007246C1">
      <w:pPr>
        <w:jc w:val="both"/>
        <w:rPr>
          <w:rFonts w:cs="Open Sans"/>
          <w:b/>
          <w:szCs w:val="22"/>
        </w:rPr>
      </w:pPr>
    </w:p>
    <w:p w14:paraId="4B364CFA" w14:textId="676B0E3F" w:rsidR="007246C1" w:rsidRDefault="00D878D7">
      <w:pPr>
        <w:ind w:firstLine="1418"/>
        <w:jc w:val="both"/>
        <w:rPr>
          <w:rFonts w:eastAsia="Verdana" w:cs="Open Sans"/>
          <w:spacing w:val="-1"/>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1º</w:t>
      </w:r>
      <w:r w:rsidR="00C07027" w:rsidRPr="00236469">
        <w:rPr>
          <w:rFonts w:cs="Open Sans"/>
          <w:spacing w:val="15"/>
          <w:szCs w:val="22"/>
        </w:rPr>
        <w:t xml:space="preserve"> </w:t>
      </w:r>
      <w:r w:rsidR="00C07027" w:rsidRPr="00236469">
        <w:rPr>
          <w:rFonts w:cs="Open Sans"/>
          <w:szCs w:val="22"/>
        </w:rPr>
        <w:t>Aplicam-se ao</w:t>
      </w:r>
      <w:r w:rsidR="00C07027" w:rsidRPr="00236469">
        <w:rPr>
          <w:rFonts w:cs="Open Sans"/>
          <w:spacing w:val="26"/>
          <w:szCs w:val="22"/>
        </w:rPr>
        <w:t xml:space="preserve"> </w:t>
      </w:r>
      <w:r w:rsidR="00C07027" w:rsidRPr="00236469">
        <w:rPr>
          <w:rFonts w:cs="Open Sans"/>
          <w:szCs w:val="22"/>
        </w:rPr>
        <w:t>Processo do</w:t>
      </w:r>
      <w:r w:rsidR="00C07027" w:rsidRPr="00236469">
        <w:rPr>
          <w:rFonts w:cs="Open Sans"/>
          <w:spacing w:val="30"/>
          <w:szCs w:val="22"/>
        </w:rPr>
        <w:t xml:space="preserve"> </w:t>
      </w:r>
      <w:r w:rsidR="00C07027" w:rsidRPr="00236469">
        <w:rPr>
          <w:rFonts w:cs="Open Sans"/>
          <w:szCs w:val="22"/>
        </w:rPr>
        <w:t>Trabalho as</w:t>
      </w:r>
      <w:r w:rsidR="00C07027" w:rsidRPr="00236469">
        <w:rPr>
          <w:rFonts w:cs="Open Sans"/>
          <w:spacing w:val="23"/>
          <w:szCs w:val="22"/>
        </w:rPr>
        <w:t xml:space="preserve"> </w:t>
      </w:r>
      <w:r w:rsidR="00C07027" w:rsidRPr="00236469">
        <w:rPr>
          <w:rFonts w:cs="Open Sans"/>
          <w:szCs w:val="22"/>
        </w:rPr>
        <w:t>normas</w:t>
      </w:r>
      <w:r w:rsidR="00C07027" w:rsidRPr="00236469">
        <w:rPr>
          <w:rFonts w:cs="Open Sans"/>
          <w:spacing w:val="52"/>
          <w:szCs w:val="22"/>
        </w:rPr>
        <w:t xml:space="preserve"> </w:t>
      </w:r>
      <w:r w:rsidR="00C07027" w:rsidRPr="00236469">
        <w:rPr>
          <w:rFonts w:cs="Open Sans"/>
          <w:szCs w:val="22"/>
        </w:rPr>
        <w:t>dos</w:t>
      </w:r>
      <w:r w:rsidR="00C07027" w:rsidRPr="00236469">
        <w:rPr>
          <w:rFonts w:cs="Open Sans"/>
          <w:spacing w:val="40"/>
          <w:szCs w:val="22"/>
        </w:rPr>
        <w:t xml:space="preserve"> </w:t>
      </w:r>
      <w:r w:rsidR="00C07027" w:rsidRPr="00236469">
        <w:rPr>
          <w:rFonts w:cs="Open Sans"/>
          <w:szCs w:val="22"/>
        </w:rPr>
        <w:t>arts.</w:t>
      </w:r>
      <w:r w:rsidR="00C07027" w:rsidRPr="00236469">
        <w:rPr>
          <w:rFonts w:cs="Open Sans"/>
          <w:spacing w:val="46"/>
          <w:szCs w:val="22"/>
        </w:rPr>
        <w:t xml:space="preserve"> </w:t>
      </w:r>
      <w:r w:rsidR="00C07027" w:rsidRPr="00236469">
        <w:rPr>
          <w:rFonts w:cs="Open Sans"/>
          <w:szCs w:val="22"/>
        </w:rPr>
        <w:t>976</w:t>
      </w:r>
      <w:r w:rsidR="00C07027" w:rsidRPr="00236469">
        <w:rPr>
          <w:rFonts w:cs="Open Sans"/>
          <w:spacing w:val="40"/>
          <w:szCs w:val="22"/>
        </w:rPr>
        <w:t xml:space="preserve"> </w:t>
      </w:r>
      <w:r w:rsidR="00C07027" w:rsidRPr="00236469">
        <w:rPr>
          <w:rFonts w:cs="Open Sans"/>
          <w:szCs w:val="22"/>
        </w:rPr>
        <w:t>a</w:t>
      </w:r>
      <w:r w:rsidR="00C07027" w:rsidRPr="00236469">
        <w:rPr>
          <w:rFonts w:cs="Open Sans"/>
          <w:spacing w:val="19"/>
          <w:szCs w:val="22"/>
        </w:rPr>
        <w:t xml:space="preserve"> </w:t>
      </w:r>
      <w:r w:rsidR="00C07027" w:rsidRPr="00236469">
        <w:rPr>
          <w:rFonts w:cs="Open Sans"/>
          <w:szCs w:val="22"/>
        </w:rPr>
        <w:t>986</w:t>
      </w:r>
      <w:r w:rsidR="00C07027" w:rsidRPr="00236469">
        <w:rPr>
          <w:rFonts w:cs="Open Sans"/>
          <w:spacing w:val="40"/>
          <w:szCs w:val="22"/>
        </w:rPr>
        <w:t xml:space="preserve"> </w:t>
      </w:r>
      <w:r w:rsidR="00C07027" w:rsidRPr="00236469">
        <w:rPr>
          <w:rFonts w:cs="Open Sans"/>
          <w:szCs w:val="22"/>
        </w:rPr>
        <w:t>do CPC</w:t>
      </w:r>
      <w:r w:rsidR="00C07027" w:rsidRPr="00236469">
        <w:rPr>
          <w:rFonts w:cs="Open Sans"/>
          <w:spacing w:val="30"/>
          <w:szCs w:val="22"/>
        </w:rPr>
        <w:t xml:space="preserve"> </w:t>
      </w:r>
      <w:r w:rsidR="00C07027" w:rsidRPr="00236469">
        <w:rPr>
          <w:rFonts w:cs="Open Sans"/>
          <w:szCs w:val="22"/>
        </w:rPr>
        <w:t>que</w:t>
      </w:r>
      <w:r w:rsidR="00C07027" w:rsidRPr="00236469">
        <w:rPr>
          <w:rFonts w:cs="Open Sans"/>
          <w:spacing w:val="26"/>
          <w:szCs w:val="22"/>
        </w:rPr>
        <w:t xml:space="preserve"> </w:t>
      </w:r>
      <w:r w:rsidR="00C07027" w:rsidRPr="00236469">
        <w:rPr>
          <w:rFonts w:cs="Open Sans"/>
          <w:szCs w:val="22"/>
        </w:rPr>
        <w:t>regem</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incidente</w:t>
      </w:r>
      <w:r w:rsidR="00C07027" w:rsidRPr="00236469">
        <w:rPr>
          <w:rFonts w:cs="Open Sans"/>
          <w:spacing w:val="49"/>
          <w:szCs w:val="22"/>
        </w:rPr>
        <w:t xml:space="preserve"> </w:t>
      </w:r>
      <w:r w:rsidR="00C07027" w:rsidRPr="00236469">
        <w:rPr>
          <w:rFonts w:cs="Open Sans"/>
          <w:szCs w:val="22"/>
        </w:rPr>
        <w:t>de</w:t>
      </w:r>
      <w:r w:rsidR="00C07027" w:rsidRPr="00236469">
        <w:rPr>
          <w:rFonts w:cs="Open Sans"/>
          <w:spacing w:val="20"/>
          <w:szCs w:val="22"/>
        </w:rPr>
        <w:t xml:space="preserve"> </w:t>
      </w:r>
      <w:r w:rsidR="00C07027" w:rsidRPr="00236469">
        <w:rPr>
          <w:rFonts w:cs="Open Sans"/>
          <w:szCs w:val="22"/>
        </w:rPr>
        <w:t>resolução de</w:t>
      </w:r>
      <w:r w:rsidR="00C07027" w:rsidRPr="00236469">
        <w:rPr>
          <w:rFonts w:cs="Open Sans"/>
          <w:spacing w:val="18"/>
          <w:szCs w:val="22"/>
        </w:rPr>
        <w:t xml:space="preserve"> </w:t>
      </w:r>
      <w:r w:rsidR="00C07027" w:rsidRPr="00236469">
        <w:rPr>
          <w:rFonts w:cs="Open Sans"/>
          <w:szCs w:val="22"/>
        </w:rPr>
        <w:t>demandas</w:t>
      </w:r>
      <w:r w:rsidR="00C07027" w:rsidRPr="00236469">
        <w:rPr>
          <w:rFonts w:cs="Open Sans"/>
          <w:spacing w:val="53"/>
          <w:szCs w:val="22"/>
        </w:rPr>
        <w:t xml:space="preserve"> </w:t>
      </w:r>
      <w:r w:rsidR="00C07027" w:rsidRPr="00236469">
        <w:rPr>
          <w:rFonts w:cs="Open Sans"/>
          <w:szCs w:val="22"/>
        </w:rPr>
        <w:t xml:space="preserve">repetitivas 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ube</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9"/>
          <w:szCs w:val="22"/>
        </w:rPr>
        <w:t xml:space="preserve"> dispõem </w:t>
      </w:r>
      <w:r w:rsidR="00C07027" w:rsidRPr="00236469">
        <w:rPr>
          <w:rFonts w:eastAsia="Verdana" w:cs="Open Sans"/>
          <w:spacing w:val="1"/>
          <w:szCs w:val="22"/>
        </w:rPr>
        <w:t>este Regimento e os arts. 896-B e 896-C da CLT</w:t>
      </w:r>
      <w:r w:rsidR="00C07027" w:rsidRPr="00236469">
        <w:rPr>
          <w:rFonts w:eastAsia="Verdana" w:cs="Open Sans"/>
          <w:spacing w:val="-10"/>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p>
    <w:p w14:paraId="3D6ED519" w14:textId="77777777" w:rsidR="00CC7704" w:rsidRDefault="00CC7704">
      <w:pPr>
        <w:ind w:firstLine="1418"/>
        <w:jc w:val="both"/>
        <w:rPr>
          <w:rFonts w:eastAsia="Verdana" w:cs="Open Sans"/>
          <w:spacing w:val="-1"/>
          <w:szCs w:val="22"/>
        </w:rPr>
      </w:pPr>
    </w:p>
    <w:p w14:paraId="5EC33ECA" w14:textId="5BC3AD18" w:rsidR="00CC7704" w:rsidRDefault="00CC7704" w:rsidP="00CC7704">
      <w:pPr>
        <w:ind w:firstLine="1418"/>
        <w:jc w:val="both"/>
        <w:rPr>
          <w:rStyle w:val="BDTEXTOGERALChar"/>
        </w:rPr>
      </w:pPr>
      <w:r w:rsidRPr="00AF4046">
        <w:rPr>
          <w:szCs w:val="22"/>
        </w:rPr>
        <w:t>§ 1º-A Nos termos do art. 978 do CPC, o incidente será submetido ao Tribunal Pleno, órgão competente para apreciar sua admissibilidade e julgar o incidente.</w:t>
      </w:r>
      <w:r w:rsidRPr="008B7D8C">
        <w:rPr>
          <w:rStyle w:val="BDTEXTOGERALChar"/>
        </w:rPr>
        <w:t xml:space="preserve"> (</w:t>
      </w:r>
      <w:hyperlink r:id="rId340" w:history="1">
        <w:r>
          <w:rPr>
            <w:rStyle w:val="HiperlinkAtualizacaoAtoChar"/>
          </w:rPr>
          <w:t>Incluído pela Emenda Regimental n. 7, de 25 de novembro de 2024</w:t>
        </w:r>
      </w:hyperlink>
      <w:r w:rsidRPr="008B7D8C">
        <w:rPr>
          <w:rStyle w:val="BDTEXTOGERALChar"/>
        </w:rPr>
        <w:t>)</w:t>
      </w:r>
    </w:p>
    <w:p w14:paraId="7D33EBAF" w14:textId="77777777" w:rsidR="007246C1" w:rsidRPr="00236469" w:rsidRDefault="007246C1">
      <w:pPr>
        <w:jc w:val="both"/>
        <w:rPr>
          <w:rFonts w:eastAsia="Verdana" w:cs="Open Sans"/>
          <w:spacing w:val="-1"/>
          <w:szCs w:val="22"/>
        </w:rPr>
      </w:pPr>
    </w:p>
    <w:p w14:paraId="69B74580" w14:textId="77777777" w:rsidR="00E279FD" w:rsidRDefault="00E279FD" w:rsidP="00850BB4">
      <w:pPr>
        <w:ind w:firstLine="1418"/>
        <w:jc w:val="both"/>
        <w:rPr>
          <w:rFonts w:cs="Open Sans"/>
          <w:szCs w:val="22"/>
        </w:rPr>
      </w:pPr>
    </w:p>
    <w:p w14:paraId="7DB8D826" w14:textId="01C1250E"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 2º O incidente será distribuído por prevenção ao Ministro relator do processo de competência originária do Tribunal do qual se originou.</w:t>
      </w:r>
      <w:r w:rsidRPr="008B7D8C">
        <w:rPr>
          <w:rStyle w:val="BDTEXTOGERALChar"/>
        </w:rPr>
        <w:t xml:space="preserve"> </w:t>
      </w:r>
      <w:r w:rsidR="00850BB4" w:rsidRPr="008B7D8C">
        <w:rPr>
          <w:rStyle w:val="BDTEXTOGERALChar"/>
        </w:rPr>
        <w:t>(</w:t>
      </w:r>
      <w:hyperlink r:id="rId341"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15AF360A" w14:textId="77777777" w:rsidR="00850BB4" w:rsidRPr="00236469" w:rsidRDefault="00850BB4" w:rsidP="00850BB4">
      <w:pPr>
        <w:ind w:firstLine="1418"/>
        <w:jc w:val="both"/>
        <w:rPr>
          <w:rFonts w:cs="Open Sans"/>
          <w:b/>
          <w:szCs w:val="22"/>
        </w:rPr>
      </w:pPr>
    </w:p>
    <w:p w14:paraId="2982B023" w14:textId="1EC3AF98" w:rsidR="007246C1" w:rsidRPr="00236469" w:rsidRDefault="00D878D7">
      <w:pPr>
        <w:ind w:firstLine="1418"/>
        <w:jc w:val="both"/>
        <w:rPr>
          <w:rFonts w:cs="Open Sans"/>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3º</w:t>
      </w:r>
      <w:r w:rsidR="00C07027" w:rsidRPr="00236469">
        <w:rPr>
          <w:rFonts w:cs="Open Sans"/>
          <w:spacing w:val="15"/>
          <w:szCs w:val="22"/>
        </w:rPr>
        <w:t xml:space="preserve"> </w:t>
      </w:r>
      <w:r w:rsidR="00C07027" w:rsidRPr="00236469">
        <w:rPr>
          <w:rFonts w:cs="Open Sans"/>
          <w:szCs w:val="22"/>
        </w:rPr>
        <w:t>Admitido</w:t>
      </w:r>
      <w:r w:rsidR="00C07027" w:rsidRPr="00236469">
        <w:rPr>
          <w:rFonts w:cs="Open Sans"/>
          <w:spacing w:val="41"/>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incidente,</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relator</w:t>
      </w:r>
      <w:r w:rsidR="00C07027" w:rsidRPr="00236469">
        <w:rPr>
          <w:rFonts w:cs="Open Sans"/>
          <w:spacing w:val="26"/>
          <w:szCs w:val="22"/>
        </w:rPr>
        <w:t xml:space="preserve"> </w:t>
      </w:r>
      <w:r w:rsidR="00C07027" w:rsidRPr="00236469">
        <w:rPr>
          <w:rFonts w:cs="Open Sans"/>
          <w:szCs w:val="22"/>
        </w:rPr>
        <w:t>poderá suspender</w:t>
      </w:r>
      <w:r w:rsidR="00C07027" w:rsidRPr="00236469">
        <w:rPr>
          <w:rFonts w:cs="Open Sans"/>
          <w:spacing w:val="51"/>
          <w:szCs w:val="22"/>
        </w:rPr>
        <w:t xml:space="preserve"> </w:t>
      </w:r>
      <w:r w:rsidR="00C07027" w:rsidRPr="00236469">
        <w:rPr>
          <w:rFonts w:cs="Open Sans"/>
          <w:szCs w:val="22"/>
        </w:rPr>
        <w:t>o julgamento dos</w:t>
      </w:r>
      <w:r w:rsidR="00C07027" w:rsidRPr="00236469">
        <w:rPr>
          <w:rFonts w:cs="Open Sans"/>
          <w:spacing w:val="13"/>
          <w:szCs w:val="22"/>
        </w:rPr>
        <w:t xml:space="preserve"> </w:t>
      </w:r>
      <w:r w:rsidR="00C07027" w:rsidRPr="00236469">
        <w:rPr>
          <w:rFonts w:cs="Open Sans"/>
          <w:szCs w:val="22"/>
        </w:rPr>
        <w:t>processos pendentes, individuais ou</w:t>
      </w:r>
      <w:r w:rsidR="00C07027" w:rsidRPr="00236469">
        <w:rPr>
          <w:rFonts w:cs="Open Sans"/>
          <w:spacing w:val="48"/>
          <w:szCs w:val="22"/>
        </w:rPr>
        <w:t xml:space="preserve"> </w:t>
      </w:r>
      <w:r w:rsidR="00C07027" w:rsidRPr="00236469">
        <w:rPr>
          <w:rFonts w:cs="Open Sans"/>
          <w:szCs w:val="22"/>
        </w:rPr>
        <w:t>coletivos que tramitam, no</w:t>
      </w:r>
      <w:r w:rsidR="00C07027" w:rsidRPr="00236469">
        <w:rPr>
          <w:rFonts w:cs="Open Sans"/>
          <w:spacing w:val="50"/>
          <w:szCs w:val="22"/>
        </w:rPr>
        <w:t xml:space="preserve"> </w:t>
      </w:r>
      <w:r w:rsidR="00C07027" w:rsidRPr="00236469">
        <w:rPr>
          <w:rFonts w:cs="Open Sans"/>
          <w:szCs w:val="22"/>
        </w:rPr>
        <w:t>tocante</w:t>
      </w:r>
      <w:r w:rsidR="00C07027" w:rsidRPr="00236469">
        <w:rPr>
          <w:rFonts w:cs="Open Sans"/>
          <w:spacing w:val="21"/>
          <w:szCs w:val="22"/>
        </w:rPr>
        <w:t xml:space="preserve"> </w:t>
      </w:r>
      <w:r w:rsidR="00C07027" w:rsidRPr="00236469">
        <w:rPr>
          <w:rFonts w:cs="Open Sans"/>
          <w:szCs w:val="22"/>
        </w:rPr>
        <w:t>ao</w:t>
      </w:r>
      <w:r w:rsidR="00C07027" w:rsidRPr="00236469">
        <w:rPr>
          <w:rFonts w:cs="Open Sans"/>
          <w:spacing w:val="46"/>
          <w:szCs w:val="22"/>
        </w:rPr>
        <w:t xml:space="preserve"> </w:t>
      </w:r>
      <w:r w:rsidR="00C07027" w:rsidRPr="00236469">
        <w:rPr>
          <w:rFonts w:cs="Open Sans"/>
          <w:szCs w:val="22"/>
        </w:rPr>
        <w:t>tema</w:t>
      </w:r>
      <w:r w:rsidR="00C07027" w:rsidRPr="00236469">
        <w:rPr>
          <w:rFonts w:cs="Open Sans"/>
          <w:spacing w:val="48"/>
          <w:szCs w:val="22"/>
        </w:rPr>
        <w:t xml:space="preserve"> </w:t>
      </w:r>
      <w:r w:rsidR="00C07027" w:rsidRPr="00236469">
        <w:rPr>
          <w:rFonts w:cs="Open Sans"/>
          <w:szCs w:val="22"/>
        </w:rPr>
        <w:t>objeto de incidente de resolução de demandas repetitivas,</w:t>
      </w:r>
      <w:r w:rsidR="00C07027" w:rsidRPr="00236469">
        <w:rPr>
          <w:rFonts w:cs="Open Sans"/>
          <w:spacing w:val="6"/>
          <w:szCs w:val="22"/>
        </w:rPr>
        <w:t xml:space="preserve"> </w:t>
      </w:r>
      <w:r w:rsidR="00C07027" w:rsidRPr="00236469">
        <w:rPr>
          <w:rFonts w:cs="Open Sans"/>
          <w:szCs w:val="22"/>
        </w:rPr>
        <w:t>sem prejuízo</w:t>
      </w:r>
      <w:r w:rsidR="00C07027" w:rsidRPr="00236469">
        <w:rPr>
          <w:rFonts w:cs="Open Sans"/>
          <w:spacing w:val="12"/>
          <w:szCs w:val="22"/>
        </w:rPr>
        <w:t xml:space="preserve"> </w:t>
      </w:r>
      <w:r w:rsidR="00C07027" w:rsidRPr="00236469">
        <w:rPr>
          <w:rFonts w:cs="Open Sans"/>
          <w:szCs w:val="22"/>
        </w:rPr>
        <w:t>da</w:t>
      </w:r>
      <w:r w:rsidR="00C07027" w:rsidRPr="00236469">
        <w:rPr>
          <w:rFonts w:cs="Open Sans"/>
          <w:spacing w:val="43"/>
          <w:szCs w:val="22"/>
        </w:rPr>
        <w:t xml:space="preserve"> </w:t>
      </w:r>
      <w:r w:rsidR="00C07027" w:rsidRPr="00236469">
        <w:rPr>
          <w:rFonts w:cs="Open Sans"/>
          <w:szCs w:val="22"/>
        </w:rPr>
        <w:t>instrução</w:t>
      </w:r>
      <w:r w:rsidR="00C07027" w:rsidRPr="00236469">
        <w:rPr>
          <w:rFonts w:cs="Open Sans"/>
          <w:spacing w:val="17"/>
          <w:szCs w:val="22"/>
        </w:rPr>
        <w:t xml:space="preserve"> </w:t>
      </w:r>
      <w:r w:rsidR="00C07027" w:rsidRPr="00236469">
        <w:rPr>
          <w:rFonts w:cs="Open Sans"/>
          <w:szCs w:val="22"/>
        </w:rPr>
        <w:t>integral</w:t>
      </w:r>
      <w:r w:rsidR="00C07027" w:rsidRPr="00236469">
        <w:rPr>
          <w:rFonts w:cs="Open Sans"/>
          <w:spacing w:val="12"/>
          <w:szCs w:val="22"/>
        </w:rPr>
        <w:t xml:space="preserve"> </w:t>
      </w:r>
      <w:r w:rsidR="00C07027" w:rsidRPr="00236469">
        <w:rPr>
          <w:rFonts w:cs="Open Sans"/>
          <w:szCs w:val="22"/>
        </w:rPr>
        <w:t>das</w:t>
      </w:r>
      <w:r w:rsidR="00C07027" w:rsidRPr="00236469">
        <w:rPr>
          <w:rFonts w:cs="Open Sans"/>
          <w:spacing w:val="43"/>
          <w:szCs w:val="22"/>
        </w:rPr>
        <w:t xml:space="preserve"> </w:t>
      </w:r>
      <w:r w:rsidR="00C07027" w:rsidRPr="00236469">
        <w:rPr>
          <w:rFonts w:cs="Open Sans"/>
          <w:szCs w:val="22"/>
        </w:rPr>
        <w:t>causas</w:t>
      </w:r>
      <w:r w:rsidR="00C07027" w:rsidRPr="00236469">
        <w:rPr>
          <w:rFonts w:cs="Open Sans"/>
          <w:spacing w:val="11"/>
          <w:szCs w:val="22"/>
        </w:rPr>
        <w:t xml:space="preserve"> </w:t>
      </w:r>
      <w:r w:rsidR="00C07027" w:rsidRPr="00236469">
        <w:rPr>
          <w:rFonts w:cs="Open Sans"/>
          <w:szCs w:val="22"/>
        </w:rPr>
        <w:t>e</w:t>
      </w:r>
      <w:r w:rsidR="00C07027" w:rsidRPr="00236469">
        <w:rPr>
          <w:rFonts w:cs="Open Sans"/>
          <w:spacing w:val="31"/>
          <w:szCs w:val="22"/>
        </w:rPr>
        <w:t xml:space="preserve"> </w:t>
      </w:r>
      <w:r w:rsidR="00C07027" w:rsidRPr="00236469">
        <w:rPr>
          <w:rFonts w:cs="Open Sans"/>
          <w:szCs w:val="22"/>
        </w:rPr>
        <w:t>do</w:t>
      </w:r>
      <w:r w:rsidR="00C07027" w:rsidRPr="00236469">
        <w:rPr>
          <w:rFonts w:cs="Open Sans"/>
          <w:spacing w:val="34"/>
          <w:szCs w:val="22"/>
        </w:rPr>
        <w:t xml:space="preserve"> </w:t>
      </w:r>
      <w:r w:rsidR="00C07027" w:rsidRPr="00236469">
        <w:rPr>
          <w:rFonts w:cs="Open Sans"/>
          <w:szCs w:val="22"/>
        </w:rPr>
        <w:t>julgamento</w:t>
      </w:r>
      <w:r w:rsidR="00C07027" w:rsidRPr="00236469">
        <w:rPr>
          <w:rFonts w:cs="Open Sans"/>
          <w:spacing w:val="28"/>
          <w:szCs w:val="22"/>
        </w:rPr>
        <w:t xml:space="preserve"> </w:t>
      </w:r>
      <w:r w:rsidR="00C07027" w:rsidRPr="00236469">
        <w:rPr>
          <w:rFonts w:cs="Open Sans"/>
          <w:szCs w:val="22"/>
        </w:rPr>
        <w:t>dos</w:t>
      </w:r>
      <w:r w:rsidR="00C07027" w:rsidRPr="00236469">
        <w:rPr>
          <w:rFonts w:cs="Open Sans"/>
          <w:spacing w:val="51"/>
          <w:szCs w:val="22"/>
        </w:rPr>
        <w:t xml:space="preserve"> </w:t>
      </w:r>
      <w:r w:rsidR="00C07027" w:rsidRPr="00236469">
        <w:rPr>
          <w:rFonts w:cs="Open Sans"/>
          <w:szCs w:val="22"/>
        </w:rPr>
        <w:t>eventuais pedidos distintos</w:t>
      </w:r>
      <w:r w:rsidR="00C07027" w:rsidRPr="00236469">
        <w:rPr>
          <w:rFonts w:cs="Open Sans"/>
          <w:spacing w:val="40"/>
          <w:szCs w:val="22"/>
        </w:rPr>
        <w:t xml:space="preserve"> </w:t>
      </w:r>
      <w:r w:rsidR="00C07027" w:rsidRPr="00236469">
        <w:rPr>
          <w:rFonts w:cs="Open Sans"/>
          <w:szCs w:val="22"/>
        </w:rPr>
        <w:t>e</w:t>
      </w:r>
      <w:r w:rsidR="00C07027" w:rsidRPr="00236469">
        <w:rPr>
          <w:rFonts w:cs="Open Sans"/>
          <w:spacing w:val="2"/>
          <w:szCs w:val="22"/>
        </w:rPr>
        <w:t xml:space="preserve"> </w:t>
      </w:r>
      <w:r w:rsidR="00C07027" w:rsidRPr="00236469">
        <w:rPr>
          <w:rFonts w:cs="Open Sans"/>
          <w:szCs w:val="22"/>
        </w:rPr>
        <w:t>cumulativos</w:t>
      </w:r>
      <w:r w:rsidR="00C07027" w:rsidRPr="00236469">
        <w:rPr>
          <w:rFonts w:cs="Open Sans"/>
          <w:spacing w:val="5"/>
          <w:szCs w:val="22"/>
        </w:rPr>
        <w:t xml:space="preserve"> </w:t>
      </w:r>
      <w:r w:rsidR="00C07027" w:rsidRPr="00236469">
        <w:rPr>
          <w:rFonts w:cs="Open Sans"/>
          <w:szCs w:val="22"/>
        </w:rPr>
        <w:t>igualmente</w:t>
      </w:r>
      <w:r w:rsidR="00C07027" w:rsidRPr="00236469">
        <w:rPr>
          <w:rFonts w:cs="Open Sans"/>
          <w:spacing w:val="41"/>
          <w:szCs w:val="22"/>
        </w:rPr>
        <w:t xml:space="preserve"> </w:t>
      </w:r>
      <w:r w:rsidR="00C07027" w:rsidRPr="00236469">
        <w:rPr>
          <w:rFonts w:cs="Open Sans"/>
          <w:szCs w:val="22"/>
        </w:rPr>
        <w:t>deduzidos</w:t>
      </w:r>
      <w:r w:rsidR="00C07027" w:rsidRPr="00236469">
        <w:rPr>
          <w:rFonts w:cs="Open Sans"/>
          <w:spacing w:val="52"/>
          <w:szCs w:val="22"/>
        </w:rPr>
        <w:t xml:space="preserve"> </w:t>
      </w:r>
      <w:r w:rsidR="00C07027" w:rsidRPr="00236469">
        <w:rPr>
          <w:rFonts w:cs="Open Sans"/>
          <w:szCs w:val="22"/>
        </w:rPr>
        <w:t>em</w:t>
      </w:r>
      <w:r w:rsidR="00C07027" w:rsidRPr="00236469">
        <w:rPr>
          <w:rFonts w:cs="Open Sans"/>
          <w:spacing w:val="9"/>
          <w:szCs w:val="22"/>
        </w:rPr>
        <w:t xml:space="preserve"> </w:t>
      </w:r>
      <w:r w:rsidR="00C07027" w:rsidRPr="00236469">
        <w:rPr>
          <w:rFonts w:cs="Open Sans"/>
          <w:szCs w:val="22"/>
        </w:rPr>
        <w:t>tais</w:t>
      </w:r>
      <w:r w:rsidR="00C07027" w:rsidRPr="00236469">
        <w:rPr>
          <w:rFonts w:cs="Open Sans"/>
          <w:spacing w:val="10"/>
          <w:szCs w:val="22"/>
        </w:rPr>
        <w:t xml:space="preserve"> </w:t>
      </w:r>
      <w:r w:rsidR="00C07027" w:rsidRPr="00236469">
        <w:rPr>
          <w:rFonts w:cs="Open Sans"/>
          <w:szCs w:val="22"/>
        </w:rPr>
        <w:t>processos,</w:t>
      </w:r>
      <w:r w:rsidR="00C07027" w:rsidRPr="00236469">
        <w:rPr>
          <w:rFonts w:cs="Open Sans"/>
          <w:spacing w:val="45"/>
          <w:szCs w:val="22"/>
        </w:rPr>
        <w:t xml:space="preserve"> </w:t>
      </w:r>
      <w:r w:rsidR="00C07027" w:rsidRPr="00236469">
        <w:rPr>
          <w:rFonts w:cs="Open Sans"/>
          <w:szCs w:val="22"/>
        </w:rPr>
        <w:t>inclusive,</w:t>
      </w:r>
      <w:r w:rsidR="00C07027" w:rsidRPr="00236469">
        <w:rPr>
          <w:rFonts w:cs="Open Sans"/>
          <w:spacing w:val="41"/>
          <w:szCs w:val="22"/>
        </w:rPr>
        <w:t xml:space="preserve"> </w:t>
      </w:r>
      <w:r w:rsidR="00C07027" w:rsidRPr="00236469">
        <w:rPr>
          <w:rFonts w:cs="Open Sans"/>
          <w:szCs w:val="22"/>
        </w:rPr>
        <w:t>se</w:t>
      </w:r>
      <w:r w:rsidR="00C07027" w:rsidRPr="00236469">
        <w:rPr>
          <w:rFonts w:cs="Open Sans"/>
          <w:spacing w:val="7"/>
          <w:szCs w:val="22"/>
        </w:rPr>
        <w:t xml:space="preserve"> </w:t>
      </w:r>
      <w:r w:rsidR="00C07027" w:rsidRPr="00236469">
        <w:rPr>
          <w:rFonts w:cs="Open Sans"/>
          <w:szCs w:val="22"/>
        </w:rPr>
        <w:t>for</w:t>
      </w:r>
      <w:r w:rsidR="00C07027" w:rsidRPr="00236469">
        <w:rPr>
          <w:rFonts w:cs="Open Sans"/>
          <w:spacing w:val="8"/>
          <w:szCs w:val="22"/>
        </w:rPr>
        <w:t xml:space="preserve"> </w:t>
      </w:r>
      <w:r w:rsidR="00C07027" w:rsidRPr="00236469">
        <w:rPr>
          <w:rFonts w:cs="Open Sans"/>
          <w:szCs w:val="22"/>
        </w:rPr>
        <w:t>o caso,</w:t>
      </w:r>
      <w:r w:rsidR="00C07027" w:rsidRPr="00236469">
        <w:rPr>
          <w:rFonts w:cs="Open Sans"/>
          <w:spacing w:val="20"/>
          <w:szCs w:val="22"/>
        </w:rPr>
        <w:t xml:space="preserve"> </w:t>
      </w:r>
      <w:r w:rsidR="00C07027" w:rsidRPr="00236469">
        <w:rPr>
          <w:rFonts w:cs="Open Sans"/>
          <w:szCs w:val="22"/>
        </w:rPr>
        <w:t>do julgamento</w:t>
      </w:r>
      <w:r w:rsidR="00C07027" w:rsidRPr="00236469">
        <w:rPr>
          <w:rFonts w:cs="Open Sans"/>
          <w:spacing w:val="9"/>
          <w:szCs w:val="22"/>
        </w:rPr>
        <w:t xml:space="preserve"> </w:t>
      </w:r>
      <w:r w:rsidR="00C07027" w:rsidRPr="00236469">
        <w:rPr>
          <w:rFonts w:cs="Open Sans"/>
          <w:szCs w:val="22"/>
        </w:rPr>
        <w:t>antecipado parcial</w:t>
      </w:r>
      <w:r w:rsidR="00C07027" w:rsidRPr="00236469">
        <w:rPr>
          <w:rFonts w:cs="Open Sans"/>
          <w:spacing w:val="41"/>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mérito.</w:t>
      </w:r>
    </w:p>
    <w:p w14:paraId="15ABFDC4" w14:textId="77777777" w:rsidR="007246C1" w:rsidRPr="00236469" w:rsidRDefault="007246C1">
      <w:pPr>
        <w:jc w:val="both"/>
        <w:rPr>
          <w:rFonts w:eastAsia="Calibri" w:cs="Open Sans"/>
          <w:szCs w:val="22"/>
        </w:rPr>
      </w:pPr>
    </w:p>
    <w:p w14:paraId="501F2D0C" w14:textId="5334EFD2" w:rsidR="00D878D7" w:rsidRDefault="00D878D7">
      <w:pPr>
        <w:ind w:firstLine="1418"/>
        <w:jc w:val="both"/>
        <w:rPr>
          <w:rFonts w:cs="Open Sans"/>
          <w:szCs w:val="22"/>
        </w:rPr>
      </w:pPr>
      <w:r w:rsidRPr="00D878D7">
        <w:rPr>
          <w:rFonts w:cs="Open Sans"/>
          <w:szCs w:val="22"/>
        </w:rPr>
        <w:t>§ 4º</w:t>
      </w:r>
      <w:r w:rsidR="00C07027" w:rsidRPr="00236469">
        <w:rPr>
          <w:rFonts w:cs="Open Sans"/>
          <w:spacing w:val="49"/>
          <w:szCs w:val="22"/>
        </w:rPr>
        <w:t xml:space="preserve"> </w:t>
      </w:r>
      <w:r w:rsidR="00C07027" w:rsidRPr="00236469">
        <w:rPr>
          <w:rFonts w:cs="Open Sans"/>
          <w:szCs w:val="22"/>
        </w:rPr>
        <w:t>Apreciado</w:t>
      </w:r>
      <w:r w:rsidR="00C07027" w:rsidRPr="00236469">
        <w:rPr>
          <w:rFonts w:cs="Open Sans"/>
          <w:spacing w:val="1"/>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zCs w:val="22"/>
        </w:rPr>
        <w:t>mérito</w:t>
      </w:r>
      <w:r w:rsidR="00C07027" w:rsidRPr="00236469">
        <w:rPr>
          <w:rFonts w:cs="Open Sans"/>
          <w:spacing w:val="36"/>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recurso, a</w:t>
      </w:r>
      <w:r w:rsidR="00C07027" w:rsidRPr="00236469">
        <w:rPr>
          <w:rFonts w:cs="Open Sans"/>
          <w:spacing w:val="8"/>
          <w:szCs w:val="22"/>
        </w:rPr>
        <w:t xml:space="preserve"> </w:t>
      </w:r>
      <w:r w:rsidR="00C07027" w:rsidRPr="00236469">
        <w:rPr>
          <w:rFonts w:cs="Open Sans"/>
          <w:szCs w:val="22"/>
        </w:rPr>
        <w:t>tese</w:t>
      </w:r>
      <w:r w:rsidR="00C07027" w:rsidRPr="00236469">
        <w:rPr>
          <w:rFonts w:cs="Open Sans"/>
          <w:spacing w:val="22"/>
          <w:szCs w:val="22"/>
        </w:rPr>
        <w:t xml:space="preserve"> </w:t>
      </w:r>
      <w:r w:rsidR="00C07027" w:rsidRPr="00236469">
        <w:rPr>
          <w:rFonts w:cs="Open Sans"/>
          <w:szCs w:val="22"/>
        </w:rPr>
        <w:t>jurídica</w:t>
      </w:r>
      <w:r w:rsidR="00C07027" w:rsidRPr="00236469">
        <w:rPr>
          <w:rFonts w:cs="Open Sans"/>
          <w:spacing w:val="43"/>
          <w:szCs w:val="22"/>
        </w:rPr>
        <w:t xml:space="preserve"> </w:t>
      </w:r>
      <w:r w:rsidR="00C07027" w:rsidRPr="00236469">
        <w:rPr>
          <w:rFonts w:cs="Open Sans"/>
          <w:szCs w:val="22"/>
        </w:rPr>
        <w:t>adotada</w:t>
      </w:r>
      <w:r w:rsidR="00C07027" w:rsidRPr="00236469">
        <w:rPr>
          <w:rFonts w:cs="Open Sans"/>
          <w:spacing w:val="50"/>
          <w:szCs w:val="22"/>
        </w:rPr>
        <w:t xml:space="preserve"> </w:t>
      </w:r>
      <w:r w:rsidR="00C07027" w:rsidRPr="00236469">
        <w:rPr>
          <w:rFonts w:cs="Open Sans"/>
          <w:szCs w:val="22"/>
        </w:rPr>
        <w:t>pelo Tribunal Superior</w:t>
      </w:r>
      <w:r w:rsidR="00C07027" w:rsidRPr="00236469">
        <w:rPr>
          <w:rFonts w:cs="Open Sans"/>
          <w:spacing w:val="18"/>
          <w:szCs w:val="22"/>
        </w:rPr>
        <w:t xml:space="preserve"> </w:t>
      </w:r>
      <w:r w:rsidR="00C07027" w:rsidRPr="00236469">
        <w:rPr>
          <w:rFonts w:cs="Open Sans"/>
          <w:szCs w:val="22"/>
        </w:rPr>
        <w:t>do</w:t>
      </w:r>
      <w:r w:rsidR="00C07027" w:rsidRPr="00236469">
        <w:rPr>
          <w:rFonts w:cs="Open Sans"/>
          <w:spacing w:val="30"/>
          <w:szCs w:val="22"/>
        </w:rPr>
        <w:t xml:space="preserve"> </w:t>
      </w:r>
      <w:r w:rsidR="00C07027" w:rsidRPr="00236469">
        <w:rPr>
          <w:rFonts w:cs="Open Sans"/>
          <w:szCs w:val="22"/>
        </w:rPr>
        <w:t>Trabalho</w:t>
      </w:r>
      <w:r w:rsidR="00C07027" w:rsidRPr="00236469">
        <w:rPr>
          <w:rFonts w:cs="Open Sans"/>
          <w:spacing w:val="8"/>
          <w:szCs w:val="22"/>
        </w:rPr>
        <w:t xml:space="preserve"> </w:t>
      </w:r>
      <w:r w:rsidR="00C07027" w:rsidRPr="00236469">
        <w:rPr>
          <w:rFonts w:cs="Open Sans"/>
          <w:szCs w:val="22"/>
        </w:rPr>
        <w:t>será</w:t>
      </w:r>
      <w:r w:rsidR="00C07027" w:rsidRPr="00236469">
        <w:rPr>
          <w:rFonts w:cs="Open Sans"/>
          <w:spacing w:val="32"/>
          <w:szCs w:val="22"/>
        </w:rPr>
        <w:t xml:space="preserve"> </w:t>
      </w:r>
      <w:r w:rsidR="00C07027" w:rsidRPr="00236469">
        <w:rPr>
          <w:rFonts w:cs="Open Sans"/>
          <w:szCs w:val="22"/>
        </w:rPr>
        <w:t>aplicada</w:t>
      </w:r>
      <w:r w:rsidR="00C07027" w:rsidRPr="00236469">
        <w:rPr>
          <w:rFonts w:cs="Open Sans"/>
          <w:spacing w:val="9"/>
          <w:szCs w:val="22"/>
        </w:rPr>
        <w:t xml:space="preserve"> </w:t>
      </w:r>
      <w:r w:rsidR="00C07027" w:rsidRPr="00236469">
        <w:rPr>
          <w:rFonts w:cs="Open Sans"/>
          <w:szCs w:val="22"/>
        </w:rPr>
        <w:t>no</w:t>
      </w:r>
      <w:r w:rsidR="00C07027" w:rsidRPr="00236469">
        <w:rPr>
          <w:rFonts w:cs="Open Sans"/>
          <w:spacing w:val="27"/>
          <w:szCs w:val="22"/>
        </w:rPr>
        <w:t xml:space="preserve"> </w:t>
      </w:r>
      <w:r w:rsidR="00C07027" w:rsidRPr="00236469">
        <w:rPr>
          <w:rFonts w:cs="Open Sans"/>
          <w:szCs w:val="22"/>
        </w:rPr>
        <w:t>território</w:t>
      </w:r>
      <w:r w:rsidR="00C07027" w:rsidRPr="00236469">
        <w:rPr>
          <w:rFonts w:cs="Open Sans"/>
          <w:spacing w:val="11"/>
          <w:szCs w:val="22"/>
        </w:rPr>
        <w:t xml:space="preserve"> </w:t>
      </w:r>
      <w:r w:rsidR="00C07027" w:rsidRPr="00236469">
        <w:rPr>
          <w:rFonts w:cs="Open Sans"/>
          <w:szCs w:val="22"/>
        </w:rPr>
        <w:t>nacional</w:t>
      </w:r>
      <w:r w:rsidR="00C07027" w:rsidRPr="00236469">
        <w:rPr>
          <w:rFonts w:cs="Open Sans"/>
          <w:spacing w:val="8"/>
          <w:szCs w:val="22"/>
        </w:rPr>
        <w:t xml:space="preserve"> </w:t>
      </w:r>
      <w:r w:rsidR="00C07027" w:rsidRPr="00236469">
        <w:rPr>
          <w:rFonts w:cs="Open Sans"/>
          <w:szCs w:val="22"/>
        </w:rPr>
        <w:t>a</w:t>
      </w:r>
      <w:r w:rsidR="00C07027" w:rsidRPr="00236469">
        <w:rPr>
          <w:rFonts w:cs="Open Sans"/>
          <w:spacing w:val="16"/>
          <w:szCs w:val="22"/>
        </w:rPr>
        <w:t xml:space="preserve"> </w:t>
      </w:r>
      <w:r w:rsidR="00C07027" w:rsidRPr="00236469">
        <w:rPr>
          <w:rFonts w:cs="Open Sans"/>
          <w:szCs w:val="22"/>
        </w:rPr>
        <w:t>todos</w:t>
      </w:r>
      <w:r w:rsidR="00C07027" w:rsidRPr="00236469">
        <w:rPr>
          <w:rFonts w:cs="Open Sans"/>
          <w:spacing w:val="42"/>
          <w:szCs w:val="22"/>
        </w:rPr>
        <w:t xml:space="preserve"> </w:t>
      </w:r>
      <w:r w:rsidR="00C07027" w:rsidRPr="00236469">
        <w:rPr>
          <w:rFonts w:cs="Open Sans"/>
          <w:szCs w:val="22"/>
        </w:rPr>
        <w:t>os</w:t>
      </w:r>
      <w:r w:rsidR="00C07027" w:rsidRPr="00236469">
        <w:rPr>
          <w:rFonts w:cs="Open Sans"/>
          <w:spacing w:val="29"/>
          <w:szCs w:val="22"/>
        </w:rPr>
        <w:t xml:space="preserve"> </w:t>
      </w:r>
      <w:r w:rsidR="00C07027" w:rsidRPr="00236469">
        <w:rPr>
          <w:rFonts w:cs="Open Sans"/>
          <w:szCs w:val="22"/>
        </w:rPr>
        <w:t>processos,</w:t>
      </w:r>
      <w:r w:rsidR="00C07027" w:rsidRPr="00236469">
        <w:rPr>
          <w:rFonts w:cs="Open Sans"/>
          <w:spacing w:val="12"/>
          <w:szCs w:val="22"/>
        </w:rPr>
        <w:t xml:space="preserve"> </w:t>
      </w:r>
      <w:r w:rsidR="00C07027" w:rsidRPr="00236469">
        <w:rPr>
          <w:rFonts w:cs="Open Sans"/>
          <w:szCs w:val="22"/>
        </w:rPr>
        <w:t>individuais</w:t>
      </w:r>
      <w:r w:rsidR="00C07027" w:rsidRPr="00236469">
        <w:rPr>
          <w:rFonts w:cs="Open Sans"/>
          <w:spacing w:val="12"/>
          <w:szCs w:val="22"/>
        </w:rPr>
        <w:t xml:space="preserve"> </w:t>
      </w:r>
      <w:r w:rsidR="00C07027" w:rsidRPr="00236469">
        <w:rPr>
          <w:rFonts w:cs="Open Sans"/>
          <w:szCs w:val="22"/>
        </w:rPr>
        <w:t>ou coletivos,</w:t>
      </w:r>
      <w:r w:rsidR="00C07027" w:rsidRPr="00236469">
        <w:rPr>
          <w:rFonts w:cs="Open Sans"/>
          <w:spacing w:val="50"/>
          <w:szCs w:val="22"/>
        </w:rPr>
        <w:t xml:space="preserve"> </w:t>
      </w:r>
      <w:r w:rsidR="00C07027" w:rsidRPr="00236469">
        <w:rPr>
          <w:rFonts w:cs="Open Sans"/>
          <w:szCs w:val="22"/>
        </w:rPr>
        <w:t>que</w:t>
      </w:r>
      <w:r w:rsidR="00C07027" w:rsidRPr="00236469">
        <w:rPr>
          <w:rFonts w:cs="Open Sans"/>
          <w:spacing w:val="30"/>
          <w:szCs w:val="22"/>
        </w:rPr>
        <w:t xml:space="preserve"> </w:t>
      </w:r>
      <w:r w:rsidR="00C07027" w:rsidRPr="00236469">
        <w:rPr>
          <w:rFonts w:cs="Open Sans"/>
          <w:szCs w:val="22"/>
        </w:rPr>
        <w:t>versem</w:t>
      </w:r>
      <w:r w:rsidR="00C07027" w:rsidRPr="00236469">
        <w:rPr>
          <w:rFonts w:cs="Open Sans"/>
          <w:spacing w:val="41"/>
          <w:szCs w:val="22"/>
        </w:rPr>
        <w:t xml:space="preserve"> </w:t>
      </w:r>
      <w:r w:rsidR="00C07027" w:rsidRPr="00236469">
        <w:rPr>
          <w:rFonts w:cs="Open Sans"/>
          <w:szCs w:val="22"/>
        </w:rPr>
        <w:t>sobre</w:t>
      </w:r>
      <w:r w:rsidR="00C07027" w:rsidRPr="00236469">
        <w:rPr>
          <w:rFonts w:cs="Open Sans"/>
          <w:spacing w:val="33"/>
          <w:szCs w:val="22"/>
        </w:rPr>
        <w:t xml:space="preserve"> </w:t>
      </w:r>
      <w:r w:rsidR="00C07027" w:rsidRPr="00236469">
        <w:rPr>
          <w:rFonts w:cs="Open Sans"/>
          <w:szCs w:val="22"/>
        </w:rPr>
        <w:t>idêntica</w:t>
      </w:r>
      <w:r w:rsidR="00C07027" w:rsidRPr="00236469">
        <w:rPr>
          <w:rFonts w:cs="Open Sans"/>
          <w:spacing w:val="44"/>
          <w:szCs w:val="22"/>
        </w:rPr>
        <w:t xml:space="preserve"> </w:t>
      </w:r>
      <w:r w:rsidR="00C07027" w:rsidRPr="00236469">
        <w:rPr>
          <w:rFonts w:cs="Open Sans"/>
          <w:szCs w:val="22"/>
        </w:rPr>
        <w:t>questão</w:t>
      </w:r>
      <w:r w:rsidR="00C07027" w:rsidRPr="00236469">
        <w:rPr>
          <w:rFonts w:cs="Open Sans"/>
          <w:spacing w:val="46"/>
          <w:szCs w:val="22"/>
        </w:rPr>
        <w:t xml:space="preserve"> </w:t>
      </w:r>
      <w:r w:rsidR="00C07027" w:rsidRPr="00236469">
        <w:rPr>
          <w:rFonts w:cs="Open Sans"/>
          <w:szCs w:val="22"/>
        </w:rPr>
        <w:t>de</w:t>
      </w:r>
      <w:r w:rsidR="00C07027" w:rsidRPr="00236469">
        <w:rPr>
          <w:rFonts w:cs="Open Sans"/>
          <w:spacing w:val="18"/>
          <w:szCs w:val="22"/>
        </w:rPr>
        <w:t xml:space="preserve"> </w:t>
      </w:r>
      <w:r w:rsidR="00C07027" w:rsidRPr="00236469">
        <w:rPr>
          <w:rFonts w:cs="Open Sans"/>
          <w:szCs w:val="22"/>
        </w:rPr>
        <w:t>direito.</w:t>
      </w:r>
    </w:p>
    <w:p w14:paraId="7C8E8A1B" w14:textId="53752527" w:rsidR="007246C1" w:rsidRPr="00236469" w:rsidRDefault="007246C1">
      <w:pPr>
        <w:rPr>
          <w:rFonts w:cs="Open Sans"/>
          <w:b/>
          <w:szCs w:val="22"/>
        </w:rPr>
      </w:pPr>
    </w:p>
    <w:p w14:paraId="0355392E" w14:textId="70457E6D" w:rsidR="007246C1" w:rsidRPr="00236469" w:rsidRDefault="00D878D7">
      <w:pPr>
        <w:ind w:firstLine="1418"/>
        <w:jc w:val="both"/>
        <w:rPr>
          <w:rFonts w:cs="Open Sans"/>
          <w:szCs w:val="22"/>
        </w:rPr>
      </w:pPr>
      <w:r w:rsidRPr="00D878D7">
        <w:rPr>
          <w:rFonts w:cs="Open Sans"/>
          <w:bCs/>
          <w:szCs w:val="22"/>
        </w:rPr>
        <w:t>Art.</w:t>
      </w:r>
      <w:r w:rsidRPr="00D878D7">
        <w:rPr>
          <w:rFonts w:cs="Open Sans"/>
          <w:bCs/>
          <w:spacing w:val="19"/>
          <w:szCs w:val="22"/>
        </w:rPr>
        <w:t xml:space="preserve"> 306.</w:t>
      </w:r>
      <w:r w:rsidR="00C07027" w:rsidRPr="00236469">
        <w:rPr>
          <w:rFonts w:cs="Open Sans"/>
          <w:b/>
          <w:bCs/>
          <w:spacing w:val="19"/>
          <w:szCs w:val="22"/>
        </w:rPr>
        <w:t xml:space="preserve"> </w:t>
      </w:r>
      <w:r w:rsidR="00C07027" w:rsidRPr="00236469">
        <w:rPr>
          <w:rFonts w:cs="Open Sans"/>
          <w:szCs w:val="22"/>
        </w:rPr>
        <w:t xml:space="preserve">Poderá o Presidente do Tribunal Superior do Trabalho, a requerimento do Ministério Público do Trabalho ou das partes de incidente de resolução de demandas repetitivas instaurado em determinada Região, considerando razões de segurança jurídica ou de excepcional interesse social, suspender, em decisão </w:t>
      </w:r>
      <w:r w:rsidR="00C07027" w:rsidRPr="00236469">
        <w:rPr>
          <w:rFonts w:cs="Open Sans"/>
          <w:szCs w:val="22"/>
        </w:rPr>
        <w:lastRenderedPageBreak/>
        <w:t>fundamentada, todos os processos individuais ou coletivos em curso no território nacional que versem sobre a questão objeto do incidente.</w:t>
      </w:r>
    </w:p>
    <w:p w14:paraId="777F5E91" w14:textId="77777777" w:rsidR="007246C1" w:rsidRPr="00236469" w:rsidRDefault="007246C1">
      <w:pPr>
        <w:jc w:val="both"/>
        <w:rPr>
          <w:rFonts w:cs="Open Sans"/>
          <w:szCs w:val="22"/>
        </w:rPr>
      </w:pPr>
    </w:p>
    <w:p w14:paraId="1C78F0CC" w14:textId="454A2C3B" w:rsidR="00D878D7" w:rsidRDefault="00D878D7">
      <w:pPr>
        <w:ind w:firstLine="1418"/>
        <w:jc w:val="both"/>
        <w:rPr>
          <w:rFonts w:cs="Open Sans"/>
          <w:b/>
          <w:szCs w:val="22"/>
        </w:rPr>
      </w:pPr>
      <w:r w:rsidRPr="00D878D7">
        <w:rPr>
          <w:rFonts w:cs="Open Sans"/>
          <w:szCs w:val="22"/>
        </w:rPr>
        <w:t>§ 1º</w:t>
      </w:r>
      <w:r w:rsidR="00C07027" w:rsidRPr="00236469">
        <w:rPr>
          <w:rFonts w:cs="Open Sans"/>
          <w:szCs w:val="22"/>
        </w:rPr>
        <w:t xml:space="preserve"> A parte de processo em curso em localidade de competência territorial diversa daquela em que tramita o incidente de resolução de demandas repetitivas deverá comprovar a inadmissão do incidente no Tribunal com jurisdição sobre o estado ou região em que tramite a sua demanda.</w:t>
      </w:r>
    </w:p>
    <w:p w14:paraId="1B64A547" w14:textId="57100411" w:rsidR="007246C1" w:rsidRPr="00236469" w:rsidRDefault="007246C1">
      <w:pPr>
        <w:jc w:val="both"/>
        <w:rPr>
          <w:rFonts w:eastAsia="Verdana" w:cs="Open Sans"/>
          <w:b/>
          <w:bCs/>
          <w:spacing w:val="-1"/>
          <w:szCs w:val="22"/>
        </w:rPr>
      </w:pPr>
    </w:p>
    <w:p w14:paraId="7F2544D2" w14:textId="390F0780"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O Presidente poderá ouvir, no prazo de 5 (cinco) dias, o relator do incidente no Tribunal de origem e o Ministério Público do Trabalho.</w:t>
      </w:r>
    </w:p>
    <w:p w14:paraId="53CE16B0" w14:textId="77777777" w:rsidR="007246C1" w:rsidRPr="00236469" w:rsidRDefault="007246C1">
      <w:pPr>
        <w:jc w:val="both"/>
        <w:rPr>
          <w:rFonts w:cs="Open Sans"/>
          <w:b/>
          <w:szCs w:val="22"/>
        </w:rPr>
      </w:pPr>
    </w:p>
    <w:p w14:paraId="24493515" w14:textId="5A12BD88"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Nos casos de existência de multiplicidade de incidentes de resolução de demandas repetitivas sobre a mesma questão de direito controvertida, o Presidente do Tribunal Superior do Trabalho, em decisão fundamentada, na qual indicará qual deles é o mais representativo da controvérsia, determinará a suspensão dos demais até a decisão definitiva do incidente que tiver prosseguimento.</w:t>
      </w:r>
    </w:p>
    <w:p w14:paraId="2786239F" w14:textId="77777777" w:rsidR="007246C1" w:rsidRPr="00236469" w:rsidRDefault="007246C1">
      <w:pPr>
        <w:jc w:val="both"/>
        <w:rPr>
          <w:rFonts w:cs="Open Sans"/>
          <w:b/>
          <w:szCs w:val="22"/>
        </w:rPr>
      </w:pPr>
    </w:p>
    <w:p w14:paraId="60115F0E" w14:textId="3EECAEA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A suspensão vigorará até o trânsito em julgado da decisão proferida no incidente de resolução de demandas repetitivas.</w:t>
      </w:r>
    </w:p>
    <w:p w14:paraId="15788331" w14:textId="77777777" w:rsidR="007246C1" w:rsidRPr="00236469" w:rsidRDefault="007246C1">
      <w:pPr>
        <w:jc w:val="both"/>
        <w:rPr>
          <w:rFonts w:cs="Open Sans"/>
          <w:szCs w:val="22"/>
        </w:rPr>
      </w:pPr>
    </w:p>
    <w:p w14:paraId="4B4D9FE1" w14:textId="1CB0DCB2"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Da decisão que conceder ou denegar a suspensão, caberá agravo interno sem efeito suspensivo, no prazo de 8 (oito) dias</w:t>
      </w:r>
      <w:r w:rsidR="00C07027" w:rsidRPr="00236469">
        <w:rPr>
          <w:rFonts w:eastAsia="Verdana" w:cs="Open Sans"/>
          <w:szCs w:val="22"/>
        </w:rPr>
        <w:t xml:space="preserve"> úteis</w:t>
      </w:r>
      <w:r w:rsidR="00C07027" w:rsidRPr="00236469">
        <w:rPr>
          <w:rFonts w:cs="Open Sans"/>
          <w:szCs w:val="22"/>
        </w:rPr>
        <w:t>, que será relatado pelo Presidente, na primeira sessão do Órgão Especial seguinte à sua interposição.</w:t>
      </w:r>
    </w:p>
    <w:p w14:paraId="7BFB539A" w14:textId="77777777" w:rsidR="007246C1" w:rsidRPr="00236469" w:rsidRDefault="007246C1">
      <w:pPr>
        <w:jc w:val="both"/>
        <w:rPr>
          <w:rFonts w:cs="Open Sans"/>
          <w:b/>
          <w:szCs w:val="22"/>
        </w:rPr>
      </w:pPr>
    </w:p>
    <w:p w14:paraId="73C3251E" w14:textId="59C1380D" w:rsidR="007246C1" w:rsidRPr="00236469" w:rsidRDefault="00D878D7">
      <w:pPr>
        <w:ind w:firstLine="1418"/>
        <w:jc w:val="both"/>
        <w:rPr>
          <w:rFonts w:cs="Open Sans"/>
          <w:szCs w:val="22"/>
        </w:rPr>
      </w:pPr>
      <w:r w:rsidRPr="00D878D7">
        <w:rPr>
          <w:rFonts w:cs="Open Sans"/>
          <w:szCs w:val="22"/>
        </w:rPr>
        <w:t>Art. 307.</w:t>
      </w:r>
      <w:r w:rsidR="00C07027" w:rsidRPr="00236469">
        <w:rPr>
          <w:rFonts w:cs="Open Sans"/>
          <w:b/>
          <w:szCs w:val="22"/>
        </w:rPr>
        <w:t xml:space="preserve"> </w:t>
      </w:r>
      <w:r w:rsidR="00C07027" w:rsidRPr="00236469">
        <w:rPr>
          <w:rFonts w:cs="Open Sans"/>
          <w:szCs w:val="22"/>
        </w:rPr>
        <w:t>É cabível a instauração de incidente de superação e revisão de precedentes firmados em julgamento de demandas repetitivas, ocasião em que a deliberação para a instauração do feito será tomada pelo voto de 2/3 (dois terços) dos membros do colegiado do Tribunal Superior do Trabalho em que o precedente vinculante tiver sido firmado, após o que é obrigatório o deslocamento da competência para a apreciação do seu mérito pelo Tribunal Pleno, seguindo-se os trâmites dispostos neste capítulo e, supletivamente, nos Capítulos II, III e IV do Título V do Livro II deste Regimento, naquilo que for cabível.</w:t>
      </w:r>
    </w:p>
    <w:p w14:paraId="2073D893" w14:textId="77777777" w:rsidR="007246C1" w:rsidRPr="00236469" w:rsidRDefault="007246C1">
      <w:pPr>
        <w:jc w:val="both"/>
        <w:rPr>
          <w:rFonts w:cs="Open Sans"/>
          <w:szCs w:val="22"/>
        </w:rPr>
      </w:pPr>
    </w:p>
    <w:p w14:paraId="17484FCE" w14:textId="77777777" w:rsidR="007246C1" w:rsidRPr="00236469" w:rsidRDefault="007246C1">
      <w:pPr>
        <w:jc w:val="both"/>
        <w:rPr>
          <w:rFonts w:cs="Open Sans"/>
          <w:b/>
          <w:szCs w:val="22"/>
        </w:rPr>
      </w:pPr>
    </w:p>
    <w:p w14:paraId="4C2A417D" w14:textId="07D2078A" w:rsidR="007246C1" w:rsidRPr="00236469" w:rsidRDefault="00C07027" w:rsidP="003C1D75">
      <w:pPr>
        <w:pStyle w:val="Ttulo1"/>
      </w:pPr>
      <w:bookmarkStart w:id="782" w:name="_Toc511939036"/>
      <w:bookmarkStart w:id="783" w:name="_Toc511939292"/>
      <w:bookmarkStart w:id="784" w:name="_Toc189662484"/>
      <w:bookmarkEnd w:id="782"/>
      <w:bookmarkEnd w:id="783"/>
      <w:r w:rsidRPr="00236469">
        <w:rPr>
          <w:rFonts w:eastAsia="Verdana"/>
        </w:rPr>
        <w:t>CAPÍTULO VI</w:t>
      </w:r>
      <w:bookmarkEnd w:id="784"/>
    </w:p>
    <w:p w14:paraId="0C1F4655" w14:textId="77777777" w:rsidR="007246C1" w:rsidRPr="00236469" w:rsidRDefault="00C07027" w:rsidP="00DB1E3E">
      <w:pPr>
        <w:pStyle w:val="Ttulo2"/>
        <w:rPr>
          <w:rFonts w:ascii="Open Sans" w:hAnsi="Open Sans" w:cs="Open Sans"/>
          <w:sz w:val="22"/>
          <w:szCs w:val="22"/>
        </w:rPr>
      </w:pPr>
      <w:bookmarkStart w:id="785" w:name="_Toc511939037"/>
      <w:bookmarkStart w:id="786" w:name="_Toc511939293"/>
      <w:bookmarkStart w:id="787" w:name="_Toc189662485"/>
      <w:bookmarkEnd w:id="785"/>
      <w:bookmarkEnd w:id="786"/>
      <w:r w:rsidRPr="00236469">
        <w:rPr>
          <w:rFonts w:ascii="Open Sans" w:hAnsi="Open Sans" w:cs="Open Sans"/>
          <w:sz w:val="22"/>
          <w:szCs w:val="22"/>
        </w:rPr>
        <w:t>DOS DEMAIS PROCESSOS INCIDENTES</w:t>
      </w:r>
      <w:bookmarkEnd w:id="787"/>
    </w:p>
    <w:p w14:paraId="26D9F044" w14:textId="77777777" w:rsidR="007246C1" w:rsidRPr="00236469" w:rsidRDefault="007246C1">
      <w:pPr>
        <w:jc w:val="center"/>
        <w:rPr>
          <w:rFonts w:eastAsia="Verdana" w:cs="Open Sans"/>
          <w:b/>
          <w:bCs/>
          <w:spacing w:val="1"/>
          <w:szCs w:val="22"/>
        </w:rPr>
      </w:pPr>
    </w:p>
    <w:p w14:paraId="11E31BD3" w14:textId="77777777" w:rsidR="007246C1" w:rsidRPr="00236469" w:rsidRDefault="00C07027" w:rsidP="00467114">
      <w:pPr>
        <w:pStyle w:val="Ttulo3"/>
        <w:rPr>
          <w:rFonts w:ascii="Open Sans" w:hAnsi="Open Sans" w:cs="Open Sans"/>
          <w:sz w:val="22"/>
          <w:szCs w:val="22"/>
        </w:rPr>
      </w:pPr>
      <w:bookmarkStart w:id="788" w:name="_Toc511939038"/>
      <w:bookmarkStart w:id="789" w:name="_Toc511939294"/>
      <w:bookmarkStart w:id="790" w:name="_Toc189662486"/>
      <w:bookmarkEnd w:id="788"/>
      <w:bookmarkEnd w:id="789"/>
      <w:r w:rsidRPr="00236469">
        <w:rPr>
          <w:rFonts w:ascii="Open Sans" w:hAnsi="Open Sans" w:cs="Open Sans"/>
          <w:sz w:val="22"/>
          <w:szCs w:val="22"/>
        </w:rPr>
        <w:t>Seção I</w:t>
      </w:r>
      <w:bookmarkEnd w:id="790"/>
    </w:p>
    <w:p w14:paraId="50AF2D31" w14:textId="77777777" w:rsidR="007246C1" w:rsidRPr="00236469" w:rsidRDefault="00C07027" w:rsidP="002845DB">
      <w:pPr>
        <w:pStyle w:val="Ttulo4"/>
        <w:rPr>
          <w:rFonts w:ascii="Open Sans" w:hAnsi="Open Sans" w:cs="Open Sans"/>
          <w:sz w:val="22"/>
          <w:szCs w:val="22"/>
        </w:rPr>
      </w:pPr>
      <w:bookmarkStart w:id="791" w:name="_Toc511939039"/>
      <w:bookmarkStart w:id="792" w:name="_Toc511939295"/>
      <w:bookmarkStart w:id="793" w:name="_Toc189662487"/>
      <w:bookmarkEnd w:id="791"/>
      <w:bookmarkEnd w:id="792"/>
      <w:r w:rsidRPr="00236469">
        <w:rPr>
          <w:rFonts w:ascii="Open Sans" w:hAnsi="Open Sans" w:cs="Open Sans"/>
          <w:sz w:val="22"/>
          <w:szCs w:val="22"/>
        </w:rPr>
        <w:t>Da Suspensão de Segurança</w:t>
      </w:r>
      <w:bookmarkEnd w:id="793"/>
    </w:p>
    <w:p w14:paraId="6B658BD6" w14:textId="77777777" w:rsidR="007246C1" w:rsidRPr="00236469" w:rsidRDefault="007246C1" w:rsidP="00467114">
      <w:pPr>
        <w:pStyle w:val="Ttulo3"/>
        <w:rPr>
          <w:rFonts w:ascii="Open Sans" w:hAnsi="Open Sans" w:cs="Open Sans"/>
          <w:sz w:val="22"/>
          <w:szCs w:val="22"/>
        </w:rPr>
      </w:pPr>
    </w:p>
    <w:p w14:paraId="31B2852F" w14:textId="799F64A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szCs w:val="22"/>
        </w:rPr>
        <w:t xml:space="preserve"> 308.</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zCs w:val="22"/>
        </w:rPr>
        <w:t>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2"/>
          <w:szCs w:val="22"/>
        </w:rPr>
        <w:t>s</w:t>
      </w:r>
      <w:r w:rsidR="00C07027" w:rsidRPr="00236469">
        <w:rPr>
          <w:rFonts w:eastAsia="Verdana" w:cs="Open Sans"/>
          <w:szCs w:val="22"/>
        </w:rPr>
        <w:t>soa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 xml:space="preserve">ca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di</w:t>
      </w:r>
      <w:r w:rsidR="00C07027" w:rsidRPr="00236469">
        <w:rPr>
          <w:rFonts w:eastAsia="Verdana" w:cs="Open Sans"/>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zCs w:val="22"/>
        </w:rPr>
        <w:t>eressa</w:t>
      </w:r>
      <w:r w:rsidR="00C07027" w:rsidRPr="00236469">
        <w:rPr>
          <w:rFonts w:eastAsia="Verdana" w:cs="Open Sans"/>
          <w:spacing w:val="-1"/>
          <w:szCs w:val="22"/>
        </w:rPr>
        <w:t>d</w:t>
      </w:r>
      <w:r w:rsidR="00C07027" w:rsidRPr="00236469">
        <w:rPr>
          <w:rFonts w:eastAsia="Verdana" w:cs="Open Sans"/>
          <w:szCs w:val="22"/>
        </w:rPr>
        <w:t>a, 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zCs w:val="22"/>
        </w:rPr>
        <w:t>ara</w:t>
      </w:r>
      <w:r w:rsidR="00C07027" w:rsidRPr="00236469">
        <w:rPr>
          <w:rFonts w:eastAsia="Verdana" w:cs="Open Sans"/>
          <w:spacing w:val="8"/>
          <w:szCs w:val="22"/>
        </w:rPr>
        <w:t xml:space="preserve"> </w:t>
      </w:r>
      <w:r w:rsidR="00C07027" w:rsidRPr="00236469">
        <w:rPr>
          <w:rFonts w:eastAsia="Verdana" w:cs="Open Sans"/>
          <w:szCs w:val="22"/>
        </w:rPr>
        <w:t>ev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g</w:t>
      </w:r>
      <w:r w:rsidR="00C07027" w:rsidRPr="00236469">
        <w:rPr>
          <w:rFonts w:eastAsia="Verdana" w:cs="Open Sans"/>
          <w:szCs w:val="22"/>
        </w:rPr>
        <w:t>rave</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zCs w:val="22"/>
        </w:rPr>
        <w:t>esão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zCs w:val="22"/>
        </w:rPr>
        <w:t>or</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6"/>
          <w:szCs w:val="22"/>
        </w:rPr>
        <w:t xml:space="preserve"> à saúde, </w:t>
      </w:r>
      <w:r w:rsidR="00C07027" w:rsidRPr="00236469">
        <w:rPr>
          <w:rFonts w:eastAsia="Verdana" w:cs="Open Sans"/>
          <w:szCs w:val="22"/>
        </w:rPr>
        <w:t>à 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zCs w:val="22"/>
        </w:rPr>
        <w:t>ec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 xml:space="preserve">er,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exec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l</w:t>
      </w:r>
      <w:r w:rsidR="00C07027" w:rsidRPr="00236469">
        <w:rPr>
          <w:rFonts w:eastAsia="Verdana" w:cs="Open Sans"/>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47"/>
          <w:szCs w:val="22"/>
        </w:rPr>
        <w:t xml:space="preserve"> </w:t>
      </w:r>
      <w:r w:rsidR="00C07027" w:rsidRPr="00236469">
        <w:rPr>
          <w:rFonts w:eastAsia="Verdana" w:cs="Open Sans"/>
          <w:szCs w:val="22"/>
        </w:rPr>
        <w:t>ou</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zCs w:val="22"/>
        </w:rPr>
        <w:lastRenderedPageBreak/>
        <w:t>co</w:t>
      </w:r>
      <w:r w:rsidR="00C07027" w:rsidRPr="00236469">
        <w:rPr>
          <w:rFonts w:eastAsia="Verdana" w:cs="Open Sans"/>
          <w:spacing w:val="2"/>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rofer</w:t>
      </w:r>
      <w:r w:rsidR="00C07027" w:rsidRPr="00236469">
        <w:rPr>
          <w:rFonts w:eastAsia="Verdana" w:cs="Open Sans"/>
          <w:spacing w:val="-1"/>
          <w:szCs w:val="22"/>
        </w:rPr>
        <w:t>id</w:t>
      </w:r>
      <w:r w:rsidR="00C07027" w:rsidRPr="00236469">
        <w:rPr>
          <w:rFonts w:eastAsia="Verdana" w:cs="Open Sans"/>
          <w:szCs w:val="22"/>
        </w:rPr>
        <w:t>a em</w:t>
      </w:r>
      <w:r w:rsidR="00C07027" w:rsidRPr="00236469">
        <w:rPr>
          <w:rFonts w:eastAsia="Verdana" w:cs="Open Sans"/>
          <w:spacing w:val="4"/>
          <w:szCs w:val="22"/>
        </w:rPr>
        <w:t xml:space="preserve"> </w:t>
      </w:r>
      <w:r w:rsidR="00C07027" w:rsidRPr="00236469">
        <w:rPr>
          <w:rFonts w:eastAsia="Verdana" w:cs="Open Sans"/>
          <w:spacing w:val="2"/>
          <w:szCs w:val="22"/>
        </w:rPr>
        <w:t>ú</w:t>
      </w:r>
      <w:r w:rsidR="00C07027" w:rsidRPr="00236469">
        <w:rPr>
          <w:rFonts w:eastAsia="Verdana" w:cs="Open Sans"/>
          <w:spacing w:val="-1"/>
          <w:szCs w:val="22"/>
        </w:rPr>
        <w:t>lt</w:t>
      </w:r>
      <w:r w:rsidR="00C07027" w:rsidRPr="00236469">
        <w:rPr>
          <w:rFonts w:eastAsia="Verdana" w:cs="Open Sans"/>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 xml:space="preserve">is </w:t>
      </w:r>
      <w:r w:rsidR="00C07027" w:rsidRPr="00236469">
        <w:rPr>
          <w:rFonts w:eastAsia="Verdana" w:cs="Open Sans"/>
          <w:szCs w:val="22"/>
        </w:rPr>
        <w:t>Re</w:t>
      </w:r>
      <w:r w:rsidR="00C07027" w:rsidRPr="00236469">
        <w:rPr>
          <w:rFonts w:eastAsia="Verdana" w:cs="Open Sans"/>
          <w:spacing w:val="-1"/>
          <w:szCs w:val="22"/>
        </w:rPr>
        <w:t>gi</w:t>
      </w:r>
      <w:r w:rsidR="00C07027" w:rsidRPr="00236469">
        <w:rPr>
          <w:rFonts w:eastAsia="Verdana" w:cs="Open Sans"/>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al</w:t>
      </w:r>
      <w:r w:rsidR="00C07027" w:rsidRPr="00236469">
        <w:rPr>
          <w:rFonts w:eastAsia="Verdana" w:cs="Open Sans"/>
          <w:spacing w:val="-1"/>
          <w:szCs w:val="22"/>
        </w:rPr>
        <w:t>h</w:t>
      </w:r>
      <w:r w:rsidR="00C07027" w:rsidRPr="00236469">
        <w:rPr>
          <w:rFonts w:eastAsia="Verdana" w:cs="Open Sans"/>
          <w:szCs w:val="22"/>
        </w:rPr>
        <w:t>o.</w:t>
      </w:r>
    </w:p>
    <w:p w14:paraId="28AC1A0B" w14:textId="77777777" w:rsidR="007246C1" w:rsidRPr="00236469" w:rsidRDefault="007246C1">
      <w:pPr>
        <w:jc w:val="both"/>
        <w:rPr>
          <w:rFonts w:eastAsia="Verdana" w:cs="Open Sans"/>
          <w:szCs w:val="22"/>
        </w:rPr>
      </w:pPr>
    </w:p>
    <w:p w14:paraId="6D6FD3C9" w14:textId="7FCF655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0"/>
          <w:szCs w:val="22"/>
        </w:rPr>
        <w:t xml:space="preserve"> </w:t>
      </w:r>
      <w:r w:rsidRPr="00D878D7">
        <w:rPr>
          <w:rFonts w:eastAsia="Verdana" w:cs="Open Sans"/>
          <w:szCs w:val="22"/>
        </w:rPr>
        <w:t>1º</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res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ecessár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3"/>
          <w:szCs w:val="22"/>
        </w:rPr>
        <w:t>d</w:t>
      </w:r>
      <w:r w:rsidR="00C07027" w:rsidRPr="00236469">
        <w:rPr>
          <w:rFonts w:eastAsia="Verdana" w:cs="Open Sans"/>
          <w:szCs w:val="22"/>
        </w:rPr>
        <w:t>erá</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zCs w:val="22"/>
        </w:rPr>
        <w:t>e</w:t>
      </w:r>
      <w:r w:rsidR="00C07027" w:rsidRPr="00236469">
        <w:rPr>
          <w:rFonts w:eastAsia="Verdana" w:cs="Open Sans"/>
          <w:spacing w:val="-1"/>
          <w:szCs w:val="22"/>
        </w:rPr>
        <w:t>t</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 em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 úteis, e o Ministério Público do Trabalho, quando não for o requerente, em igual prazo.</w:t>
      </w:r>
    </w:p>
    <w:p w14:paraId="761CC445" w14:textId="77777777" w:rsidR="007246C1" w:rsidRPr="00236469" w:rsidRDefault="007246C1">
      <w:pPr>
        <w:jc w:val="both"/>
        <w:rPr>
          <w:rFonts w:eastAsia="Verdana" w:cs="Open Sans"/>
          <w:szCs w:val="22"/>
        </w:rPr>
      </w:pPr>
    </w:p>
    <w:p w14:paraId="48A28DD1" w14:textId="578EE72D" w:rsidR="007246C1" w:rsidRPr="00236469" w:rsidRDefault="00D878D7">
      <w:pPr>
        <w:ind w:firstLine="1418"/>
        <w:jc w:val="both"/>
        <w:rPr>
          <w:rFonts w:cs="Open Sans"/>
          <w:szCs w:val="22"/>
        </w:rPr>
      </w:pPr>
      <w:r w:rsidRPr="00D878D7">
        <w:rPr>
          <w:rFonts w:eastAsia="Verdana" w:cs="Open Sans"/>
          <w:szCs w:val="22"/>
        </w:rPr>
        <w:t>§</w:t>
      </w:r>
      <w:r w:rsidRPr="00D878D7">
        <w:rPr>
          <w:rFonts w:eastAsia="Verdana" w:cs="Open Sans"/>
          <w:spacing w:val="11"/>
          <w:szCs w:val="22"/>
        </w:rPr>
        <w:t xml:space="preserve"> 2</w:t>
      </w:r>
      <w:r w:rsidRPr="00D878D7">
        <w:rPr>
          <w:rFonts w:eastAsia="Verdana" w:cs="Open Sans"/>
          <w:szCs w:val="22"/>
        </w:rPr>
        <w:t>º</w:t>
      </w:r>
      <w:r w:rsidR="00C07027" w:rsidRPr="00236469">
        <w:rPr>
          <w:rFonts w:eastAsia="Verdana" w:cs="Open Sans"/>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0BA2D78" w14:textId="77777777" w:rsidR="00950E51" w:rsidRDefault="00950E51">
      <w:pPr>
        <w:ind w:firstLine="1418"/>
        <w:jc w:val="both"/>
        <w:rPr>
          <w:rFonts w:eastAsia="Verdana" w:cs="Open Sans"/>
          <w:b/>
          <w:szCs w:val="22"/>
        </w:rPr>
      </w:pPr>
    </w:p>
    <w:p w14:paraId="226FECBC" w14:textId="63D60524" w:rsidR="007246C1" w:rsidRPr="00236469" w:rsidRDefault="00D878D7" w:rsidP="00950E51">
      <w:pPr>
        <w:ind w:firstLine="1418"/>
        <w:jc w:val="both"/>
        <w:rPr>
          <w:rFonts w:cs="Open Sans"/>
          <w:b/>
          <w:szCs w:val="22"/>
        </w:rPr>
      </w:pPr>
      <w:r w:rsidRPr="00D878D7">
        <w:rPr>
          <w:rFonts w:eastAsia="Verdana" w:cs="Open Sans"/>
          <w:szCs w:val="22"/>
        </w:rPr>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szCs w:val="22"/>
        </w:rPr>
        <w:t xml:space="preserve"> 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os</w:t>
      </w:r>
      <w:r w:rsidR="00C07027" w:rsidRPr="00236469">
        <w:rPr>
          <w:rFonts w:eastAsia="Verdana" w:cs="Open Sans"/>
          <w:spacing w:val="9"/>
          <w:szCs w:val="22"/>
        </w:rPr>
        <w:t xml:space="preserve"> </w:t>
      </w:r>
      <w:r w:rsidR="00C07027" w:rsidRPr="00236469">
        <w:rPr>
          <w:rFonts w:eastAsia="Verdana" w:cs="Open Sans"/>
          <w:szCs w:val="22"/>
        </w:rPr>
        <w:t>casos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ações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v</w:t>
      </w:r>
      <w:r w:rsidR="00C07027" w:rsidRPr="00236469">
        <w:rPr>
          <w:rFonts w:eastAsia="Verdana" w:cs="Open Sans"/>
          <w:spacing w:val="-1"/>
          <w:szCs w:val="22"/>
        </w:rPr>
        <w:t>id</w:t>
      </w:r>
      <w:r w:rsidR="00C07027" w:rsidRPr="00236469">
        <w:rPr>
          <w:rFonts w:eastAsia="Verdana" w:cs="Open Sans"/>
          <w:szCs w:val="22"/>
        </w:rPr>
        <w:t>as co</w:t>
      </w:r>
      <w:r w:rsidR="00C07027" w:rsidRPr="00236469">
        <w:rPr>
          <w:rFonts w:eastAsia="Verdana" w:cs="Open Sans"/>
          <w:spacing w:val="-1"/>
          <w:szCs w:val="22"/>
        </w:rPr>
        <w:t>nt</w:t>
      </w:r>
      <w:r w:rsidR="00C07027" w:rsidRPr="00236469">
        <w:rPr>
          <w:rFonts w:eastAsia="Verdana" w:cs="Open Sans"/>
          <w:szCs w:val="22"/>
        </w:rPr>
        <w:t>ra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d</w:t>
      </w:r>
      <w:r w:rsidR="00C07027" w:rsidRPr="00236469">
        <w:rPr>
          <w:rFonts w:eastAsia="Verdana" w:cs="Open Sans"/>
          <w:szCs w:val="22"/>
        </w:rPr>
        <w:t>er</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zCs w:val="22"/>
        </w:rPr>
        <w:t>orará</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
          <w:szCs w:val="22"/>
        </w:rPr>
        <w:t>nqu</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er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so,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 sem</w:t>
      </w:r>
      <w:r w:rsidR="00C07027" w:rsidRPr="00236469">
        <w:rPr>
          <w:rFonts w:eastAsia="Verdana" w:cs="Open Sans"/>
          <w:spacing w:val="4"/>
          <w:szCs w:val="22"/>
        </w:rPr>
        <w:t xml:space="preserve"> </w:t>
      </w:r>
      <w:r w:rsidR="00C07027" w:rsidRPr="00236469">
        <w:rPr>
          <w:rFonts w:eastAsia="Verdana" w:cs="Open Sans"/>
          <w:szCs w:val="22"/>
        </w:rPr>
        <w:t>efe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co</w:t>
      </w:r>
      <w:r w:rsidR="00C07027" w:rsidRPr="00236469">
        <w:rPr>
          <w:rFonts w:eastAsia="Verdana" w:cs="Open Sans"/>
          <w:spacing w:val="-1"/>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f</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6"/>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t</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em</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p>
    <w:p w14:paraId="4A62A7AF" w14:textId="14D2819B" w:rsidR="00C704D6" w:rsidRPr="00236469" w:rsidRDefault="00C704D6">
      <w:pPr>
        <w:rPr>
          <w:rFonts w:eastAsia="Verdana" w:cs="Open Sans"/>
          <w:b/>
          <w:szCs w:val="22"/>
        </w:rPr>
      </w:pPr>
      <w:bookmarkStart w:id="794" w:name="_Toc511939040"/>
      <w:bookmarkStart w:id="795" w:name="_Toc511939296"/>
      <w:bookmarkEnd w:id="794"/>
      <w:bookmarkEnd w:id="795"/>
    </w:p>
    <w:p w14:paraId="2750639E" w14:textId="77777777" w:rsidR="007C4624" w:rsidRDefault="007C4624" w:rsidP="00467114">
      <w:pPr>
        <w:pStyle w:val="Ttulo3"/>
        <w:rPr>
          <w:rFonts w:ascii="Open Sans" w:hAnsi="Open Sans" w:cs="Open Sans"/>
          <w:sz w:val="22"/>
          <w:szCs w:val="22"/>
        </w:rPr>
      </w:pPr>
    </w:p>
    <w:p w14:paraId="4C394A12" w14:textId="65F9434B" w:rsidR="007246C1" w:rsidRPr="00236469" w:rsidRDefault="00C07027" w:rsidP="00467114">
      <w:pPr>
        <w:pStyle w:val="Ttulo3"/>
        <w:rPr>
          <w:rFonts w:ascii="Open Sans" w:hAnsi="Open Sans" w:cs="Open Sans"/>
          <w:sz w:val="22"/>
          <w:szCs w:val="22"/>
        </w:rPr>
      </w:pPr>
      <w:bookmarkStart w:id="796" w:name="_Toc189662488"/>
      <w:r w:rsidRPr="00236469">
        <w:rPr>
          <w:rFonts w:ascii="Open Sans" w:hAnsi="Open Sans" w:cs="Open Sans"/>
          <w:sz w:val="22"/>
          <w:szCs w:val="22"/>
        </w:rPr>
        <w:t>Seção II</w:t>
      </w:r>
      <w:bookmarkEnd w:id="796"/>
    </w:p>
    <w:p w14:paraId="4CDB7A24" w14:textId="77777777" w:rsidR="007246C1" w:rsidRPr="00236469" w:rsidRDefault="00C07027" w:rsidP="002845DB">
      <w:pPr>
        <w:pStyle w:val="Ttulo4"/>
        <w:rPr>
          <w:rFonts w:ascii="Open Sans" w:hAnsi="Open Sans" w:cs="Open Sans"/>
          <w:sz w:val="22"/>
          <w:szCs w:val="22"/>
        </w:rPr>
      </w:pPr>
      <w:bookmarkStart w:id="797" w:name="_Toc511939041"/>
      <w:bookmarkStart w:id="798" w:name="_Toc511939297"/>
      <w:bookmarkStart w:id="799" w:name="_Toc189662489"/>
      <w:bookmarkEnd w:id="797"/>
      <w:bookmarkEnd w:id="798"/>
      <w:r w:rsidRPr="00236469">
        <w:rPr>
          <w:rFonts w:ascii="Open Sans" w:hAnsi="Open Sans" w:cs="Open Sans"/>
          <w:sz w:val="22"/>
          <w:szCs w:val="22"/>
        </w:rPr>
        <w:t>Da Suspensão de Liminar e de Tutela Provisória</w:t>
      </w:r>
      <w:bookmarkEnd w:id="799"/>
    </w:p>
    <w:p w14:paraId="1AE99C9C" w14:textId="77777777" w:rsidR="007246C1" w:rsidRPr="00236469" w:rsidRDefault="007246C1">
      <w:pPr>
        <w:jc w:val="center"/>
        <w:rPr>
          <w:rFonts w:eastAsia="Verdana" w:cs="Open Sans"/>
          <w:b/>
          <w:bCs/>
          <w:spacing w:val="1"/>
          <w:szCs w:val="22"/>
        </w:rPr>
      </w:pPr>
    </w:p>
    <w:p w14:paraId="1A466CC7" w14:textId="7A67A51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309.</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do 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pacing w:val="1"/>
          <w:szCs w:val="22"/>
        </w:rPr>
        <w:t>rí</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 xml:space="preserve">co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tere</w:t>
      </w:r>
      <w:r w:rsidR="00C07027" w:rsidRPr="00236469">
        <w:rPr>
          <w:rFonts w:eastAsia="Verdana" w:cs="Open Sans"/>
          <w:szCs w:val="22"/>
        </w:rPr>
        <w:t>sse</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il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pacing w:val="2"/>
          <w:szCs w:val="22"/>
        </w:rPr>
        <w:t>m</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 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são</w:t>
      </w:r>
      <w:r w:rsidR="00C07027" w:rsidRPr="00236469">
        <w:rPr>
          <w:rFonts w:eastAsia="Verdana" w:cs="Open Sans"/>
          <w:spacing w:val="38"/>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 à sa</w:t>
      </w:r>
      <w:r w:rsidR="00C07027" w:rsidRPr="00236469">
        <w:rPr>
          <w:rFonts w:eastAsia="Verdana" w:cs="Open Sans"/>
          <w:spacing w:val="-1"/>
          <w:szCs w:val="22"/>
        </w:rPr>
        <w:t>úd</w:t>
      </w:r>
      <w:r w:rsidR="00C07027" w:rsidRPr="00236469">
        <w:rPr>
          <w:rFonts w:eastAsia="Verdana" w:cs="Open Sans"/>
          <w:spacing w:val="1"/>
          <w:szCs w:val="22"/>
        </w:rPr>
        <w:t>e</w:t>
      </w:r>
      <w:r w:rsidR="00C07027" w:rsidRPr="00236469">
        <w:rPr>
          <w:rFonts w:eastAsia="Verdana" w:cs="Open Sans"/>
          <w:szCs w:val="22"/>
        </w:rPr>
        <w:t>, à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pacing w:val="1"/>
          <w:szCs w:val="22"/>
        </w:rPr>
        <w:t>li</w:t>
      </w:r>
      <w:r w:rsidR="00C07027" w:rsidRPr="00236469">
        <w:rPr>
          <w:rFonts w:eastAsia="Verdana" w:cs="Open Sans"/>
          <w:szCs w:val="22"/>
        </w:rPr>
        <w:t>cas,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 efetivação de tutela provisória de urgência ou da evidência concedida ou mantida pelos Tribunais Regionais do Trabalho</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7"/>
          <w:szCs w:val="22"/>
        </w:rPr>
        <w:t xml:space="preserve"> </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5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5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50725B54" w14:textId="66BA75CF" w:rsidR="007246C1" w:rsidRPr="00236469" w:rsidRDefault="007246C1">
      <w:pPr>
        <w:jc w:val="both"/>
        <w:rPr>
          <w:rFonts w:eastAsia="Verdana" w:cs="Open Sans"/>
          <w:b/>
          <w:bCs/>
          <w:szCs w:val="22"/>
        </w:rPr>
      </w:pPr>
    </w:p>
    <w:p w14:paraId="4E2687D2" w14:textId="4883F36E"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pacing w:val="44"/>
          <w:szCs w:val="22"/>
        </w:rPr>
        <w:t xml:space="preserve"> </w:t>
      </w:r>
      <w:r w:rsidR="00C07027" w:rsidRPr="00236469">
        <w:rPr>
          <w:rFonts w:eastAsia="Verdana" w:cs="Open Sans"/>
          <w:spacing w:val="-1"/>
          <w:szCs w:val="22"/>
        </w:rPr>
        <w:t>Apli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zCs w:val="22"/>
        </w:rPr>
        <w:t>o aos casos em que a decisão final proferida contra o Poder Público ou seus agentes produzir efeitos imediatos, quando impugnável por recurso desprovido de efeito suspensivo.</w:t>
      </w:r>
    </w:p>
    <w:p w14:paraId="3735691E" w14:textId="77777777" w:rsidR="007246C1" w:rsidRPr="00236469" w:rsidRDefault="007246C1">
      <w:pPr>
        <w:jc w:val="both"/>
        <w:rPr>
          <w:rFonts w:eastAsia="Verdana" w:cs="Open Sans"/>
          <w:b/>
          <w:bCs/>
          <w:szCs w:val="22"/>
        </w:rPr>
      </w:pPr>
    </w:p>
    <w:p w14:paraId="170E77F9" w14:textId="05E7677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2"/>
          <w:szCs w:val="22"/>
        </w:rPr>
        <w:t xml:space="preserve"> </w:t>
      </w:r>
      <w:r w:rsidRPr="00D878D7">
        <w:rPr>
          <w:rFonts w:eastAsia="Verdana" w:cs="Open Sans"/>
          <w:bCs/>
          <w:szCs w:val="22"/>
        </w:rPr>
        <w:t>2º</w:t>
      </w:r>
      <w:r w:rsidR="00C07027" w:rsidRPr="00236469">
        <w:rPr>
          <w:rFonts w:eastAsia="Verdana" w:cs="Open Sans"/>
          <w:b/>
          <w:bCs/>
          <w:spacing w:val="51"/>
          <w:szCs w:val="22"/>
        </w:rPr>
        <w:t xml:space="preserve"> </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zCs w:val="22"/>
        </w:rPr>
        <w:t>se</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zCs w:val="22"/>
        </w:rPr>
        <w:t>a 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w:t>
      </w:r>
    </w:p>
    <w:p w14:paraId="211D374B" w14:textId="77777777" w:rsidR="007246C1" w:rsidRPr="00236469" w:rsidRDefault="007246C1">
      <w:pPr>
        <w:jc w:val="both"/>
        <w:rPr>
          <w:rFonts w:eastAsia="Verdana" w:cs="Open Sans"/>
          <w:b/>
          <w:szCs w:val="22"/>
        </w:rPr>
      </w:pPr>
    </w:p>
    <w:p w14:paraId="78DEF5AF" w14:textId="598022C3" w:rsidR="007246C1" w:rsidRPr="00236469" w:rsidRDefault="00D878D7">
      <w:pPr>
        <w:ind w:firstLine="1418"/>
        <w:jc w:val="both"/>
        <w:rPr>
          <w:rFonts w:cs="Open Sans"/>
          <w:szCs w:val="22"/>
        </w:rPr>
      </w:pPr>
      <w:r w:rsidRPr="00D878D7">
        <w:rPr>
          <w:rFonts w:eastAsia="Verdana" w:cs="Open Sans"/>
          <w:szCs w:val="22"/>
        </w:rPr>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b/>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C8438AE" w14:textId="77777777" w:rsidR="007246C1" w:rsidRPr="00236469" w:rsidRDefault="007246C1">
      <w:pPr>
        <w:jc w:val="both"/>
        <w:rPr>
          <w:rFonts w:eastAsia="Verdana" w:cs="Open Sans"/>
          <w:b/>
          <w:szCs w:val="22"/>
        </w:rPr>
      </w:pPr>
    </w:p>
    <w:p w14:paraId="177F39AA" w14:textId="45B9AD02"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zCs w:val="22"/>
        </w:rPr>
        <w:t>4º</w:t>
      </w:r>
      <w:r w:rsidR="00C07027" w:rsidRPr="00236469">
        <w:rPr>
          <w:rFonts w:eastAsia="Verdana" w:cs="Open Sans"/>
          <w:b/>
          <w:spacing w:val="9"/>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 xml:space="preserve">dos efeitos de liminar ou de </w:t>
      </w:r>
      <w:r w:rsidR="00C07027" w:rsidRPr="00236469">
        <w:rPr>
          <w:rFonts w:eastAsia="Verdana" w:cs="Open Sans"/>
          <w:spacing w:val="1"/>
          <w:szCs w:val="22"/>
        </w:rPr>
        <w:t>t</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 provisória concedidas em decisões interlocutórias v</w:t>
      </w:r>
      <w:r w:rsidR="00C07027" w:rsidRPr="00236469">
        <w:rPr>
          <w:rFonts w:eastAsia="Verdana" w:cs="Open Sans"/>
          <w:spacing w:val="-1"/>
          <w:szCs w:val="22"/>
        </w:rPr>
        <w:t>ig</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 xml:space="preserve">até a decisão final </w:t>
      </w:r>
      <w:r w:rsidR="00C07027" w:rsidRPr="00236469">
        <w:rPr>
          <w:rFonts w:eastAsia="Verdana" w:cs="Open Sans"/>
          <w:spacing w:val="-1"/>
          <w:szCs w:val="22"/>
        </w:rPr>
        <w:t xml:space="preserve">proferida no mesmo grau de jurisdição e, se concedidas em sentença ou acórdão, até o julgamento do recurso,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1BE28298" w14:textId="77777777" w:rsidR="00925A9F" w:rsidRDefault="00925A9F" w:rsidP="00467114">
      <w:pPr>
        <w:pStyle w:val="Ttulo3"/>
        <w:rPr>
          <w:rFonts w:ascii="Open Sans" w:hAnsi="Open Sans" w:cs="Open Sans"/>
          <w:sz w:val="22"/>
          <w:szCs w:val="22"/>
        </w:rPr>
      </w:pPr>
      <w:bookmarkStart w:id="800" w:name="_Toc511939042"/>
      <w:bookmarkStart w:id="801" w:name="_Toc511939298"/>
      <w:bookmarkEnd w:id="800"/>
      <w:bookmarkEnd w:id="801"/>
    </w:p>
    <w:p w14:paraId="5BB8D3B7" w14:textId="77777777" w:rsidR="00925A9F" w:rsidRDefault="00925A9F" w:rsidP="00467114">
      <w:pPr>
        <w:pStyle w:val="Ttulo3"/>
        <w:rPr>
          <w:rFonts w:ascii="Open Sans" w:hAnsi="Open Sans" w:cs="Open Sans"/>
          <w:sz w:val="22"/>
          <w:szCs w:val="22"/>
        </w:rPr>
      </w:pPr>
    </w:p>
    <w:p w14:paraId="4A031E09" w14:textId="53334D9F" w:rsidR="007246C1" w:rsidRPr="00236469" w:rsidRDefault="00C07027" w:rsidP="00467114">
      <w:pPr>
        <w:pStyle w:val="Ttulo3"/>
        <w:rPr>
          <w:rFonts w:ascii="Open Sans" w:hAnsi="Open Sans" w:cs="Open Sans"/>
          <w:sz w:val="22"/>
          <w:szCs w:val="22"/>
        </w:rPr>
      </w:pPr>
      <w:bookmarkStart w:id="802" w:name="_Toc189662490"/>
      <w:r w:rsidRPr="00236469">
        <w:rPr>
          <w:rFonts w:ascii="Open Sans" w:hAnsi="Open Sans" w:cs="Open Sans"/>
          <w:sz w:val="22"/>
          <w:szCs w:val="22"/>
        </w:rPr>
        <w:t>Seção III</w:t>
      </w:r>
      <w:bookmarkEnd w:id="802"/>
    </w:p>
    <w:p w14:paraId="74A40939" w14:textId="77777777" w:rsidR="007246C1" w:rsidRPr="00236469" w:rsidRDefault="00C07027" w:rsidP="002845DB">
      <w:pPr>
        <w:pStyle w:val="Ttulo4"/>
        <w:rPr>
          <w:rFonts w:ascii="Open Sans" w:hAnsi="Open Sans" w:cs="Open Sans"/>
          <w:sz w:val="22"/>
          <w:szCs w:val="22"/>
        </w:rPr>
      </w:pPr>
      <w:bookmarkStart w:id="803" w:name="_Toc511939043"/>
      <w:bookmarkStart w:id="804" w:name="_Toc511939299"/>
      <w:bookmarkStart w:id="805" w:name="_Toc189662491"/>
      <w:bookmarkEnd w:id="803"/>
      <w:bookmarkEnd w:id="804"/>
      <w:r w:rsidRPr="00236469">
        <w:rPr>
          <w:rFonts w:ascii="Open Sans" w:hAnsi="Open Sans" w:cs="Open Sans"/>
          <w:sz w:val="22"/>
          <w:szCs w:val="22"/>
        </w:rPr>
        <w:t>Da Tutela Provisória</w:t>
      </w:r>
      <w:bookmarkEnd w:id="805"/>
    </w:p>
    <w:p w14:paraId="5402B443" w14:textId="77777777" w:rsidR="007246C1" w:rsidRPr="00236469" w:rsidRDefault="007246C1">
      <w:pPr>
        <w:jc w:val="center"/>
        <w:rPr>
          <w:rFonts w:eastAsia="Verdana" w:cs="Open Sans"/>
          <w:b/>
          <w:bCs/>
          <w:spacing w:val="1"/>
          <w:szCs w:val="22"/>
        </w:rPr>
      </w:pPr>
    </w:p>
    <w:p w14:paraId="06CA3F31" w14:textId="09D24774"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cs="Open Sans"/>
          <w:szCs w:val="22"/>
        </w:rPr>
        <w:t xml:space="preserve"> 310.</w:t>
      </w:r>
      <w:r w:rsidR="00C07027" w:rsidRPr="00236469">
        <w:rPr>
          <w:rFonts w:cs="Open Sans"/>
          <w:szCs w:val="22"/>
        </w:rPr>
        <w:t xml:space="preserve"> A tutela de urgência e a tutela da evidência poderão ser requeridas antes ou no curso do processo principal e deste são sempre dependentes, aplicando-se-lhes o disposto nos arts. 294 a 311 do CPC</w:t>
      </w:r>
      <w:r w:rsidR="00C07027" w:rsidRPr="00236469">
        <w:rPr>
          <w:rFonts w:cs="Open Sans"/>
          <w:b/>
          <w:szCs w:val="22"/>
        </w:rPr>
        <w:t>.</w:t>
      </w:r>
    </w:p>
    <w:p w14:paraId="17E6EDE8" w14:textId="77777777" w:rsidR="007246C1" w:rsidRPr="00236469" w:rsidRDefault="007246C1">
      <w:pPr>
        <w:jc w:val="both"/>
        <w:rPr>
          <w:rFonts w:cs="Open Sans"/>
          <w:szCs w:val="22"/>
        </w:rPr>
      </w:pPr>
    </w:p>
    <w:p w14:paraId="11418C1D" w14:textId="3EB1D11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311.</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de tutela provisória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zCs w:val="22"/>
        </w:rPr>
        <w:t>caso</w:t>
      </w:r>
      <w:r w:rsidR="00C07027" w:rsidRPr="00236469">
        <w:rPr>
          <w:rFonts w:eastAsia="Verdana" w:cs="Open Sans"/>
          <w:spacing w:val="5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n</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colegiado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1AA8FC2B" w14:textId="77777777" w:rsidR="007246C1" w:rsidRPr="00236469" w:rsidRDefault="007246C1">
      <w:pPr>
        <w:jc w:val="both"/>
        <w:rPr>
          <w:rFonts w:eastAsia="Verdana" w:cs="Open Sans"/>
          <w:szCs w:val="22"/>
        </w:rPr>
      </w:pPr>
    </w:p>
    <w:p w14:paraId="5FDEC9F9" w14:textId="42360DDB"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tutela provisória poderá ser requerida por petição autônoma, a ser juntada oportunamente ao processo a que se refere, dirigida ao:</w:t>
      </w:r>
    </w:p>
    <w:p w14:paraId="00F732D2" w14:textId="77777777" w:rsidR="007246C1" w:rsidRPr="00236469" w:rsidRDefault="00C07027">
      <w:pPr>
        <w:ind w:firstLine="1418"/>
        <w:jc w:val="both"/>
        <w:rPr>
          <w:rFonts w:eastAsia="Verdana" w:cs="Open Sans"/>
          <w:spacing w:val="1"/>
          <w:szCs w:val="22"/>
        </w:rPr>
      </w:pPr>
      <w:r w:rsidRPr="00236469">
        <w:rPr>
          <w:rFonts w:eastAsia="Verdana" w:cs="Open Sans"/>
          <w:szCs w:val="22"/>
        </w:rPr>
        <w:t xml:space="preserve">I </w:t>
      </w:r>
      <w:r w:rsidRPr="00236469">
        <w:rPr>
          <w:rFonts w:eastAsia="Verdana" w:cs="Open Sans"/>
          <w:b/>
          <w:szCs w:val="22"/>
        </w:rPr>
        <w:t xml:space="preserve">- </w:t>
      </w:r>
      <w:r w:rsidRPr="00236469">
        <w:rPr>
          <w:rFonts w:eastAsia="Verdana" w:cs="Open Sans"/>
          <w:szCs w:val="22"/>
        </w:rPr>
        <w:t>Presidente do Tribunal, quando se tratar de tutela antecipada ou cautelar antecedente à ação de competência originária do Tribunal Superior do Trabalho ou quando requerida no período compreendido entre a publicação da decisão de admissão do recurso de revista e sua distribuição, ficando prevento para o julgamento da ação ou do recurso o relator s</w:t>
      </w:r>
      <w:r w:rsidRPr="00236469">
        <w:rPr>
          <w:rFonts w:eastAsia="Verdana" w:cs="Open Sans"/>
          <w:spacing w:val="1"/>
          <w:szCs w:val="22"/>
        </w:rPr>
        <w:t>or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 para o exame do requerimento,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n</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26656234" w14:textId="77777777" w:rsidR="007246C1" w:rsidRPr="00236469" w:rsidRDefault="00C07027">
      <w:pPr>
        <w:ind w:firstLine="1418"/>
        <w:jc w:val="both"/>
        <w:rPr>
          <w:rFonts w:eastAsia="Verdana" w:cs="Open Sans"/>
          <w:szCs w:val="22"/>
        </w:rPr>
      </w:pPr>
      <w:r w:rsidRPr="00236469">
        <w:rPr>
          <w:rFonts w:eastAsia="Verdana" w:cs="Open Sans"/>
          <w:szCs w:val="22"/>
        </w:rPr>
        <w:t xml:space="preserve">II </w:t>
      </w:r>
      <w:r w:rsidRPr="00236469">
        <w:rPr>
          <w:rFonts w:eastAsia="Verdana" w:cs="Open Sans"/>
          <w:b/>
          <w:szCs w:val="22"/>
        </w:rPr>
        <w:t xml:space="preserve">- </w:t>
      </w:r>
      <w:r w:rsidRPr="00236469">
        <w:rPr>
          <w:rFonts w:eastAsia="Verdana" w:cs="Open Sans"/>
          <w:szCs w:val="22"/>
        </w:rPr>
        <w:t>relator, se já distribuído o recurso.</w:t>
      </w:r>
    </w:p>
    <w:p w14:paraId="1AC7DB52" w14:textId="77777777" w:rsidR="00D878D7" w:rsidRDefault="00D878D7">
      <w:pPr>
        <w:jc w:val="both"/>
        <w:rPr>
          <w:rFonts w:eastAsia="Verdana" w:cs="Open Sans"/>
          <w:szCs w:val="22"/>
        </w:rPr>
      </w:pPr>
    </w:p>
    <w:p w14:paraId="1E9B4D1E" w14:textId="1784AA84"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O relator poderá apreciar a liminar e a própria tutela provisória requeridas, ou submetê-las ao órgão julgador competente.</w:t>
      </w:r>
    </w:p>
    <w:p w14:paraId="46EA463C" w14:textId="77777777" w:rsidR="007246C1" w:rsidRPr="00236469" w:rsidRDefault="007246C1">
      <w:pPr>
        <w:jc w:val="both"/>
        <w:rPr>
          <w:rFonts w:cs="Open Sans"/>
          <w:b/>
          <w:szCs w:val="22"/>
        </w:rPr>
      </w:pPr>
    </w:p>
    <w:p w14:paraId="2495552F" w14:textId="45F677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312.</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3"/>
          <w:szCs w:val="22"/>
        </w:rPr>
        <w:t>r</w:t>
      </w:r>
      <w:r w:rsidR="00C07027" w:rsidRPr="00236469">
        <w:rPr>
          <w:rFonts w:eastAsia="Verdana" w:cs="Open Sans"/>
          <w:szCs w:val="22"/>
        </w:rPr>
        <w:t xml:space="preserve">á 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 xml:space="preserve">i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0FF1C518" w14:textId="77777777" w:rsidR="007246C1" w:rsidRPr="00236469" w:rsidRDefault="007246C1">
      <w:pPr>
        <w:jc w:val="both"/>
        <w:rPr>
          <w:rFonts w:cs="Open Sans"/>
          <w:b/>
          <w:szCs w:val="22"/>
        </w:rPr>
      </w:pPr>
    </w:p>
    <w:p w14:paraId="14DCB1E4" w14:textId="77777777" w:rsidR="00CC7704" w:rsidRDefault="00CC7704" w:rsidP="00467114">
      <w:pPr>
        <w:pStyle w:val="Ttulo3"/>
        <w:rPr>
          <w:rFonts w:ascii="Open Sans" w:hAnsi="Open Sans" w:cs="Open Sans"/>
          <w:sz w:val="22"/>
          <w:szCs w:val="22"/>
        </w:rPr>
      </w:pPr>
    </w:p>
    <w:p w14:paraId="585626CD" w14:textId="6D959D33" w:rsidR="007246C1" w:rsidRPr="00236469" w:rsidRDefault="00C07027" w:rsidP="00467114">
      <w:pPr>
        <w:pStyle w:val="Ttulo3"/>
        <w:rPr>
          <w:rFonts w:ascii="Open Sans" w:hAnsi="Open Sans" w:cs="Open Sans"/>
          <w:sz w:val="22"/>
          <w:szCs w:val="22"/>
        </w:rPr>
      </w:pPr>
      <w:bookmarkStart w:id="806" w:name="_Toc189662492"/>
      <w:r w:rsidRPr="00236469">
        <w:rPr>
          <w:rFonts w:ascii="Open Sans" w:hAnsi="Open Sans" w:cs="Open Sans"/>
          <w:sz w:val="22"/>
          <w:szCs w:val="22"/>
        </w:rPr>
        <w:t>Seção IV</w:t>
      </w:r>
      <w:bookmarkEnd w:id="806"/>
    </w:p>
    <w:p w14:paraId="7C1B76F0" w14:textId="77777777" w:rsidR="007246C1" w:rsidRPr="00236469" w:rsidRDefault="00C07027" w:rsidP="002845DB">
      <w:pPr>
        <w:pStyle w:val="Ttulo4"/>
        <w:rPr>
          <w:rFonts w:ascii="Open Sans" w:hAnsi="Open Sans" w:cs="Open Sans"/>
          <w:sz w:val="22"/>
          <w:szCs w:val="22"/>
        </w:rPr>
      </w:pPr>
      <w:bookmarkStart w:id="807" w:name="_Toc511939045"/>
      <w:bookmarkStart w:id="808" w:name="_Toc511939301"/>
      <w:bookmarkStart w:id="809" w:name="_Toc189662493"/>
      <w:bookmarkEnd w:id="807"/>
      <w:bookmarkEnd w:id="808"/>
      <w:r w:rsidRPr="00236469">
        <w:rPr>
          <w:rFonts w:ascii="Open Sans" w:hAnsi="Open Sans" w:cs="Open Sans"/>
          <w:sz w:val="22"/>
          <w:szCs w:val="22"/>
        </w:rPr>
        <w:t>Da Habilitação Incidente</w:t>
      </w:r>
      <w:bookmarkEnd w:id="809"/>
    </w:p>
    <w:p w14:paraId="44AEC7AE" w14:textId="77777777" w:rsidR="007246C1" w:rsidRPr="00236469" w:rsidRDefault="007246C1">
      <w:pPr>
        <w:jc w:val="center"/>
        <w:rPr>
          <w:rFonts w:eastAsia="Verdana" w:cs="Open Sans"/>
          <w:b/>
          <w:bCs/>
          <w:spacing w:val="1"/>
          <w:szCs w:val="22"/>
        </w:rPr>
      </w:pPr>
    </w:p>
    <w:p w14:paraId="002F26AC" w14:textId="76B3CB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313.</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12"/>
          <w:szCs w:val="22"/>
        </w:rPr>
        <w:t xml:space="preserve"> </w:t>
      </w:r>
      <w:r w:rsidR="00C07027" w:rsidRPr="00236469">
        <w:rPr>
          <w:rFonts w:eastAsia="Verdana" w:cs="Open Sans"/>
          <w:szCs w:val="22"/>
        </w:rPr>
        <w:t>fa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de um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i.</w:t>
      </w:r>
    </w:p>
    <w:p w14:paraId="2BEB3A66" w14:textId="77777777" w:rsidR="007246C1" w:rsidRPr="00236469" w:rsidRDefault="007246C1">
      <w:pPr>
        <w:rPr>
          <w:rFonts w:cs="Open Sans"/>
          <w:b/>
          <w:szCs w:val="22"/>
        </w:rPr>
      </w:pPr>
    </w:p>
    <w:p w14:paraId="7A2C3172" w14:textId="3B2DAB6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314.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3"/>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p>
    <w:p w14:paraId="0C71DB34" w14:textId="77777777" w:rsidR="007246C1" w:rsidRPr="00236469" w:rsidRDefault="007246C1">
      <w:pPr>
        <w:jc w:val="both"/>
        <w:rPr>
          <w:rFonts w:cs="Open Sans"/>
          <w:b/>
          <w:szCs w:val="22"/>
        </w:rPr>
      </w:pPr>
    </w:p>
    <w:p w14:paraId="06F305E1" w14:textId="63DFAC8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315.</w:t>
      </w:r>
      <w:r w:rsidR="00C07027" w:rsidRPr="00236469">
        <w:rPr>
          <w:rFonts w:eastAsia="Verdana" w:cs="Open Sans"/>
          <w:b/>
          <w:bCs/>
          <w:spacing w:val="45"/>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4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l.</w:t>
      </w:r>
    </w:p>
    <w:p w14:paraId="34352DC1" w14:textId="77777777" w:rsidR="007246C1" w:rsidRPr="00236469" w:rsidRDefault="007246C1">
      <w:pPr>
        <w:rPr>
          <w:rFonts w:cs="Open Sans"/>
          <w:b/>
          <w:szCs w:val="22"/>
        </w:rPr>
      </w:pPr>
    </w:p>
    <w:p w14:paraId="7729149C" w14:textId="573BB95C"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fa</w:t>
      </w:r>
      <w:r w:rsidR="00C07027" w:rsidRPr="00236469">
        <w:rPr>
          <w:rFonts w:eastAsia="Verdana" w:cs="Open Sans"/>
          <w:spacing w:val="2"/>
          <w:szCs w:val="22"/>
        </w:rPr>
        <w:t>c</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um</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du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1"/>
          <w:szCs w:val="22"/>
        </w:rPr>
        <w:t xml:space="preserve"> e</w:t>
      </w:r>
      <w:r w:rsidR="00C07027" w:rsidRPr="00236469">
        <w:rPr>
          <w:rFonts w:eastAsia="Verdana" w:cs="Open Sans"/>
          <w:szCs w:val="22"/>
        </w:rPr>
        <w:t>m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guid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pacing w:val="2"/>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E089A28" w14:textId="77777777" w:rsidR="007246C1" w:rsidRPr="00236469" w:rsidRDefault="007246C1">
      <w:pPr>
        <w:rPr>
          <w:rFonts w:cs="Open Sans"/>
          <w:b/>
          <w:szCs w:val="22"/>
        </w:rPr>
      </w:pPr>
    </w:p>
    <w:p w14:paraId="2B0EE98B" w14:textId="68B18E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317.</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76223A75" w14:textId="77777777" w:rsidR="007246C1" w:rsidRPr="00236469" w:rsidRDefault="007246C1">
      <w:pPr>
        <w:rPr>
          <w:rFonts w:cs="Open Sans"/>
          <w:b/>
          <w:szCs w:val="22"/>
        </w:rPr>
      </w:pPr>
    </w:p>
    <w:p w14:paraId="1A2986DA" w14:textId="77777777" w:rsidR="007246C1" w:rsidRPr="00236469" w:rsidRDefault="007246C1">
      <w:pPr>
        <w:jc w:val="both"/>
        <w:rPr>
          <w:rFonts w:cs="Open Sans"/>
          <w:b/>
          <w:szCs w:val="22"/>
        </w:rPr>
      </w:pPr>
    </w:p>
    <w:p w14:paraId="462725D9" w14:textId="438827D9" w:rsidR="007246C1" w:rsidRPr="00236469" w:rsidRDefault="00C07027" w:rsidP="00467114">
      <w:pPr>
        <w:pStyle w:val="Ttulo3"/>
        <w:rPr>
          <w:rFonts w:ascii="Open Sans" w:hAnsi="Open Sans" w:cs="Open Sans"/>
          <w:sz w:val="22"/>
          <w:szCs w:val="22"/>
        </w:rPr>
      </w:pPr>
      <w:bookmarkStart w:id="810" w:name="_Toc511939046"/>
      <w:bookmarkStart w:id="811" w:name="_Toc511939302"/>
      <w:bookmarkStart w:id="812" w:name="_Toc189662494"/>
      <w:bookmarkEnd w:id="810"/>
      <w:bookmarkEnd w:id="811"/>
      <w:r w:rsidRPr="00236469">
        <w:rPr>
          <w:rFonts w:ascii="Open Sans" w:hAnsi="Open Sans" w:cs="Open Sans"/>
          <w:sz w:val="22"/>
          <w:szCs w:val="22"/>
        </w:rPr>
        <w:t>Seção V</w:t>
      </w:r>
      <w:bookmarkEnd w:id="812"/>
    </w:p>
    <w:p w14:paraId="66E3C8B3" w14:textId="77777777" w:rsidR="007246C1" w:rsidRPr="00236469" w:rsidRDefault="00C07027" w:rsidP="002845DB">
      <w:pPr>
        <w:pStyle w:val="Ttulo4"/>
        <w:rPr>
          <w:rFonts w:ascii="Open Sans" w:hAnsi="Open Sans" w:cs="Open Sans"/>
          <w:sz w:val="22"/>
          <w:szCs w:val="22"/>
        </w:rPr>
      </w:pPr>
      <w:bookmarkStart w:id="813" w:name="_Toc511939047"/>
      <w:bookmarkStart w:id="814" w:name="_Toc511939303"/>
      <w:bookmarkStart w:id="815" w:name="_Toc189662495"/>
      <w:bookmarkEnd w:id="813"/>
      <w:bookmarkEnd w:id="814"/>
      <w:r w:rsidRPr="00236469">
        <w:rPr>
          <w:rFonts w:ascii="Open Sans" w:hAnsi="Open Sans" w:cs="Open Sans"/>
          <w:sz w:val="22"/>
          <w:szCs w:val="22"/>
        </w:rPr>
        <w:t>Dos Impedimentos e Das Suspeições</w:t>
      </w:r>
      <w:bookmarkEnd w:id="815"/>
    </w:p>
    <w:p w14:paraId="4B97772F" w14:textId="77777777" w:rsidR="007246C1" w:rsidRPr="00236469" w:rsidRDefault="007246C1" w:rsidP="00467114">
      <w:pPr>
        <w:pStyle w:val="Ttulo3"/>
        <w:rPr>
          <w:rFonts w:ascii="Open Sans" w:hAnsi="Open Sans" w:cs="Open Sans"/>
          <w:sz w:val="22"/>
          <w:szCs w:val="22"/>
        </w:rPr>
      </w:pPr>
    </w:p>
    <w:p w14:paraId="0CC41F18" w14:textId="0FABF60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318.</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ão </w:t>
      </w:r>
      <w:r w:rsidR="00C07027" w:rsidRPr="00236469">
        <w:rPr>
          <w:rFonts w:eastAsia="Verdana" w:cs="Open Sans"/>
          <w:spacing w:val="1"/>
          <w:szCs w:val="22"/>
        </w:rPr>
        <w:t>i</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AE9871A" w14:textId="77777777" w:rsidR="007246C1" w:rsidRPr="00236469" w:rsidRDefault="007246C1">
      <w:pPr>
        <w:jc w:val="both"/>
        <w:rPr>
          <w:rFonts w:eastAsia="Verdana" w:cs="Open Sans"/>
          <w:b/>
          <w:bCs/>
          <w:spacing w:val="1"/>
          <w:szCs w:val="22"/>
        </w:rPr>
      </w:pPr>
    </w:p>
    <w:p w14:paraId="4BF0D0CD" w14:textId="582D0C7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cs="Open Sans"/>
          <w:bCs/>
          <w:szCs w:val="22"/>
        </w:rPr>
        <w:t>Havendo, dentre os Ministros do Tribunal, cônjuges, parentes consanguíneos ou afins, em linha reta ou no terceiro grau da linha colateral, integrarão seções diferentes, e o primeiro que conhecer da causa impede que o outro participe do julgamento quando da competência do Órgão Especial.</w:t>
      </w:r>
    </w:p>
    <w:p w14:paraId="708738F0" w14:textId="77777777" w:rsidR="007246C1" w:rsidRPr="00236469" w:rsidRDefault="007246C1">
      <w:pPr>
        <w:rPr>
          <w:rFonts w:cs="Open Sans"/>
          <w:b/>
          <w:szCs w:val="22"/>
        </w:rPr>
      </w:pPr>
    </w:p>
    <w:p w14:paraId="0EA041AE" w14:textId="7E560B09" w:rsidR="007246C1" w:rsidRPr="00236469" w:rsidRDefault="00D878D7">
      <w:pPr>
        <w:ind w:firstLine="1418"/>
        <w:jc w:val="both"/>
        <w:rPr>
          <w:rFonts w:cs="Open Sans"/>
          <w:szCs w:val="22"/>
        </w:rPr>
      </w:pPr>
      <w:r w:rsidRPr="00D878D7">
        <w:rPr>
          <w:rFonts w:cs="Open Sans"/>
          <w:szCs w:val="22"/>
        </w:rPr>
        <w:t>Art. 319.</w:t>
      </w:r>
      <w:r w:rsidR="00C07027" w:rsidRPr="00236469">
        <w:rPr>
          <w:rFonts w:cs="Open Sans"/>
          <w:b/>
          <w:szCs w:val="22"/>
        </w:rPr>
        <w:t xml:space="preserve"> </w:t>
      </w:r>
      <w:r w:rsidR="00C07027" w:rsidRPr="00236469">
        <w:rPr>
          <w:rFonts w:cs="Open Sans"/>
          <w:szCs w:val="22"/>
        </w:rPr>
        <w:t>A suspeição ou o impedimento do relator ou revisor serão declarados por despacho nos autos. Se feita na sessão de julgamento, a declaração poderá ser verbal ou eletrônica, conforme o caso, devendo constar da ata e da certidão.</w:t>
      </w:r>
    </w:p>
    <w:p w14:paraId="350478AB" w14:textId="77777777" w:rsidR="007246C1" w:rsidRPr="00236469" w:rsidRDefault="007246C1">
      <w:pPr>
        <w:jc w:val="both"/>
        <w:rPr>
          <w:rFonts w:cs="Open Sans"/>
          <w:szCs w:val="22"/>
        </w:rPr>
      </w:pPr>
    </w:p>
    <w:p w14:paraId="07960467" w14:textId="0422D8A8" w:rsidR="007246C1" w:rsidRPr="00236469" w:rsidRDefault="00D878D7">
      <w:pPr>
        <w:ind w:firstLine="1418"/>
        <w:jc w:val="both"/>
        <w:rPr>
          <w:rFonts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Na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1"/>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0"/>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 xml:space="preserve">, </w:t>
      </w:r>
      <w:r w:rsidR="00C07027" w:rsidRPr="00236469">
        <w:rPr>
          <w:rFonts w:eastAsia="Verdana" w:cs="Open Sans"/>
          <w:spacing w:val="1"/>
          <w:szCs w:val="22"/>
        </w:rPr>
        <w:t>com sua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1339373" w14:textId="77777777" w:rsidR="007246C1" w:rsidRPr="00236469" w:rsidRDefault="007246C1">
      <w:pPr>
        <w:jc w:val="both"/>
        <w:rPr>
          <w:rFonts w:cs="Open Sans"/>
          <w:b/>
          <w:szCs w:val="22"/>
        </w:rPr>
      </w:pPr>
    </w:p>
    <w:p w14:paraId="52AC66D0" w14:textId="7C4FD311"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320.</w:t>
      </w:r>
      <w:r w:rsidR="00C07027" w:rsidRPr="00236469">
        <w:rPr>
          <w:rFonts w:eastAsia="Verdana" w:cs="Open Sans"/>
          <w:b/>
          <w:bCs/>
          <w:spacing w:val="6"/>
          <w:szCs w:val="22"/>
        </w:rPr>
        <w:t xml:space="preserve"> </w:t>
      </w:r>
      <w:r w:rsidR="00C07027" w:rsidRPr="00236469">
        <w:rPr>
          <w:rFonts w:cs="Open Sans"/>
          <w:szCs w:val="22"/>
        </w:rPr>
        <w:t>A arguição de suspeição ou impedimento do relator e do revisor deverá ser suscitada até 15 (quinze) dias úteis após a distribuição, quando fundada em motivo preexistente; no caso de motivo superveniente, o prazo de 15 (quinze) dias úteis será contado do fato que a ocasionou. A dos demais Ministros, até o início do julgamento</w:t>
      </w:r>
      <w:r w:rsidR="00C07027" w:rsidRPr="00236469">
        <w:rPr>
          <w:rFonts w:eastAsia="Verdana" w:cs="Open Sans"/>
          <w:spacing w:val="1"/>
          <w:szCs w:val="22"/>
        </w:rPr>
        <w:t>.</w:t>
      </w:r>
    </w:p>
    <w:p w14:paraId="3AF110B4" w14:textId="77777777" w:rsidR="007246C1" w:rsidRPr="00236469" w:rsidRDefault="007246C1">
      <w:pPr>
        <w:jc w:val="both"/>
        <w:rPr>
          <w:rFonts w:eastAsia="Verdana" w:cs="Open Sans"/>
          <w:spacing w:val="1"/>
          <w:szCs w:val="22"/>
        </w:rPr>
      </w:pPr>
    </w:p>
    <w:p w14:paraId="4D1AACBF" w14:textId="603B9C63" w:rsidR="007246C1" w:rsidRPr="00236469" w:rsidRDefault="00D878D7">
      <w:pPr>
        <w:ind w:firstLine="1418"/>
        <w:jc w:val="both"/>
        <w:rPr>
          <w:rFonts w:eastAsia="Verdana" w:cs="Open Sans"/>
          <w:spacing w:val="1"/>
          <w:szCs w:val="22"/>
        </w:rPr>
      </w:pPr>
      <w:r w:rsidRPr="00D878D7">
        <w:rPr>
          <w:rFonts w:eastAsia="Verdana" w:cs="Open Sans"/>
          <w:bCs/>
          <w:spacing w:val="-1"/>
          <w:szCs w:val="22"/>
        </w:rPr>
        <w:t>§ 1º</w:t>
      </w:r>
      <w:r w:rsidR="00C07027" w:rsidRPr="00236469">
        <w:rPr>
          <w:rFonts w:eastAsia="Verdana" w:cs="Open Sans"/>
          <w:b/>
          <w:bCs/>
          <w:szCs w:val="22"/>
        </w:rPr>
        <w:t xml:space="preserve"> </w:t>
      </w:r>
      <w:r w:rsidR="00C07027" w:rsidRPr="00236469">
        <w:rPr>
          <w:rFonts w:cs="Open Sans"/>
          <w:szCs w:val="22"/>
        </w:rPr>
        <w:t>Essa arguição deverá ser deduzida em petição específica assinada pela parte ou por procurador com poderes especiais, dirigida ao relator do processo, indicando os fatos que a motivaram, e acompanhada de prova documental e rol de testemunhas, se houver</w:t>
      </w:r>
      <w:r w:rsidR="00C07027" w:rsidRPr="00236469">
        <w:rPr>
          <w:rFonts w:eastAsia="Verdana" w:cs="Open Sans"/>
          <w:bCs/>
          <w:szCs w:val="22"/>
        </w:rPr>
        <w:t>.</w:t>
      </w:r>
    </w:p>
    <w:p w14:paraId="1361EFAF" w14:textId="77777777" w:rsidR="007246C1" w:rsidRPr="00236469" w:rsidRDefault="007246C1">
      <w:pPr>
        <w:jc w:val="both"/>
        <w:rPr>
          <w:rFonts w:eastAsia="Verdana" w:cs="Open Sans"/>
          <w:spacing w:val="1"/>
          <w:szCs w:val="22"/>
        </w:rPr>
      </w:pPr>
    </w:p>
    <w:p w14:paraId="2F34CD50" w14:textId="652D820D" w:rsidR="007246C1" w:rsidRPr="00236469" w:rsidRDefault="00D878D7">
      <w:pPr>
        <w:ind w:firstLine="1418"/>
        <w:jc w:val="both"/>
        <w:rPr>
          <w:rFonts w:eastAsia="Verdana" w:cs="Open Sans"/>
          <w:szCs w:val="22"/>
        </w:rPr>
      </w:pPr>
      <w:r w:rsidRPr="00D878D7">
        <w:rPr>
          <w:rFonts w:eastAsia="Verdana" w:cs="Open Sans"/>
          <w:bCs/>
          <w:spacing w:val="-1"/>
          <w:szCs w:val="22"/>
        </w:rPr>
        <w:t>§ 2º</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indi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-l</w:t>
      </w:r>
      <w:r w:rsidR="00C07027" w:rsidRPr="00236469">
        <w:rPr>
          <w:rFonts w:eastAsia="Verdana" w:cs="Open Sans"/>
          <w:szCs w:val="22"/>
        </w:rPr>
        <w:t>a, a</w:t>
      </w:r>
      <w:r w:rsidR="00C07027" w:rsidRPr="00236469">
        <w:rPr>
          <w:rFonts w:eastAsia="Verdana" w:cs="Open Sans"/>
          <w:spacing w:val="-1"/>
          <w:szCs w:val="22"/>
        </w:rPr>
        <w:t>ind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que 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17B54D82" w14:textId="77777777" w:rsidR="007246C1" w:rsidRPr="00236469" w:rsidRDefault="007246C1">
      <w:pPr>
        <w:jc w:val="both"/>
        <w:rPr>
          <w:rFonts w:eastAsia="Verdana" w:cs="Open Sans"/>
          <w:szCs w:val="22"/>
        </w:rPr>
      </w:pPr>
    </w:p>
    <w:p w14:paraId="25802E45" w14:textId="235A8EB3" w:rsidR="00D878D7" w:rsidRDefault="00D878D7">
      <w:pPr>
        <w:ind w:firstLine="1418"/>
        <w:jc w:val="both"/>
        <w:rPr>
          <w:rFonts w:eastAsia="Verdana" w:cs="Open Sans"/>
          <w:b/>
          <w:spacing w:val="-10"/>
          <w:szCs w:val="22"/>
        </w:rPr>
      </w:pPr>
      <w:r w:rsidRPr="00D878D7">
        <w:rPr>
          <w:rFonts w:eastAsia="Verdana" w:cs="Open Sans"/>
          <w:bCs/>
          <w:spacing w:val="-1"/>
          <w:szCs w:val="22"/>
        </w:rPr>
        <w:t>§ 3º</w:t>
      </w:r>
      <w:r w:rsidR="00C07027" w:rsidRPr="00236469">
        <w:rPr>
          <w:rFonts w:eastAsia="Verdana" w:cs="Open Sans"/>
          <w:b/>
          <w:bCs/>
          <w:szCs w:val="22"/>
        </w:rPr>
        <w:t xml:space="preserve"> </w:t>
      </w:r>
      <w:r w:rsidR="00C07027" w:rsidRPr="00236469">
        <w:rPr>
          <w:rFonts w:cs="Open Sans"/>
          <w:szCs w:val="22"/>
        </w:rPr>
        <w:t>Recebida a exceção, será ouvido o Ministro recusado no prazo de 5 (cinco) dias seguindo-se dilação probatória de 10 (dez) dias úteis e, após, o julgamento.</w:t>
      </w:r>
    </w:p>
    <w:p w14:paraId="26B997BF" w14:textId="0035A824" w:rsidR="007246C1" w:rsidRPr="00236469" w:rsidRDefault="007246C1">
      <w:pPr>
        <w:jc w:val="both"/>
        <w:rPr>
          <w:rFonts w:eastAsia="Verdana" w:cs="Open Sans"/>
          <w:b/>
          <w:szCs w:val="22"/>
        </w:rPr>
      </w:pPr>
    </w:p>
    <w:p w14:paraId="38FF3CA0" w14:textId="6BC5AC25" w:rsidR="007246C1" w:rsidRPr="00236469" w:rsidRDefault="00D878D7">
      <w:pPr>
        <w:ind w:firstLine="1418"/>
        <w:jc w:val="both"/>
        <w:rPr>
          <w:rFonts w:eastAsia="Verdana" w:cs="Open Sans"/>
          <w:szCs w:val="22"/>
        </w:rPr>
      </w:pPr>
      <w:r w:rsidRPr="00D878D7">
        <w:rPr>
          <w:rFonts w:cs="Open Sans"/>
          <w:szCs w:val="22"/>
        </w:rPr>
        <w:t>§ 4º</w:t>
      </w:r>
      <w:r w:rsidR="00C07027" w:rsidRPr="00236469">
        <w:rPr>
          <w:rFonts w:cs="Open Sans"/>
          <w:b/>
          <w:szCs w:val="22"/>
          <w:vertAlign w:val="superscript"/>
        </w:rPr>
        <w:t xml:space="preserve"> </w:t>
      </w:r>
      <w:r w:rsidR="00C07027" w:rsidRPr="00236469">
        <w:rPr>
          <w:rFonts w:cs="Open Sans"/>
          <w:szCs w:val="22"/>
        </w:rPr>
        <w:t>Poderá o Presidente propor a rejeição da exceção liminarmente.</w:t>
      </w:r>
    </w:p>
    <w:p w14:paraId="417BC198" w14:textId="77777777" w:rsidR="00D878D7" w:rsidRDefault="00D878D7">
      <w:pPr>
        <w:jc w:val="center"/>
        <w:rPr>
          <w:rFonts w:eastAsia="Verdana" w:cs="Open Sans"/>
          <w:b/>
          <w:bCs/>
          <w:spacing w:val="1"/>
          <w:szCs w:val="22"/>
        </w:rPr>
      </w:pPr>
    </w:p>
    <w:p w14:paraId="05DC0AA7" w14:textId="25D36343"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321.</w:t>
      </w:r>
      <w:r w:rsidR="00C07027" w:rsidRPr="00236469">
        <w:rPr>
          <w:rFonts w:eastAsia="Verdana" w:cs="Open Sans"/>
          <w:b/>
          <w:bCs/>
          <w:spacing w:val="14"/>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jun</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 competente,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 forma regimental.</w:t>
      </w:r>
    </w:p>
    <w:p w14:paraId="01DE80DE" w14:textId="43BEB2BE" w:rsidR="007246C1" w:rsidRPr="00236469" w:rsidRDefault="007246C1">
      <w:pPr>
        <w:jc w:val="both"/>
        <w:rPr>
          <w:rFonts w:eastAsia="Verdana" w:cs="Open Sans"/>
          <w:szCs w:val="22"/>
        </w:rPr>
      </w:pPr>
    </w:p>
    <w:p w14:paraId="15BC5B47" w14:textId="4F69A6BC" w:rsidR="00D878D7" w:rsidRDefault="00D878D7">
      <w:pPr>
        <w:ind w:firstLine="1418"/>
        <w:jc w:val="both"/>
        <w:rPr>
          <w:rFonts w:eastAsia="Verdana" w:cs="Open Sans"/>
          <w:spacing w:val="78"/>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ão ac</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 xml:space="preserve">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zCs w:val="22"/>
        </w:rPr>
        <w:t>m des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 dentre os demais Ministros integrantes do colegiado competente para o julgamento do processo</w:t>
      </w:r>
      <w:r w:rsidR="00C07027" w:rsidRPr="00236469">
        <w:rPr>
          <w:rFonts w:eastAsia="Verdana" w:cs="Open Sans"/>
          <w:szCs w:val="22"/>
        </w:rPr>
        <w:t>.</w:t>
      </w:r>
    </w:p>
    <w:p w14:paraId="072F332D" w14:textId="65916429" w:rsidR="007246C1" w:rsidRPr="00236469" w:rsidRDefault="007246C1">
      <w:pPr>
        <w:jc w:val="both"/>
        <w:rPr>
          <w:rFonts w:eastAsia="Verdana" w:cs="Open Sans"/>
          <w:spacing w:val="77"/>
          <w:szCs w:val="22"/>
        </w:rPr>
      </w:pPr>
    </w:p>
    <w:p w14:paraId="71657604" w14:textId="21F48E39" w:rsidR="00D878D7" w:rsidRDefault="00D878D7">
      <w:pPr>
        <w:ind w:firstLine="1418"/>
        <w:jc w:val="both"/>
        <w:rPr>
          <w:rFonts w:eastAsia="Verdana" w:cs="Open Sans"/>
          <w:spacing w:val="-13"/>
          <w:szCs w:val="22"/>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2º</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pacing w:val="2"/>
          <w:szCs w:val="22"/>
        </w:rPr>
        <w:t>av</w:t>
      </w:r>
      <w:r w:rsidR="00C07027" w:rsidRPr="00236469">
        <w:rPr>
          <w:rFonts w:eastAsia="Verdana" w:cs="Open Sans"/>
          <w:spacing w:val="1"/>
          <w:szCs w:val="22"/>
        </w:rPr>
        <w:t>e</w:t>
      </w:r>
      <w:r w:rsidR="00C07027" w:rsidRPr="00236469">
        <w:rPr>
          <w:rFonts w:eastAsia="Verdana" w:cs="Open Sans"/>
          <w:spacing w:val="-1"/>
          <w:szCs w:val="22"/>
        </w:rPr>
        <w:t>ndo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67"/>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à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 que o seguir na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us 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6008ADAE" w14:textId="76067939" w:rsidR="007246C1" w:rsidRPr="00236469" w:rsidRDefault="007246C1">
      <w:pPr>
        <w:jc w:val="both"/>
        <w:rPr>
          <w:rFonts w:eastAsia="Verdana" w:cs="Open Sans"/>
          <w:b/>
          <w:bCs/>
          <w:szCs w:val="22"/>
        </w:rPr>
      </w:pPr>
    </w:p>
    <w:p w14:paraId="6D804631" w14:textId="337D8ED3" w:rsidR="00D878D7" w:rsidRDefault="00D878D7">
      <w:pPr>
        <w:ind w:firstLine="1418"/>
        <w:jc w:val="both"/>
        <w:rPr>
          <w:rFonts w:eastAsia="Verdana" w:cs="Open Sans"/>
          <w:spacing w:val="22"/>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3º</w:t>
      </w:r>
      <w:r w:rsidR="00C07027" w:rsidRPr="00236469">
        <w:rPr>
          <w:rFonts w:eastAsia="Verdana" w:cs="Open Sans"/>
          <w:b/>
          <w:bCs/>
          <w:spacing w:val="13"/>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de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da 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5DA797E" w14:textId="5C6D7076" w:rsidR="007246C1" w:rsidRPr="00236469" w:rsidRDefault="007246C1">
      <w:pPr>
        <w:jc w:val="both"/>
        <w:rPr>
          <w:rFonts w:eastAsia="Verdana" w:cs="Open Sans"/>
          <w:b/>
          <w:bCs/>
          <w:spacing w:val="1"/>
          <w:szCs w:val="22"/>
        </w:rPr>
      </w:pPr>
    </w:p>
    <w:p w14:paraId="5AEC284E" w14:textId="0F0FE8E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2"/>
          <w:szCs w:val="22"/>
        </w:rPr>
        <w:t xml:space="preserve"> </w:t>
      </w:r>
      <w:r w:rsidRPr="00D878D7">
        <w:rPr>
          <w:rFonts w:eastAsia="Verdana" w:cs="Open Sans"/>
          <w:bCs/>
          <w:szCs w:val="22"/>
        </w:rPr>
        <w:t>322.</w:t>
      </w:r>
      <w:r w:rsidR="00C07027" w:rsidRPr="00236469">
        <w:rPr>
          <w:rFonts w:eastAsia="Verdana" w:cs="Open Sans"/>
          <w:b/>
          <w:bC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4"/>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6"/>
          <w:szCs w:val="22"/>
        </w:rPr>
        <w:t xml:space="preserve"> </w:t>
      </w:r>
      <w:r w:rsidR="00C07027" w:rsidRPr="00236469">
        <w:rPr>
          <w:rFonts w:eastAsia="Verdana" w:cs="Open Sans"/>
          <w:szCs w:val="22"/>
        </w:rPr>
        <w:t>o</w:t>
      </w:r>
      <w:r w:rsidR="00C07027" w:rsidRPr="00236469">
        <w:rPr>
          <w:rFonts w:eastAsia="Verdana" w:cs="Open Sans"/>
          <w:spacing w:val="8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b/>
          <w:bCs/>
          <w:spacing w:val="-9"/>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zCs w:val="22"/>
        </w:rPr>
        <w:t>s.</w:t>
      </w:r>
    </w:p>
    <w:p w14:paraId="74B31B12" w14:textId="6D11B225" w:rsidR="007246C1" w:rsidRPr="00236469" w:rsidRDefault="007246C1">
      <w:pPr>
        <w:jc w:val="both"/>
        <w:rPr>
          <w:rFonts w:eastAsia="Verdana" w:cs="Open Sans"/>
          <w:szCs w:val="22"/>
        </w:rPr>
      </w:pPr>
    </w:p>
    <w:p w14:paraId="162264AC" w14:textId="7BEFDE6A"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p>
    <w:p w14:paraId="407CD9F3" w14:textId="77777777" w:rsidR="007246C1" w:rsidRPr="00236469" w:rsidRDefault="007246C1">
      <w:pPr>
        <w:jc w:val="both"/>
        <w:rPr>
          <w:rFonts w:cs="Open Sans"/>
          <w:b/>
          <w:szCs w:val="22"/>
        </w:rPr>
      </w:pPr>
    </w:p>
    <w:p w14:paraId="10C2135A" w14:textId="6C050345"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323.</w:t>
      </w:r>
      <w:r w:rsidR="00C07027" w:rsidRPr="00236469">
        <w:rPr>
          <w:rFonts w:eastAsia="Verdana" w:cs="Open Sans"/>
          <w:b/>
          <w:bC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3"/>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 o impedimento do relator, o colegiado, ao julgar o incidente, fixará o momento a partir do qual o Ministro não poderia ter atuado e declarará a nulidade dos seus atos, se praticados quando já presente o motivo de impedimento ou de suspeição, e o processo será redistribuído, na forma regimental</w:t>
      </w:r>
      <w:r w:rsidR="00C07027" w:rsidRPr="00236469">
        <w:rPr>
          <w:rFonts w:eastAsia="Verdana" w:cs="Open Sans"/>
          <w:szCs w:val="22"/>
        </w:rPr>
        <w:t>.</w:t>
      </w:r>
    </w:p>
    <w:p w14:paraId="006D0F88" w14:textId="77777777" w:rsidR="007246C1" w:rsidRPr="00236469" w:rsidRDefault="007246C1">
      <w:pPr>
        <w:jc w:val="both"/>
        <w:rPr>
          <w:rFonts w:cs="Open Sans"/>
          <w:b/>
          <w:szCs w:val="22"/>
        </w:rPr>
      </w:pPr>
    </w:p>
    <w:p w14:paraId="58CCCEFD" w14:textId="6AC2E3CF" w:rsidR="00C719BB" w:rsidRPr="00236469" w:rsidRDefault="00C719BB">
      <w:pPr>
        <w:rPr>
          <w:rFonts w:eastAsia="Verdana" w:cs="Open Sans"/>
          <w:b/>
          <w:szCs w:val="22"/>
        </w:rPr>
      </w:pPr>
      <w:bookmarkStart w:id="816" w:name="_Toc511939048"/>
      <w:bookmarkStart w:id="817" w:name="_Toc511939304"/>
      <w:bookmarkEnd w:id="816"/>
      <w:bookmarkEnd w:id="817"/>
    </w:p>
    <w:p w14:paraId="6B5D0992" w14:textId="5FB9FB16" w:rsidR="007246C1" w:rsidRPr="00236469" w:rsidRDefault="00C07027" w:rsidP="003C1D75">
      <w:pPr>
        <w:pStyle w:val="Ttulo1"/>
      </w:pPr>
      <w:bookmarkStart w:id="818" w:name="_Toc189662496"/>
      <w:r w:rsidRPr="00236469">
        <w:rPr>
          <w:rFonts w:eastAsia="Verdana"/>
        </w:rPr>
        <w:t>CAPÍTULO VII</w:t>
      </w:r>
      <w:bookmarkEnd w:id="818"/>
    </w:p>
    <w:p w14:paraId="6B452664" w14:textId="77777777" w:rsidR="007246C1" w:rsidRPr="00236469" w:rsidRDefault="00C07027" w:rsidP="00DB1E3E">
      <w:pPr>
        <w:pStyle w:val="Ttulo2"/>
        <w:rPr>
          <w:rFonts w:ascii="Open Sans" w:hAnsi="Open Sans" w:cs="Open Sans"/>
          <w:sz w:val="22"/>
          <w:szCs w:val="22"/>
        </w:rPr>
      </w:pPr>
      <w:bookmarkStart w:id="819" w:name="_Toc511939049"/>
      <w:bookmarkStart w:id="820" w:name="_Toc511939305"/>
      <w:bookmarkStart w:id="821" w:name="_Toc189662497"/>
      <w:bookmarkEnd w:id="819"/>
      <w:bookmarkEnd w:id="820"/>
      <w:r w:rsidRPr="00236469">
        <w:rPr>
          <w:rFonts w:ascii="Open Sans" w:hAnsi="Open Sans" w:cs="Open Sans"/>
          <w:sz w:val="22"/>
          <w:szCs w:val="22"/>
        </w:rPr>
        <w:t>DOS RECURSOS PARA O SUPREMO TRIBUNAL FEDERAL</w:t>
      </w:r>
      <w:bookmarkEnd w:id="821"/>
    </w:p>
    <w:p w14:paraId="56DEAA03" w14:textId="77777777" w:rsidR="007246C1" w:rsidRPr="00236469" w:rsidRDefault="007246C1">
      <w:pPr>
        <w:jc w:val="center"/>
        <w:rPr>
          <w:rFonts w:eastAsia="Verdana" w:cs="Open Sans"/>
          <w:b/>
          <w:bCs/>
          <w:spacing w:val="1"/>
          <w:szCs w:val="22"/>
        </w:rPr>
      </w:pPr>
    </w:p>
    <w:p w14:paraId="372D0D48" w14:textId="77777777" w:rsidR="007246C1" w:rsidRPr="00236469" w:rsidRDefault="00C07027" w:rsidP="00467114">
      <w:pPr>
        <w:pStyle w:val="Ttulo3"/>
        <w:rPr>
          <w:rFonts w:ascii="Open Sans" w:hAnsi="Open Sans" w:cs="Open Sans"/>
          <w:sz w:val="22"/>
          <w:szCs w:val="22"/>
        </w:rPr>
      </w:pPr>
      <w:bookmarkStart w:id="822" w:name="_Toc511939050"/>
      <w:bookmarkStart w:id="823" w:name="_Toc511939306"/>
      <w:bookmarkStart w:id="824" w:name="_Toc189662498"/>
      <w:bookmarkEnd w:id="822"/>
      <w:bookmarkEnd w:id="823"/>
      <w:r w:rsidRPr="00236469">
        <w:rPr>
          <w:rFonts w:ascii="Open Sans" w:hAnsi="Open Sans" w:cs="Open Sans"/>
          <w:sz w:val="22"/>
          <w:szCs w:val="22"/>
        </w:rPr>
        <w:t>Seção I</w:t>
      </w:r>
      <w:bookmarkEnd w:id="824"/>
    </w:p>
    <w:p w14:paraId="566354FA" w14:textId="77777777" w:rsidR="007246C1" w:rsidRPr="00236469" w:rsidRDefault="00C07027" w:rsidP="002845DB">
      <w:pPr>
        <w:pStyle w:val="Ttulo4"/>
        <w:rPr>
          <w:rFonts w:ascii="Open Sans" w:hAnsi="Open Sans" w:cs="Open Sans"/>
          <w:sz w:val="22"/>
          <w:szCs w:val="22"/>
        </w:rPr>
      </w:pPr>
      <w:bookmarkStart w:id="825" w:name="_Toc511939051"/>
      <w:bookmarkStart w:id="826" w:name="_Toc511939307"/>
      <w:bookmarkStart w:id="827" w:name="_Toc189662499"/>
      <w:bookmarkEnd w:id="825"/>
      <w:bookmarkEnd w:id="826"/>
      <w:r w:rsidRPr="00236469">
        <w:rPr>
          <w:rFonts w:ascii="Open Sans" w:hAnsi="Open Sans" w:cs="Open Sans"/>
          <w:sz w:val="22"/>
          <w:szCs w:val="22"/>
        </w:rPr>
        <w:t>Do Recurso Extraordinário</w:t>
      </w:r>
      <w:bookmarkEnd w:id="827"/>
    </w:p>
    <w:p w14:paraId="3BBFE226" w14:textId="77777777" w:rsidR="007246C1" w:rsidRPr="00236469" w:rsidRDefault="007246C1" w:rsidP="00467114">
      <w:pPr>
        <w:pStyle w:val="Ttulo3"/>
        <w:rPr>
          <w:rFonts w:ascii="Open Sans" w:hAnsi="Open Sans" w:cs="Open Sans"/>
          <w:sz w:val="22"/>
          <w:szCs w:val="22"/>
        </w:rPr>
      </w:pPr>
    </w:p>
    <w:p w14:paraId="4B5391CA" w14:textId="781D3DA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cs="Open Sans"/>
          <w:szCs w:val="22"/>
        </w:rPr>
        <w:t xml:space="preserve"> 324.</w:t>
      </w:r>
      <w:r w:rsidR="00C07027" w:rsidRPr="00236469">
        <w:rPr>
          <w:rFonts w:cs="Open Sans"/>
          <w:b/>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úni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2"/>
          <w:szCs w:val="22"/>
        </w:rPr>
        <w:t>p</w:t>
      </w:r>
      <w:r w:rsidR="00C07027" w:rsidRPr="00236469">
        <w:rPr>
          <w:rFonts w:eastAsia="Verdana" w:cs="Open Sans"/>
          <w:spacing w:val="-1"/>
          <w:szCs w:val="22"/>
        </w:rPr>
        <w:t>úbl</w:t>
      </w:r>
      <w:r w:rsidR="00C07027" w:rsidRPr="00236469">
        <w:rPr>
          <w:rFonts w:eastAsia="Verdana" w:cs="Open Sans"/>
          <w:spacing w:val="1"/>
          <w:szCs w:val="22"/>
        </w:rPr>
        <w:t>i</w:t>
      </w:r>
      <w:r w:rsidR="00C07027" w:rsidRPr="00236469">
        <w:rPr>
          <w:rFonts w:eastAsia="Verdana" w:cs="Open Sans"/>
          <w:szCs w:val="22"/>
        </w:rPr>
        <w:t>ca.</w:t>
      </w:r>
    </w:p>
    <w:p w14:paraId="600CBEE2" w14:textId="77777777" w:rsidR="007246C1" w:rsidRPr="00236469" w:rsidRDefault="007246C1">
      <w:pPr>
        <w:jc w:val="both"/>
        <w:rPr>
          <w:rFonts w:cs="Open Sans"/>
          <w:b/>
          <w:szCs w:val="22"/>
        </w:rPr>
      </w:pPr>
    </w:p>
    <w:p w14:paraId="6403CF66" w14:textId="10B863CE" w:rsidR="007246C1" w:rsidRPr="00236469" w:rsidRDefault="00D878D7">
      <w:pPr>
        <w:ind w:firstLine="1418"/>
        <w:jc w:val="both"/>
        <w:rPr>
          <w:rFonts w:eastAsia="Verdana"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 xml:space="preserve">O recurso será interposto em petição fundamentada, no prazo de 15 (quinze) dias úteis da publicação do acórdão ou de suas conclusões no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cs="Open Sans"/>
          <w:szCs w:val="22"/>
        </w:rPr>
        <w:t xml:space="preserve"> oficial.</w:t>
      </w:r>
    </w:p>
    <w:p w14:paraId="01385A18" w14:textId="77777777" w:rsidR="007246C1" w:rsidRPr="00236469" w:rsidRDefault="007246C1">
      <w:pPr>
        <w:jc w:val="both"/>
        <w:rPr>
          <w:rFonts w:cs="Open Sans"/>
          <w:b/>
          <w:szCs w:val="22"/>
        </w:rPr>
      </w:pPr>
    </w:p>
    <w:p w14:paraId="69E4FC9E" w14:textId="21F87C0C" w:rsidR="007246C1" w:rsidRPr="00236469" w:rsidRDefault="00D878D7">
      <w:pPr>
        <w:ind w:firstLine="1418"/>
        <w:jc w:val="both"/>
        <w:rPr>
          <w:rFonts w:cs="Open Sans"/>
          <w:szCs w:val="22"/>
        </w:rPr>
      </w:pPr>
      <w:r w:rsidRPr="00D878D7">
        <w:rPr>
          <w:rFonts w:cs="Open Sans"/>
          <w:szCs w:val="22"/>
        </w:rPr>
        <w:lastRenderedPageBreak/>
        <w:t>§ 2º</w:t>
      </w:r>
      <w:r w:rsidR="00C07027" w:rsidRPr="00236469">
        <w:rPr>
          <w:rFonts w:cs="Open Sans"/>
          <w:b/>
          <w:szCs w:val="22"/>
        </w:rPr>
        <w:t xml:space="preserve"> </w:t>
      </w:r>
      <w:r w:rsidR="00C07027" w:rsidRPr="00236469">
        <w:rPr>
          <w:rFonts w:cs="Open Sans"/>
          <w:szCs w:val="22"/>
        </w:rPr>
        <w:t>A petição do recurso extraordinário será juntada aos autos após transcorrido o prazo legal sem a interposição de recurso de competência do Tribunal Superior do Trabalho, abrindo-se, de imediato, vista dos autos à parte contrária para apresentação de contrarrazões no prazo de 15 (quinze) dias úteis.</w:t>
      </w:r>
    </w:p>
    <w:p w14:paraId="10BC388E" w14:textId="77777777" w:rsidR="007246C1" w:rsidRPr="00236469" w:rsidRDefault="007246C1">
      <w:pPr>
        <w:jc w:val="both"/>
        <w:rPr>
          <w:rFonts w:cs="Open Sans"/>
          <w:b/>
          <w:szCs w:val="22"/>
        </w:rPr>
      </w:pPr>
    </w:p>
    <w:p w14:paraId="1FD267E5" w14:textId="31E9872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5"/>
          <w:szCs w:val="22"/>
        </w:rPr>
        <w:t xml:space="preserve"> </w:t>
      </w:r>
      <w:r w:rsidRPr="00D878D7">
        <w:rPr>
          <w:rFonts w:eastAsia="Verdana" w:cs="Open Sans"/>
          <w:bCs/>
          <w:szCs w:val="22"/>
        </w:rPr>
        <w:t>325.</w:t>
      </w:r>
      <w:r w:rsidR="00C07027" w:rsidRPr="00236469">
        <w:rPr>
          <w:rFonts w:eastAsia="Verdana" w:cs="Open Sans"/>
          <w:b/>
          <w:bCs/>
          <w:spacing w:val="16"/>
          <w:szCs w:val="22"/>
        </w:rPr>
        <w:t xml:space="preserve"> </w:t>
      </w:r>
      <w:r w:rsidR="00C07027" w:rsidRPr="00236469">
        <w:rPr>
          <w:rFonts w:eastAsia="Verdana" w:cs="Open Sans"/>
          <w:spacing w:val="-1"/>
          <w:szCs w:val="22"/>
        </w:rPr>
        <w:t>Find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zõe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p>
    <w:p w14:paraId="65E87A88" w14:textId="77777777" w:rsidR="007246C1" w:rsidRPr="00236469" w:rsidRDefault="007246C1">
      <w:pPr>
        <w:jc w:val="both"/>
        <w:rPr>
          <w:rFonts w:cs="Open Sans"/>
          <w:b/>
          <w:szCs w:val="22"/>
        </w:rPr>
      </w:pPr>
    </w:p>
    <w:p w14:paraId="22B1920B" w14:textId="34FF0FF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326.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só</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13C7349" w14:textId="77777777" w:rsidR="007246C1" w:rsidRPr="00236469" w:rsidRDefault="007246C1">
      <w:pPr>
        <w:jc w:val="both"/>
        <w:rPr>
          <w:rFonts w:cs="Open Sans"/>
          <w:b/>
          <w:szCs w:val="22"/>
        </w:rPr>
      </w:pPr>
    </w:p>
    <w:p w14:paraId="51178058" w14:textId="1865A97C"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Art. 327. Aos recursos extraordinários interpostos perante o Tribunal Superior do Trabalho será aplicado o procedimento previsto no Código de Processo Civil para o julgamento dos recursos extraordinário e especial repetitivos, e caberá ao Presidente do Tribunal Superior do Trabalho selecionar um ou mais recursos representativos da controvérsia e encaminhá-los ao Supremo Tribunal Federal, sobrestando os demais até o pronunciamento definitivo da Corte, na forma ali prevista.</w:t>
      </w:r>
      <w:r w:rsidRPr="008B7D8C">
        <w:rPr>
          <w:rStyle w:val="BDTEXTOGERALChar"/>
        </w:rPr>
        <w:t xml:space="preserve"> (</w:t>
      </w:r>
      <w:hyperlink r:id="rId342"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606E1F7" w14:textId="77777777" w:rsidR="00E279FD" w:rsidRPr="00236469" w:rsidRDefault="00E279FD">
      <w:pPr>
        <w:ind w:firstLine="1418"/>
        <w:jc w:val="both"/>
        <w:rPr>
          <w:rFonts w:eastAsia="Verdana" w:cs="Open Sans"/>
          <w:szCs w:val="22"/>
        </w:rPr>
      </w:pPr>
    </w:p>
    <w:p w14:paraId="6BFF42CE" w14:textId="77777777" w:rsidR="007246C1" w:rsidRPr="00236469" w:rsidRDefault="007246C1">
      <w:pPr>
        <w:ind w:firstLine="1418"/>
        <w:jc w:val="both"/>
        <w:rPr>
          <w:rFonts w:eastAsia="Verdana" w:cs="Open Sans"/>
          <w:szCs w:val="22"/>
        </w:rPr>
      </w:pPr>
    </w:p>
    <w:p w14:paraId="78D8B66A" w14:textId="77777777" w:rsidR="007246C1" w:rsidRPr="00236469" w:rsidRDefault="00C07027" w:rsidP="00467114">
      <w:pPr>
        <w:pStyle w:val="Ttulo3"/>
        <w:rPr>
          <w:rFonts w:ascii="Open Sans" w:hAnsi="Open Sans" w:cs="Open Sans"/>
          <w:sz w:val="22"/>
          <w:szCs w:val="22"/>
        </w:rPr>
      </w:pPr>
      <w:bookmarkStart w:id="828" w:name="_Toc511939052"/>
      <w:bookmarkStart w:id="829" w:name="_Toc511939308"/>
      <w:bookmarkStart w:id="830" w:name="_Toc189662500"/>
      <w:bookmarkEnd w:id="828"/>
      <w:bookmarkEnd w:id="829"/>
      <w:r w:rsidRPr="00236469">
        <w:rPr>
          <w:rFonts w:ascii="Open Sans" w:hAnsi="Open Sans" w:cs="Open Sans"/>
          <w:sz w:val="22"/>
          <w:szCs w:val="22"/>
        </w:rPr>
        <w:t>Seção II</w:t>
      </w:r>
      <w:bookmarkEnd w:id="830"/>
    </w:p>
    <w:p w14:paraId="2CDAED28" w14:textId="77777777" w:rsidR="007246C1" w:rsidRPr="00236469" w:rsidRDefault="00C07027" w:rsidP="002845DB">
      <w:pPr>
        <w:pStyle w:val="Ttulo4"/>
        <w:rPr>
          <w:rFonts w:ascii="Open Sans" w:hAnsi="Open Sans" w:cs="Open Sans"/>
          <w:sz w:val="22"/>
          <w:szCs w:val="22"/>
        </w:rPr>
      </w:pPr>
      <w:bookmarkStart w:id="831" w:name="_Toc511939053"/>
      <w:bookmarkStart w:id="832" w:name="_Toc511939309"/>
      <w:bookmarkStart w:id="833" w:name="_Toc189662501"/>
      <w:bookmarkEnd w:id="831"/>
      <w:bookmarkEnd w:id="832"/>
      <w:r w:rsidRPr="00236469">
        <w:rPr>
          <w:rFonts w:ascii="Open Sans" w:hAnsi="Open Sans" w:cs="Open Sans"/>
          <w:sz w:val="22"/>
          <w:szCs w:val="22"/>
        </w:rPr>
        <w:t>Do Agravo em Recurso Extraordinário</w:t>
      </w:r>
      <w:bookmarkEnd w:id="833"/>
    </w:p>
    <w:p w14:paraId="65C8D9B1" w14:textId="77777777" w:rsidR="007246C1" w:rsidRPr="00236469" w:rsidRDefault="007246C1">
      <w:pPr>
        <w:jc w:val="center"/>
        <w:rPr>
          <w:rFonts w:eastAsia="Verdana" w:cs="Open Sans"/>
          <w:b/>
          <w:bCs/>
          <w:spacing w:val="1"/>
          <w:szCs w:val="22"/>
        </w:rPr>
      </w:pPr>
    </w:p>
    <w:p w14:paraId="6554440C" w14:textId="25A59E35"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328.</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agravo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decisão 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15 (quinze) di</w:t>
      </w:r>
      <w:r w:rsidR="00C07027" w:rsidRPr="00236469">
        <w:rPr>
          <w:rFonts w:eastAsia="Verdana" w:cs="Open Sans"/>
          <w:spacing w:val="2"/>
          <w:szCs w:val="22"/>
        </w:rPr>
        <w:t>a</w:t>
      </w:r>
      <w:r w:rsidR="00C07027" w:rsidRPr="00236469">
        <w:rPr>
          <w:rFonts w:eastAsia="Verdana" w:cs="Open Sans"/>
          <w:szCs w:val="22"/>
        </w:rPr>
        <w:t>s úteis,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 xml:space="preserve">os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 salvo quando fundada na aplicação de entendimento firmado em regime de repercussão geral ou em julgamento de recursos repetitivos.</w:t>
      </w:r>
    </w:p>
    <w:p w14:paraId="6CC37E03" w14:textId="77777777" w:rsidR="007246C1" w:rsidRPr="00236469" w:rsidRDefault="007246C1">
      <w:pPr>
        <w:jc w:val="both"/>
        <w:rPr>
          <w:rFonts w:eastAsia="Verdana" w:cs="Open Sans"/>
          <w:b/>
          <w:szCs w:val="22"/>
        </w:rPr>
      </w:pPr>
    </w:p>
    <w:p w14:paraId="22C62A62" w14:textId="21538612"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A petição do agravo será dirigida ao Vice-Presidente do Tribunal e independe do pagamento de custas e despesas postais, aplicando-se a ela o regime de repercussão geral e de recursos repetitivos, inclusive quanto à possibilidade de sobrestamento e do juízo de retratação.</w:t>
      </w:r>
    </w:p>
    <w:p w14:paraId="2754BDA8" w14:textId="77777777" w:rsidR="007246C1" w:rsidRPr="00236469" w:rsidRDefault="007246C1">
      <w:pPr>
        <w:jc w:val="both"/>
        <w:rPr>
          <w:rFonts w:cs="Open Sans"/>
          <w:b/>
          <w:szCs w:val="22"/>
        </w:rPr>
      </w:pPr>
    </w:p>
    <w:p w14:paraId="2F0DBBC2" w14:textId="6DB28D53" w:rsidR="00D878D7" w:rsidRDefault="00D878D7">
      <w:pPr>
        <w:shd w:val="clear" w:color="auto" w:fill="FFFFFF"/>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 329.</w:t>
      </w:r>
      <w:r w:rsidR="00C07027" w:rsidRPr="00236469">
        <w:rPr>
          <w:rFonts w:eastAsia="Verdana" w:cs="Open Sans"/>
          <w:b/>
          <w:bCs/>
          <w:szCs w:val="22"/>
        </w:rPr>
        <w:t xml:space="preserve"> </w:t>
      </w:r>
      <w:r w:rsidR="00C07027" w:rsidRPr="00236469">
        <w:rPr>
          <w:rFonts w:eastAsia="Verdana" w:cs="Open Sans"/>
          <w:spacing w:val="-1"/>
          <w:szCs w:val="22"/>
        </w:rPr>
        <w:t>A p</w:t>
      </w:r>
      <w:r w:rsidR="00C07027" w:rsidRPr="00236469">
        <w:rPr>
          <w:rFonts w:cs="Open Sans"/>
          <w:szCs w:val="22"/>
        </w:rPr>
        <w:t>etição de agravo será juntada aos autos, após o que, de imediato, abrir-se-á vista ao agravado, por igual prazo, para apresentação de contraminuta. Após, os autos serão conclusos ao Vice-Presidente do Tribunal, que se retratará ou manterá a decisão agravada.</w:t>
      </w:r>
    </w:p>
    <w:p w14:paraId="0D4D99B8" w14:textId="30D323B6" w:rsidR="007246C1" w:rsidRPr="00236469" w:rsidRDefault="007246C1">
      <w:pPr>
        <w:shd w:val="clear" w:color="auto" w:fill="FFFFFF"/>
        <w:jc w:val="both"/>
        <w:rPr>
          <w:rFonts w:eastAsia="Verdana" w:cs="Open Sans"/>
          <w:b/>
          <w:bCs/>
          <w:spacing w:val="1"/>
          <w:szCs w:val="22"/>
        </w:rPr>
      </w:pPr>
    </w:p>
    <w:p w14:paraId="750ED792" w14:textId="21828301"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330.</w:t>
      </w:r>
      <w:r w:rsidR="00C07027" w:rsidRPr="00236469">
        <w:rPr>
          <w:rFonts w:eastAsia="Verdana" w:cs="Open Sans"/>
          <w:b/>
          <w:bCs/>
          <w:szCs w:val="22"/>
        </w:rPr>
        <w:t xml:space="preserve"> </w:t>
      </w:r>
      <w:r w:rsidR="00C07027" w:rsidRPr="00236469">
        <w:rPr>
          <w:rFonts w:cs="Open Sans"/>
          <w:szCs w:val="22"/>
        </w:rPr>
        <w:t>O agravante e o agravado poderão, com documentos novos, instruir, respectivamente, as razões e as contrarrazões.</w:t>
      </w:r>
    </w:p>
    <w:p w14:paraId="5570F0ED" w14:textId="77777777" w:rsidR="007246C1" w:rsidRPr="00236469" w:rsidRDefault="007246C1">
      <w:pPr>
        <w:jc w:val="both"/>
        <w:rPr>
          <w:rFonts w:cs="Open Sans"/>
          <w:szCs w:val="22"/>
        </w:rPr>
      </w:pPr>
    </w:p>
    <w:p w14:paraId="68D79BB9" w14:textId="62C7BA0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pacing w:val="1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p>
    <w:p w14:paraId="327DEA11" w14:textId="77777777" w:rsidR="007246C1" w:rsidRPr="00236469" w:rsidRDefault="007246C1">
      <w:pPr>
        <w:jc w:val="both"/>
        <w:rPr>
          <w:rFonts w:cs="Open Sans"/>
          <w:b/>
          <w:szCs w:val="22"/>
        </w:rPr>
      </w:pPr>
    </w:p>
    <w:p w14:paraId="23894A32" w14:textId="77777777" w:rsidR="007246C1" w:rsidRPr="00236469" w:rsidRDefault="007246C1">
      <w:pPr>
        <w:rPr>
          <w:rFonts w:eastAsia="Verdana" w:cs="Open Sans"/>
          <w:b/>
          <w:szCs w:val="22"/>
        </w:rPr>
      </w:pPr>
    </w:p>
    <w:p w14:paraId="64F02698" w14:textId="5C9EECCB" w:rsidR="007246C1" w:rsidRPr="00236469" w:rsidRDefault="00C07027" w:rsidP="003C1D75">
      <w:pPr>
        <w:pStyle w:val="Ttulo1"/>
      </w:pPr>
      <w:bookmarkStart w:id="834" w:name="_Toc511939054"/>
      <w:bookmarkStart w:id="835" w:name="_Toc511939310"/>
      <w:bookmarkStart w:id="836" w:name="_Toc189662502"/>
      <w:bookmarkEnd w:id="834"/>
      <w:bookmarkEnd w:id="835"/>
      <w:r w:rsidRPr="00236469">
        <w:rPr>
          <w:rFonts w:eastAsia="Verdana"/>
        </w:rPr>
        <w:t>CAPÍTULO VIII</w:t>
      </w:r>
      <w:bookmarkEnd w:id="836"/>
    </w:p>
    <w:p w14:paraId="6C058B87" w14:textId="77777777" w:rsidR="007246C1" w:rsidRPr="00236469" w:rsidRDefault="00C07027" w:rsidP="00137082">
      <w:pPr>
        <w:pStyle w:val="Ttulo2"/>
        <w:rPr>
          <w:rFonts w:ascii="Open Sans" w:hAnsi="Open Sans" w:cs="Open Sans"/>
          <w:sz w:val="22"/>
          <w:szCs w:val="22"/>
        </w:rPr>
      </w:pPr>
      <w:bookmarkStart w:id="837" w:name="_Toc511939055"/>
      <w:bookmarkStart w:id="838" w:name="_Toc511939311"/>
      <w:bookmarkStart w:id="839" w:name="_Toc189662503"/>
      <w:bookmarkEnd w:id="837"/>
      <w:bookmarkEnd w:id="838"/>
      <w:r w:rsidRPr="00236469">
        <w:rPr>
          <w:rFonts w:ascii="Open Sans" w:hAnsi="Open Sans" w:cs="Open Sans"/>
          <w:sz w:val="22"/>
          <w:szCs w:val="22"/>
        </w:rPr>
        <w:t>DA RESTAURAÇÃO DOS AUTOS</w:t>
      </w:r>
      <w:bookmarkEnd w:id="839"/>
    </w:p>
    <w:p w14:paraId="2BC6B2FB" w14:textId="77777777" w:rsidR="007246C1" w:rsidRPr="00236469" w:rsidRDefault="007246C1">
      <w:pPr>
        <w:jc w:val="center"/>
        <w:rPr>
          <w:rFonts w:eastAsia="Verdana" w:cs="Open Sans"/>
          <w:b/>
          <w:bCs/>
          <w:spacing w:val="1"/>
          <w:szCs w:val="22"/>
        </w:rPr>
      </w:pPr>
    </w:p>
    <w:p w14:paraId="00CD0142" w14:textId="4D9706B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2"/>
          <w:szCs w:val="22"/>
        </w:rPr>
        <w:t xml:space="preserve"> </w:t>
      </w:r>
      <w:r w:rsidRPr="00D878D7">
        <w:rPr>
          <w:rFonts w:eastAsia="Verdana" w:cs="Open Sans"/>
          <w:bCs/>
          <w:szCs w:val="22"/>
        </w:rPr>
        <w:t>331.</w:t>
      </w:r>
      <w:r w:rsidR="00C07027" w:rsidRPr="00236469">
        <w:rPr>
          <w:rFonts w:eastAsia="Verdana" w:cs="Open Sans"/>
          <w:b/>
          <w:bCs/>
          <w:spacing w:val="1"/>
          <w:szCs w:val="22"/>
        </w:rPr>
        <w:t xml:space="preserve"> </w:t>
      </w:r>
      <w:r w:rsidR="00C07027" w:rsidRPr="00236469">
        <w:rPr>
          <w:rFonts w:eastAsia="Verdana" w:cs="Open Sans"/>
          <w:szCs w:val="22"/>
        </w:rPr>
        <w:t>A</w:t>
      </w:r>
      <w:r w:rsidR="00C07027" w:rsidRPr="00236469">
        <w:rPr>
          <w:rFonts w:eastAsia="Verdana" w:cs="Open Sans"/>
          <w:spacing w:val="8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0"/>
          <w:szCs w:val="22"/>
        </w:rPr>
        <w:t xml:space="preserve"> </w:t>
      </w:r>
      <w:r w:rsidR="00C07027" w:rsidRPr="00236469">
        <w:rPr>
          <w:rFonts w:eastAsia="Verdana" w:cs="Open Sans"/>
          <w:spacing w:val="2"/>
          <w:szCs w:val="22"/>
        </w:rPr>
        <w:t>f</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7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2"/>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8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requerimento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53B5EBAF" w14:textId="77777777" w:rsidR="007246C1" w:rsidRPr="00236469" w:rsidRDefault="007246C1">
      <w:pPr>
        <w:jc w:val="both"/>
        <w:rPr>
          <w:rFonts w:cs="Open Sans"/>
          <w:b/>
          <w:szCs w:val="22"/>
        </w:rPr>
      </w:pPr>
    </w:p>
    <w:p w14:paraId="051F86F3" w14:textId="58FBE8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332.</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588C636" w14:textId="77777777" w:rsidR="007246C1" w:rsidRPr="00236469" w:rsidRDefault="007246C1">
      <w:pPr>
        <w:jc w:val="both"/>
        <w:rPr>
          <w:rFonts w:eastAsia="Verdana" w:cs="Open Sans"/>
          <w:b/>
          <w:bCs/>
          <w:spacing w:val="-1"/>
          <w:szCs w:val="22"/>
        </w:rPr>
      </w:pPr>
    </w:p>
    <w:p w14:paraId="0B28C65C" w14:textId="74B1D10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m</w:t>
      </w:r>
      <w:r w:rsidR="00C07027" w:rsidRPr="00236469">
        <w:rPr>
          <w:rFonts w:eastAsia="Verdana" w:cs="Open Sans"/>
          <w:spacing w:val="-1"/>
          <w:szCs w:val="22"/>
        </w:rPr>
        <w:t>-</w:t>
      </w:r>
      <w:r w:rsidR="00C07027" w:rsidRPr="00236469">
        <w:rPr>
          <w:rFonts w:eastAsia="Verdana" w:cs="Open Sans"/>
          <w:szCs w:val="22"/>
        </w:rPr>
        <w:t>se à</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dig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p>
    <w:p w14:paraId="364E6880" w14:textId="77777777" w:rsidR="007246C1" w:rsidRPr="00236469" w:rsidRDefault="007246C1">
      <w:pPr>
        <w:jc w:val="both"/>
        <w:rPr>
          <w:rFonts w:cs="Open Sans"/>
          <w:b/>
          <w:szCs w:val="22"/>
        </w:rPr>
      </w:pPr>
    </w:p>
    <w:p w14:paraId="790BCF5D" w14:textId="3CF14FE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333.</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l</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ut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juí</w:t>
      </w:r>
      <w:r w:rsidR="00C07027" w:rsidRPr="00236469">
        <w:rPr>
          <w:rFonts w:eastAsia="Verdana" w:cs="Open Sans"/>
          <w:spacing w:val="1"/>
          <w:szCs w:val="22"/>
        </w:rPr>
        <w:t>zo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551F0CF5" w14:textId="77777777" w:rsidR="007246C1" w:rsidRPr="00236469" w:rsidRDefault="007246C1">
      <w:pPr>
        <w:jc w:val="both"/>
        <w:rPr>
          <w:rFonts w:cs="Open Sans"/>
          <w:b/>
          <w:szCs w:val="22"/>
        </w:rPr>
      </w:pPr>
    </w:p>
    <w:p w14:paraId="2340FBAE" w14:textId="7A850FC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334.</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4"/>
          <w:szCs w:val="22"/>
        </w:rPr>
        <w:t xml:space="preserve"> </w:t>
      </w:r>
      <w:r w:rsidR="00C07027" w:rsidRPr="00236469">
        <w:rPr>
          <w:rFonts w:eastAsia="Verdana" w:cs="Open Sans"/>
          <w:szCs w:val="22"/>
        </w:rPr>
        <w:t>ao</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3"/>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F04128A" w14:textId="77777777" w:rsidR="007246C1" w:rsidRPr="00236469" w:rsidRDefault="007246C1">
      <w:pPr>
        <w:jc w:val="both"/>
        <w:rPr>
          <w:rFonts w:cs="Open Sans"/>
          <w:b/>
          <w:szCs w:val="22"/>
        </w:rPr>
      </w:pPr>
    </w:p>
    <w:p w14:paraId="2A47E0D2" w14:textId="1B24DAD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335.</w:t>
      </w:r>
      <w:r w:rsidR="00C07027" w:rsidRPr="00236469">
        <w:rPr>
          <w:rFonts w:eastAsia="Verdana" w:cs="Open Sans"/>
          <w:b/>
          <w:bCs/>
          <w:spacing w:val="6"/>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 xml:space="preserve">s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â</w:t>
      </w:r>
      <w:r w:rsidR="00C07027" w:rsidRPr="00236469">
        <w:rPr>
          <w:rFonts w:eastAsia="Verdana" w:cs="Open Sans"/>
          <w:spacing w:val="2"/>
          <w:szCs w:val="22"/>
        </w:rPr>
        <w:t>m</w:t>
      </w:r>
      <w:r w:rsidR="00C07027" w:rsidRPr="00236469">
        <w:rPr>
          <w:rFonts w:eastAsia="Verdana" w:cs="Open Sans"/>
          <w:spacing w:val="-1"/>
          <w:szCs w:val="22"/>
        </w:rPr>
        <w:t>it</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pacing w:val="-1"/>
          <w:szCs w:val="22"/>
        </w:rPr>
        <w:t xml:space="preserve">a ele reunir-se-ão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288A3F8" w14:textId="77777777" w:rsidR="007246C1" w:rsidRPr="00236469" w:rsidRDefault="007246C1">
      <w:pPr>
        <w:jc w:val="center"/>
        <w:rPr>
          <w:rFonts w:eastAsia="Verdana" w:cs="Open Sans"/>
          <w:b/>
          <w:bCs/>
          <w:spacing w:val="1"/>
          <w:szCs w:val="22"/>
        </w:rPr>
      </w:pPr>
    </w:p>
    <w:p w14:paraId="6F07261A" w14:textId="77777777" w:rsidR="007246C1" w:rsidRPr="00236469" w:rsidRDefault="007246C1">
      <w:pPr>
        <w:jc w:val="center"/>
        <w:rPr>
          <w:rFonts w:eastAsia="Verdana" w:cs="Open Sans"/>
          <w:b/>
          <w:bCs/>
          <w:spacing w:val="1"/>
          <w:szCs w:val="22"/>
        </w:rPr>
      </w:pPr>
    </w:p>
    <w:p w14:paraId="004D9874" w14:textId="71A12169" w:rsidR="007246C1" w:rsidRPr="00236469" w:rsidRDefault="00C07027" w:rsidP="003C1D75">
      <w:pPr>
        <w:pStyle w:val="Ttulo1"/>
      </w:pPr>
      <w:bookmarkStart w:id="840" w:name="_Toc511939056"/>
      <w:bookmarkStart w:id="841" w:name="_Toc511939312"/>
      <w:bookmarkStart w:id="842" w:name="_Toc189662504"/>
      <w:bookmarkEnd w:id="840"/>
      <w:bookmarkEnd w:id="841"/>
      <w:r w:rsidRPr="00236469">
        <w:rPr>
          <w:rFonts w:eastAsia="Verdana"/>
        </w:rPr>
        <w:t>CAPÍTULO IX</w:t>
      </w:r>
      <w:bookmarkEnd w:id="842"/>
    </w:p>
    <w:p w14:paraId="3BDE47EC" w14:textId="77777777" w:rsidR="007246C1" w:rsidRPr="00236469" w:rsidRDefault="00C07027" w:rsidP="00137082">
      <w:pPr>
        <w:pStyle w:val="Ttulo2"/>
        <w:rPr>
          <w:rFonts w:ascii="Open Sans" w:hAnsi="Open Sans" w:cs="Open Sans"/>
          <w:sz w:val="22"/>
          <w:szCs w:val="22"/>
        </w:rPr>
      </w:pPr>
      <w:bookmarkStart w:id="843" w:name="_Toc511939057"/>
      <w:bookmarkStart w:id="844" w:name="_Toc511939313"/>
      <w:bookmarkStart w:id="845" w:name="_Toc189662505"/>
      <w:bookmarkEnd w:id="843"/>
      <w:bookmarkEnd w:id="844"/>
      <w:r w:rsidRPr="00236469">
        <w:rPr>
          <w:rFonts w:ascii="Open Sans" w:hAnsi="Open Sans" w:cs="Open Sans"/>
          <w:sz w:val="22"/>
          <w:szCs w:val="22"/>
        </w:rPr>
        <w:t>DA EXECUÇÃO</w:t>
      </w:r>
      <w:bookmarkEnd w:id="845"/>
    </w:p>
    <w:p w14:paraId="597A01E6" w14:textId="77777777" w:rsidR="007246C1" w:rsidRPr="00236469" w:rsidRDefault="007246C1">
      <w:pPr>
        <w:jc w:val="center"/>
        <w:rPr>
          <w:rFonts w:eastAsia="Verdana" w:cs="Open Sans"/>
          <w:b/>
          <w:bCs/>
          <w:spacing w:val="1"/>
          <w:szCs w:val="22"/>
        </w:rPr>
      </w:pPr>
    </w:p>
    <w:p w14:paraId="38A7C2A0" w14:textId="77777777" w:rsidR="007246C1" w:rsidRPr="00236469" w:rsidRDefault="00C07027" w:rsidP="00467114">
      <w:pPr>
        <w:pStyle w:val="Ttulo3"/>
        <w:rPr>
          <w:rFonts w:ascii="Open Sans" w:hAnsi="Open Sans" w:cs="Open Sans"/>
          <w:sz w:val="22"/>
          <w:szCs w:val="22"/>
        </w:rPr>
      </w:pPr>
      <w:bookmarkStart w:id="846" w:name="_Toc511939058"/>
      <w:bookmarkStart w:id="847" w:name="_Toc511939314"/>
      <w:bookmarkStart w:id="848" w:name="_Toc189662506"/>
      <w:bookmarkEnd w:id="846"/>
      <w:bookmarkEnd w:id="847"/>
      <w:r w:rsidRPr="00236469">
        <w:rPr>
          <w:rFonts w:ascii="Open Sans" w:hAnsi="Open Sans" w:cs="Open Sans"/>
          <w:sz w:val="22"/>
          <w:szCs w:val="22"/>
        </w:rPr>
        <w:t>Seção I</w:t>
      </w:r>
      <w:bookmarkEnd w:id="848"/>
    </w:p>
    <w:p w14:paraId="16E24773" w14:textId="77777777" w:rsidR="007246C1" w:rsidRPr="00236469" w:rsidRDefault="00C07027" w:rsidP="002845DB">
      <w:pPr>
        <w:pStyle w:val="Ttulo4"/>
        <w:rPr>
          <w:rFonts w:ascii="Open Sans" w:hAnsi="Open Sans" w:cs="Open Sans"/>
          <w:sz w:val="22"/>
          <w:szCs w:val="22"/>
        </w:rPr>
      </w:pPr>
      <w:bookmarkStart w:id="849" w:name="_Toc511939059"/>
      <w:bookmarkStart w:id="850" w:name="_Toc511939315"/>
      <w:bookmarkStart w:id="851" w:name="_Toc189662507"/>
      <w:bookmarkEnd w:id="849"/>
      <w:bookmarkEnd w:id="850"/>
      <w:r w:rsidRPr="00236469">
        <w:rPr>
          <w:rFonts w:ascii="Open Sans" w:hAnsi="Open Sans" w:cs="Open Sans"/>
          <w:sz w:val="22"/>
          <w:szCs w:val="22"/>
        </w:rPr>
        <w:t>Das Disposições Gerais</w:t>
      </w:r>
      <w:bookmarkEnd w:id="851"/>
    </w:p>
    <w:p w14:paraId="01DBB9A8" w14:textId="77777777" w:rsidR="007246C1" w:rsidRPr="00236469" w:rsidRDefault="007246C1" w:rsidP="00467114">
      <w:pPr>
        <w:pStyle w:val="Ttulo3"/>
        <w:rPr>
          <w:rFonts w:ascii="Open Sans" w:hAnsi="Open Sans" w:cs="Open Sans"/>
          <w:sz w:val="22"/>
          <w:szCs w:val="22"/>
        </w:rPr>
      </w:pPr>
    </w:p>
    <w:p w14:paraId="656E2251" w14:textId="1458D9B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336.</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D2777C9" w14:textId="77777777" w:rsidR="007246C1" w:rsidRPr="00236469" w:rsidRDefault="00C07027">
      <w:pPr>
        <w:ind w:firstLine="1418"/>
        <w:jc w:val="both"/>
        <w:rPr>
          <w:rFonts w:eastAsia="Calibri" w:cs="Open Sans"/>
          <w:szCs w:val="22"/>
        </w:rPr>
      </w:pPr>
      <w:r w:rsidRPr="00236469">
        <w:rPr>
          <w:rFonts w:eastAsia="Verdana" w:cs="Open Sans"/>
          <w:szCs w:val="22"/>
        </w:rPr>
        <w:t xml:space="preserve">I -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às</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w:t>
      </w:r>
    </w:p>
    <w:p w14:paraId="7410DCDF" w14:textId="6FACB7A5"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II - quanto às decisões dos órgãos do Tribunal, quando excederem à competência dos Presidentes de Turma, ou se referirem a matéria administrativa.</w:t>
      </w:r>
      <w:r w:rsidRPr="008B7D8C">
        <w:rPr>
          <w:rStyle w:val="BDTEXTOGERALChar"/>
        </w:rPr>
        <w:t xml:space="preserve"> (</w:t>
      </w:r>
      <w:hyperlink r:id="rId34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BB3421C" w14:textId="3CE8D59F" w:rsidR="007246C1" w:rsidRPr="00236469" w:rsidRDefault="007246C1">
      <w:pPr>
        <w:ind w:firstLine="1418"/>
        <w:jc w:val="both"/>
        <w:rPr>
          <w:rFonts w:cs="Open Sans"/>
          <w:b/>
          <w:szCs w:val="22"/>
        </w:rPr>
      </w:pPr>
    </w:p>
    <w:p w14:paraId="06FC0484" w14:textId="6CC2CBA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337.</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w:t>
      </w:r>
    </w:p>
    <w:p w14:paraId="500E30DF" w14:textId="77777777" w:rsidR="00E279FD" w:rsidRDefault="00E279FD">
      <w:pPr>
        <w:ind w:firstLine="1418"/>
        <w:jc w:val="both"/>
        <w:rPr>
          <w:rFonts w:eastAsia="Verdana" w:cs="Open Sans"/>
          <w:bCs/>
          <w:spacing w:val="1"/>
          <w:szCs w:val="22"/>
        </w:rPr>
      </w:pPr>
    </w:p>
    <w:p w14:paraId="4FE2366A" w14:textId="08CD9FF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338.</w:t>
      </w:r>
      <w:r w:rsidR="00C07027" w:rsidRPr="00236469">
        <w:rPr>
          <w:rFonts w:eastAsia="Verdana" w:cs="Open Sans"/>
          <w:b/>
          <w:bCs/>
          <w:spacing w:val="42"/>
          <w:szCs w:val="22"/>
        </w:rPr>
        <w:t xml:space="preserve"> </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44E6D9B" w14:textId="77777777" w:rsidR="007246C1" w:rsidRPr="00236469" w:rsidRDefault="007246C1">
      <w:pPr>
        <w:jc w:val="both"/>
        <w:rPr>
          <w:rFonts w:eastAsia="Verdana" w:cs="Open Sans"/>
          <w:szCs w:val="22"/>
        </w:rPr>
      </w:pPr>
    </w:p>
    <w:p w14:paraId="3FCF98C4" w14:textId="77777777" w:rsidR="007246C1" w:rsidRPr="00236469" w:rsidRDefault="007246C1">
      <w:pPr>
        <w:jc w:val="both"/>
        <w:rPr>
          <w:rFonts w:eastAsia="Verdana" w:cs="Open Sans"/>
          <w:szCs w:val="22"/>
        </w:rPr>
      </w:pPr>
    </w:p>
    <w:p w14:paraId="1A247FA8" w14:textId="63DF13E2" w:rsidR="007246C1" w:rsidRPr="00236469" w:rsidRDefault="00C07027" w:rsidP="00467114">
      <w:pPr>
        <w:pStyle w:val="Ttulo3"/>
        <w:rPr>
          <w:rFonts w:ascii="Open Sans" w:hAnsi="Open Sans" w:cs="Open Sans"/>
          <w:sz w:val="22"/>
          <w:szCs w:val="22"/>
        </w:rPr>
      </w:pPr>
      <w:bookmarkStart w:id="852" w:name="_Toc511939060"/>
      <w:bookmarkStart w:id="853" w:name="_Toc511939316"/>
      <w:bookmarkStart w:id="854" w:name="_Toc189662508"/>
      <w:bookmarkEnd w:id="852"/>
      <w:bookmarkEnd w:id="853"/>
      <w:r w:rsidRPr="00236469">
        <w:rPr>
          <w:rFonts w:ascii="Open Sans" w:hAnsi="Open Sans" w:cs="Open Sans"/>
          <w:sz w:val="22"/>
          <w:szCs w:val="22"/>
        </w:rPr>
        <w:lastRenderedPageBreak/>
        <w:t>Seção II</w:t>
      </w:r>
      <w:bookmarkEnd w:id="854"/>
    </w:p>
    <w:p w14:paraId="05420B74" w14:textId="77777777" w:rsidR="007246C1" w:rsidRPr="00236469" w:rsidRDefault="00C07027" w:rsidP="002845DB">
      <w:pPr>
        <w:pStyle w:val="Ttulo4"/>
        <w:rPr>
          <w:rFonts w:ascii="Open Sans" w:hAnsi="Open Sans" w:cs="Open Sans"/>
          <w:sz w:val="22"/>
          <w:szCs w:val="22"/>
        </w:rPr>
      </w:pPr>
      <w:bookmarkStart w:id="855" w:name="_Toc511939061"/>
      <w:bookmarkStart w:id="856" w:name="_Toc511939317"/>
      <w:bookmarkStart w:id="857" w:name="_Toc189662509"/>
      <w:bookmarkEnd w:id="855"/>
      <w:bookmarkEnd w:id="856"/>
      <w:r w:rsidRPr="00236469">
        <w:rPr>
          <w:rFonts w:ascii="Open Sans" w:hAnsi="Open Sans" w:cs="Open Sans"/>
          <w:sz w:val="22"/>
          <w:szCs w:val="22"/>
        </w:rPr>
        <w:t>Da Execução contra a Fazenda Pública</w:t>
      </w:r>
      <w:bookmarkEnd w:id="857"/>
    </w:p>
    <w:p w14:paraId="51BE1630" w14:textId="77777777" w:rsidR="007246C1" w:rsidRPr="00236469" w:rsidRDefault="007246C1">
      <w:pPr>
        <w:jc w:val="center"/>
        <w:rPr>
          <w:rFonts w:eastAsia="Verdana" w:cs="Open Sans"/>
          <w:b/>
          <w:bCs/>
          <w:spacing w:val="1"/>
          <w:szCs w:val="22"/>
        </w:rPr>
      </w:pPr>
    </w:p>
    <w:p w14:paraId="072BFCC7" w14:textId="59C1CBCB"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339.</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são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zCs w:val="22"/>
        </w:rPr>
        <w:t xml:space="preserve">observar-se-á o disposto no art. 100 da Constituição da República e na legislação processual, adotando-se,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f</w:t>
      </w:r>
      <w:r w:rsidR="00C07027" w:rsidRPr="00236469">
        <w:rPr>
          <w:rFonts w:eastAsia="Verdana" w:cs="Open Sans"/>
          <w:spacing w:val="-1"/>
          <w:szCs w:val="22"/>
        </w:rPr>
        <w:t>i</w:t>
      </w:r>
      <w:r w:rsidR="00C07027" w:rsidRPr="00236469">
        <w:rPr>
          <w:rFonts w:eastAsia="Verdana" w:cs="Open Sans"/>
          <w:szCs w:val="22"/>
        </w:rPr>
        <w:t>x</w:t>
      </w:r>
      <w:r w:rsidR="00C07027" w:rsidRPr="00236469">
        <w:rPr>
          <w:rFonts w:eastAsia="Verdana" w:cs="Open Sans"/>
          <w:spacing w:val="2"/>
          <w:szCs w:val="22"/>
        </w:rPr>
        <w:t>ad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5CF412A2" w14:textId="0C1B1CC9" w:rsidR="007246C1" w:rsidRPr="00236469" w:rsidRDefault="007246C1">
      <w:pPr>
        <w:jc w:val="both"/>
        <w:rPr>
          <w:rFonts w:eastAsia="Verdana" w:cs="Open Sans"/>
          <w:b/>
          <w:szCs w:val="22"/>
        </w:rPr>
      </w:pPr>
    </w:p>
    <w:p w14:paraId="1A7BA6F2" w14:textId="41723A34"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Fazenda Pública será intimada na pessoa de seu representante judicial, por carga ou por meio eletrônico, para, querendo, no prazo de 30 (trinta) dias úteis e nos próprios autos, impugnar o cumprimento da decisão.</w:t>
      </w:r>
    </w:p>
    <w:p w14:paraId="14C06071" w14:textId="77777777" w:rsidR="007246C1" w:rsidRPr="00236469" w:rsidRDefault="007246C1">
      <w:pPr>
        <w:jc w:val="both"/>
        <w:rPr>
          <w:rFonts w:eastAsia="Verdana" w:cs="Open Sans"/>
          <w:b/>
          <w:szCs w:val="22"/>
        </w:rPr>
      </w:pPr>
    </w:p>
    <w:p w14:paraId="33409050" w14:textId="6F35991F"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Se não houver impugnação no prazo regimental ou se forem rejeitadas as arguições da executada, observar-se-á o disposto na lei processual.</w:t>
      </w:r>
    </w:p>
    <w:p w14:paraId="4EED2EEB" w14:textId="77777777" w:rsidR="007246C1" w:rsidRPr="00236469" w:rsidRDefault="007246C1">
      <w:pPr>
        <w:jc w:val="both"/>
        <w:rPr>
          <w:rFonts w:eastAsia="Verdana" w:cs="Open Sans"/>
          <w:b/>
          <w:bCs/>
          <w:spacing w:val="1"/>
          <w:szCs w:val="22"/>
        </w:rPr>
      </w:pPr>
    </w:p>
    <w:p w14:paraId="7C2DCFC0" w14:textId="74CB4EB1"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340.</w:t>
      </w:r>
      <w:r w:rsidR="00C07027" w:rsidRPr="00236469">
        <w:rPr>
          <w:rFonts w:eastAsia="Verdana" w:cs="Open Sans"/>
          <w:b/>
          <w:bCs/>
          <w:spacing w:val="6"/>
          <w:szCs w:val="22"/>
        </w:rPr>
        <w:t xml:space="preserve"> </w:t>
      </w:r>
      <w:r w:rsidR="00C07027" w:rsidRPr="00236469">
        <w:rPr>
          <w:rFonts w:eastAsia="Verdana" w:cs="Open Sans"/>
          <w:szCs w:val="22"/>
        </w:rPr>
        <w:t>Nas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 xml:space="preserve">nas </w:t>
      </w:r>
      <w:r w:rsidR="00C07027" w:rsidRPr="00236469">
        <w:rPr>
          <w:rFonts w:eastAsia="Verdana" w:cs="Open Sans"/>
          <w:spacing w:val="-1"/>
          <w:szCs w:val="22"/>
        </w:rPr>
        <w:t>V</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 xml:space="preserve">io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2"/>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da 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b/>
          <w:spacing w:val="4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pacing w:val="1"/>
          <w:szCs w:val="22"/>
        </w:rPr>
        <w:t>ir</w:t>
      </w:r>
      <w:r w:rsidR="00C07027" w:rsidRPr="00236469">
        <w:rPr>
          <w:rFonts w:eastAsia="Verdana" w:cs="Open Sans"/>
          <w:spacing w:val="-1"/>
          <w:szCs w:val="22"/>
        </w:rPr>
        <w:t>igi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 xml:space="preserve">nte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ou, se for o caso de pagamento de obrigação de pequeno valor, a execução será promovida por meio de ordem do juiz dirigida à autoridade na pessoa de quem o ente público foi citado para o processo, na forma da legislação processual.</w:t>
      </w:r>
    </w:p>
    <w:p w14:paraId="0487E58D" w14:textId="77777777" w:rsidR="007246C1" w:rsidRPr="00236469" w:rsidRDefault="007246C1">
      <w:pPr>
        <w:shd w:val="clear" w:color="auto" w:fill="FFFFFF"/>
        <w:jc w:val="both"/>
        <w:rPr>
          <w:rFonts w:eastAsia="Verdana" w:cs="Open Sans"/>
          <w:szCs w:val="22"/>
        </w:rPr>
      </w:pPr>
    </w:p>
    <w:p w14:paraId="6C7DFBCE" w14:textId="4F11C8FD"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341.</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13"/>
          <w:szCs w:val="22"/>
        </w:rPr>
        <w:t xml:space="preserve"> </w:t>
      </w:r>
      <w:r w:rsidR="00C07027" w:rsidRPr="00236469">
        <w:rPr>
          <w:rFonts w:eastAsia="Verdana" w:cs="Open Sans"/>
          <w:szCs w:val="22"/>
        </w:rPr>
        <w:t>â</w:t>
      </w:r>
      <w:r w:rsidR="00C07027" w:rsidRPr="00236469">
        <w:rPr>
          <w:rFonts w:eastAsia="Verdana" w:cs="Open Sans"/>
          <w:spacing w:val="-1"/>
          <w:szCs w:val="22"/>
        </w:rPr>
        <w:t>mbit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Instrução Normativa.</w:t>
      </w:r>
    </w:p>
    <w:p w14:paraId="383206C5" w14:textId="77777777" w:rsidR="007246C1" w:rsidRPr="00236469" w:rsidRDefault="007246C1">
      <w:pPr>
        <w:ind w:firstLine="142"/>
        <w:jc w:val="both"/>
        <w:rPr>
          <w:rFonts w:eastAsia="Verdana" w:cs="Open Sans"/>
          <w:b/>
          <w:bCs/>
          <w:szCs w:val="22"/>
        </w:rPr>
      </w:pPr>
    </w:p>
    <w:p w14:paraId="723A93FF" w14:textId="34FE7883" w:rsidR="00C719BB" w:rsidRPr="00236469" w:rsidRDefault="00C719BB">
      <w:pPr>
        <w:rPr>
          <w:rFonts w:eastAsia="Verdana" w:cs="Open Sans"/>
          <w:b/>
          <w:bCs/>
          <w:spacing w:val="1"/>
          <w:szCs w:val="22"/>
        </w:rPr>
      </w:pPr>
    </w:p>
    <w:p w14:paraId="52E78A9C" w14:textId="77777777" w:rsidR="00B07B24" w:rsidRDefault="00B07B24">
      <w:pPr>
        <w:rPr>
          <w:rFonts w:eastAsia="Verdana" w:cs="Open Sans"/>
          <w:b/>
          <w:szCs w:val="22"/>
        </w:rPr>
      </w:pPr>
      <w:r>
        <w:rPr>
          <w:rFonts w:eastAsia="Verdana"/>
        </w:rPr>
        <w:br w:type="page"/>
      </w:r>
    </w:p>
    <w:p w14:paraId="4C4C9512" w14:textId="686A590F" w:rsidR="007246C1" w:rsidRPr="00236469" w:rsidRDefault="00C07027" w:rsidP="003C1D75">
      <w:pPr>
        <w:pStyle w:val="Ttulo1"/>
      </w:pPr>
      <w:bookmarkStart w:id="858" w:name="_Toc189662510"/>
      <w:r w:rsidRPr="00236469">
        <w:rPr>
          <w:rFonts w:eastAsia="Verdana"/>
        </w:rPr>
        <w:lastRenderedPageBreak/>
        <w:t>LIVRO III</w:t>
      </w:r>
      <w:bookmarkEnd w:id="858"/>
    </w:p>
    <w:p w14:paraId="30FFC20F" w14:textId="77777777" w:rsidR="007246C1" w:rsidRPr="00236469" w:rsidRDefault="00C07027" w:rsidP="005472EA">
      <w:pPr>
        <w:pStyle w:val="Ttulo2"/>
        <w:rPr>
          <w:rStyle w:val="Ttulo2Char"/>
          <w:rFonts w:ascii="Open Sans" w:hAnsi="Open Sans" w:cs="Open Sans"/>
          <w:sz w:val="22"/>
          <w:szCs w:val="22"/>
        </w:rPr>
      </w:pPr>
      <w:bookmarkStart w:id="859" w:name="_Toc511939063"/>
      <w:bookmarkStart w:id="860" w:name="_Toc511939319"/>
      <w:bookmarkStart w:id="861" w:name="_Toc189662511"/>
      <w:bookmarkEnd w:id="859"/>
      <w:bookmarkEnd w:id="860"/>
      <w:r w:rsidRPr="00236469">
        <w:rPr>
          <w:rStyle w:val="Ttulo2Char"/>
          <w:rFonts w:ascii="Open Sans" w:hAnsi="Open Sans" w:cs="Open Sans"/>
          <w:b/>
          <w:sz w:val="22"/>
          <w:szCs w:val="22"/>
        </w:rPr>
        <w:t>DOS SERVIÇOS ADMINISTRATIVOS E DAS DISPOSIÇÕES FINAIS</w:t>
      </w:r>
      <w:bookmarkEnd w:id="861"/>
    </w:p>
    <w:p w14:paraId="5EC49037" w14:textId="77777777" w:rsidR="007246C1" w:rsidRPr="00236469" w:rsidRDefault="007246C1">
      <w:pPr>
        <w:jc w:val="center"/>
        <w:rPr>
          <w:rFonts w:eastAsia="Verdana" w:cs="Open Sans"/>
          <w:b/>
          <w:bCs/>
          <w:spacing w:val="1"/>
          <w:szCs w:val="22"/>
        </w:rPr>
      </w:pPr>
    </w:p>
    <w:p w14:paraId="35DD74DC" w14:textId="77777777" w:rsidR="007246C1" w:rsidRPr="00236469" w:rsidRDefault="00C07027" w:rsidP="003C1D75">
      <w:pPr>
        <w:pStyle w:val="Ttulo1"/>
      </w:pPr>
      <w:bookmarkStart w:id="862" w:name="_Toc511939064"/>
      <w:bookmarkStart w:id="863" w:name="_Toc511939320"/>
      <w:bookmarkStart w:id="864" w:name="_Toc189662512"/>
      <w:bookmarkEnd w:id="862"/>
      <w:bookmarkEnd w:id="863"/>
      <w:r w:rsidRPr="00236469">
        <w:rPr>
          <w:rFonts w:eastAsia="Verdana"/>
        </w:rPr>
        <w:t>TÍTULO I</w:t>
      </w:r>
      <w:bookmarkEnd w:id="864"/>
    </w:p>
    <w:p w14:paraId="0BD8DE76" w14:textId="77777777" w:rsidR="007246C1" w:rsidRPr="00236469" w:rsidRDefault="00C07027" w:rsidP="005472EA">
      <w:pPr>
        <w:pStyle w:val="Ttulo2"/>
        <w:rPr>
          <w:rStyle w:val="Ttulo2Char"/>
          <w:rFonts w:ascii="Open Sans" w:hAnsi="Open Sans" w:cs="Open Sans"/>
          <w:sz w:val="22"/>
          <w:szCs w:val="22"/>
        </w:rPr>
      </w:pPr>
      <w:bookmarkStart w:id="865" w:name="_Toc511939065"/>
      <w:bookmarkStart w:id="866" w:name="_Toc511939321"/>
      <w:bookmarkStart w:id="867" w:name="_Toc189662513"/>
      <w:bookmarkEnd w:id="865"/>
      <w:bookmarkEnd w:id="866"/>
      <w:r w:rsidRPr="00236469">
        <w:rPr>
          <w:rStyle w:val="Ttulo2Char"/>
          <w:rFonts w:ascii="Open Sans" w:hAnsi="Open Sans" w:cs="Open Sans"/>
          <w:b/>
          <w:sz w:val="22"/>
          <w:szCs w:val="22"/>
        </w:rPr>
        <w:t>DOS SERVIÇOS ADMINISTRATIVOS</w:t>
      </w:r>
      <w:bookmarkEnd w:id="867"/>
    </w:p>
    <w:p w14:paraId="19DB13BC" w14:textId="77777777" w:rsidR="007246C1" w:rsidRPr="00236469" w:rsidRDefault="007246C1">
      <w:pPr>
        <w:jc w:val="center"/>
        <w:rPr>
          <w:rFonts w:eastAsia="Verdana" w:cs="Open Sans"/>
          <w:b/>
          <w:bCs/>
          <w:spacing w:val="1"/>
          <w:szCs w:val="22"/>
        </w:rPr>
      </w:pPr>
    </w:p>
    <w:p w14:paraId="0490D5FD" w14:textId="77777777" w:rsidR="007246C1" w:rsidRPr="00236469" w:rsidRDefault="00C07027" w:rsidP="003C1D75">
      <w:pPr>
        <w:pStyle w:val="Ttulo1"/>
      </w:pPr>
      <w:bookmarkStart w:id="868" w:name="_Toc511939066"/>
      <w:bookmarkStart w:id="869" w:name="_Toc511939322"/>
      <w:bookmarkStart w:id="870" w:name="_Toc189662514"/>
      <w:bookmarkEnd w:id="868"/>
      <w:bookmarkEnd w:id="869"/>
      <w:r w:rsidRPr="00236469">
        <w:rPr>
          <w:rFonts w:eastAsia="Verdana"/>
        </w:rPr>
        <w:t>CAPÍTULO I</w:t>
      </w:r>
      <w:bookmarkEnd w:id="870"/>
    </w:p>
    <w:p w14:paraId="436DF159" w14:textId="77777777" w:rsidR="007246C1" w:rsidRPr="00236469" w:rsidRDefault="00C07027" w:rsidP="005472EA">
      <w:pPr>
        <w:pStyle w:val="Ttulo2"/>
        <w:rPr>
          <w:rFonts w:ascii="Open Sans" w:hAnsi="Open Sans" w:cs="Open Sans"/>
          <w:sz w:val="22"/>
          <w:szCs w:val="22"/>
        </w:rPr>
      </w:pPr>
      <w:bookmarkStart w:id="871" w:name="_Toc511939067"/>
      <w:bookmarkStart w:id="872" w:name="_Toc511939323"/>
      <w:bookmarkStart w:id="873" w:name="_Toc189662515"/>
      <w:bookmarkEnd w:id="871"/>
      <w:bookmarkEnd w:id="872"/>
      <w:r w:rsidRPr="00236469">
        <w:rPr>
          <w:rStyle w:val="Ttulo2Char"/>
          <w:rFonts w:ascii="Open Sans" w:hAnsi="Open Sans" w:cs="Open Sans"/>
          <w:b/>
          <w:sz w:val="22"/>
          <w:szCs w:val="22"/>
        </w:rPr>
        <w:t>DA SECRETARIA DO TRIBUNAL</w:t>
      </w:r>
      <w:bookmarkEnd w:id="873"/>
    </w:p>
    <w:p w14:paraId="6BD0C423" w14:textId="77777777" w:rsidR="007246C1" w:rsidRPr="00236469" w:rsidRDefault="007246C1">
      <w:pPr>
        <w:jc w:val="center"/>
        <w:rPr>
          <w:rFonts w:eastAsia="Verdana" w:cs="Open Sans"/>
          <w:b/>
          <w:bCs/>
          <w:spacing w:val="1"/>
          <w:szCs w:val="22"/>
        </w:rPr>
      </w:pPr>
    </w:p>
    <w:p w14:paraId="430166A1" w14:textId="0ADEEE2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0"/>
          <w:szCs w:val="22"/>
        </w:rPr>
        <w:t xml:space="preserve"> </w:t>
      </w:r>
      <w:r w:rsidRPr="00D878D7">
        <w:rPr>
          <w:rFonts w:eastAsia="Verdana" w:cs="Open Sans"/>
          <w:bCs/>
          <w:szCs w:val="22"/>
        </w:rPr>
        <w:t>342.</w:t>
      </w:r>
      <w:r w:rsidR="00C07027" w:rsidRPr="00236469">
        <w:rPr>
          <w:rFonts w:eastAsia="Verdana" w:cs="Open Sans"/>
          <w:b/>
          <w:bCs/>
          <w:spacing w:val="71"/>
          <w:szCs w:val="22"/>
        </w:rPr>
        <w:t xml:space="preserve"> </w:t>
      </w:r>
      <w:r w:rsidR="00C07027" w:rsidRPr="00236469">
        <w:rPr>
          <w:rFonts w:eastAsia="Verdana" w:cs="Open Sans"/>
          <w:szCs w:val="22"/>
        </w:rPr>
        <w:t>A</w:t>
      </w:r>
      <w:r w:rsidR="00C07027" w:rsidRPr="00236469">
        <w:rPr>
          <w:rFonts w:eastAsia="Verdana" w:cs="Open Sans"/>
          <w:spacing w:val="6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5"/>
          <w:szCs w:val="22"/>
        </w:rPr>
        <w:t xml:space="preserve"> </w:t>
      </w:r>
      <w:r w:rsidR="00C07027" w:rsidRPr="00236469">
        <w:rPr>
          <w:rFonts w:eastAsia="Verdana" w:cs="Open Sans"/>
          <w:szCs w:val="22"/>
        </w:rPr>
        <w:t>é</w:t>
      </w:r>
      <w:r w:rsidR="00C07027" w:rsidRPr="00236469">
        <w:rPr>
          <w:rFonts w:eastAsia="Verdana" w:cs="Open Sans"/>
          <w:spacing w:val="7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retor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in</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bi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5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dmin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7CB0854" w14:textId="77777777" w:rsidR="007246C1" w:rsidRPr="00236469" w:rsidRDefault="007246C1">
      <w:pPr>
        <w:jc w:val="both"/>
        <w:rPr>
          <w:rFonts w:eastAsia="Verdana" w:cs="Open Sans"/>
          <w:b/>
          <w:bCs/>
          <w:spacing w:val="-1"/>
          <w:szCs w:val="22"/>
        </w:rPr>
      </w:pPr>
    </w:p>
    <w:p w14:paraId="65B09E1A" w14:textId="33D2CDED" w:rsidR="00D878D7" w:rsidRDefault="00D878D7">
      <w:pPr>
        <w:ind w:firstLine="1418"/>
        <w:jc w:val="both"/>
        <w:rPr>
          <w:rFonts w:eastAsia="Verdana" w:cs="Open Sans"/>
          <w:spacing w:val="-4"/>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4"/>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umb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 xml:space="preserve">l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a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4101AD3" w14:textId="3D8D02C9" w:rsidR="007246C1" w:rsidRPr="00236469" w:rsidRDefault="007246C1">
      <w:pPr>
        <w:jc w:val="both"/>
        <w:rPr>
          <w:rFonts w:cs="Open Sans"/>
          <w:b/>
          <w:szCs w:val="22"/>
        </w:rPr>
      </w:pPr>
    </w:p>
    <w:p w14:paraId="0D90D3E6" w14:textId="107B4CDD" w:rsidR="00D878D7" w:rsidRDefault="00D878D7">
      <w:pPr>
        <w:ind w:firstLine="1418"/>
        <w:jc w:val="both"/>
        <w:rPr>
          <w:rFonts w:eastAsia="Verdana" w:cs="Open Sans"/>
          <w:spacing w:val="-3"/>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343.</w:t>
      </w:r>
      <w:r w:rsidR="00C07027" w:rsidRPr="00236469">
        <w:rPr>
          <w:rFonts w:eastAsia="Verdana" w:cs="Open Sans"/>
          <w:b/>
          <w:bCs/>
          <w:spacing w:val="11"/>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4"/>
          <w:szCs w:val="22"/>
        </w:rPr>
        <w:t xml:space="preserve"> </w:t>
      </w:r>
      <w:r w:rsidR="00C07027" w:rsidRPr="00236469">
        <w:rPr>
          <w:rFonts w:eastAsia="Verdana" w:cs="Open Sans"/>
          <w:szCs w:val="22"/>
        </w:rPr>
        <w:t>as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2"/>
          <w:szCs w:val="22"/>
        </w:rPr>
        <w:t>Co</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 U</w:t>
      </w:r>
      <w:r w:rsidR="00C07027" w:rsidRPr="00236469">
        <w:rPr>
          <w:rFonts w:eastAsia="Verdana" w:cs="Open Sans"/>
          <w:spacing w:val="-1"/>
          <w:szCs w:val="22"/>
        </w:rPr>
        <w:t>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8"/>
          <w:szCs w:val="22"/>
        </w:rPr>
        <w:t xml:space="preserve"> </w:t>
      </w:r>
      <w:r w:rsidR="00C07027" w:rsidRPr="00236469">
        <w:rPr>
          <w:rFonts w:eastAsia="Verdana" w:cs="Open Sans"/>
          <w:spacing w:val="-1"/>
          <w:szCs w:val="22"/>
        </w:rPr>
        <w:t>Admi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Ge</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61EFE746" w14:textId="43AE376B" w:rsidR="007246C1" w:rsidRPr="00236469" w:rsidRDefault="007246C1">
      <w:pPr>
        <w:jc w:val="both"/>
        <w:rPr>
          <w:rFonts w:cs="Open Sans"/>
          <w:b/>
          <w:szCs w:val="22"/>
        </w:rPr>
      </w:pPr>
    </w:p>
    <w:p w14:paraId="4B885AC5" w14:textId="552ED8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4"/>
          <w:szCs w:val="22"/>
        </w:rPr>
        <w:t xml:space="preserve"> </w:t>
      </w:r>
      <w:r w:rsidRPr="00D878D7">
        <w:rPr>
          <w:rFonts w:eastAsia="Verdana" w:cs="Open Sans"/>
          <w:bCs/>
          <w:szCs w:val="22"/>
        </w:rPr>
        <w:t>344.</w:t>
      </w:r>
      <w:r w:rsidR="00C07027" w:rsidRPr="00236469">
        <w:rPr>
          <w:rFonts w:eastAsia="Verdana" w:cs="Open Sans"/>
          <w:b/>
          <w:bCs/>
          <w:spacing w:val="35"/>
          <w:szCs w:val="22"/>
        </w:rPr>
        <w:t xml:space="preserve"> </w:t>
      </w:r>
      <w:r w:rsidR="00C07027" w:rsidRPr="00236469">
        <w:rPr>
          <w:rFonts w:eastAsia="Verdana" w:cs="Open Sans"/>
          <w:szCs w:val="22"/>
        </w:rPr>
        <w:t>Não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 xml:space="preserve">ssão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ô</w:t>
      </w:r>
      <w:r w:rsidR="00C07027" w:rsidRPr="00236469">
        <w:rPr>
          <w:rFonts w:eastAsia="Verdana" w:cs="Open Sans"/>
          <w:spacing w:val="-1"/>
          <w:szCs w:val="22"/>
        </w:rPr>
        <w:t>nj</w:t>
      </w:r>
      <w:r w:rsidR="00C07027" w:rsidRPr="00236469">
        <w:rPr>
          <w:rFonts w:eastAsia="Verdana" w:cs="Open Sans"/>
          <w:spacing w:val="2"/>
          <w:szCs w:val="22"/>
        </w:rPr>
        <w:t>u</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lqu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rre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judi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zCs w:val="22"/>
        </w:rPr>
        <w:t xml:space="preserve">é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ação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junt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in</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90F1873" w14:textId="77777777" w:rsidR="007246C1" w:rsidRPr="00236469" w:rsidRDefault="007246C1">
      <w:pPr>
        <w:jc w:val="both"/>
        <w:rPr>
          <w:rFonts w:cs="Open Sans"/>
          <w:b/>
          <w:szCs w:val="22"/>
        </w:rPr>
      </w:pPr>
    </w:p>
    <w:p w14:paraId="6329C84B" w14:textId="0961BAB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345.</w:t>
      </w:r>
      <w:r w:rsidR="00C07027" w:rsidRPr="00236469">
        <w:rPr>
          <w:rFonts w:eastAsia="Verdana" w:cs="Open Sans"/>
          <w:b/>
          <w:bC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U</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54F5E140" w14:textId="77777777" w:rsidR="007246C1" w:rsidRPr="00236469" w:rsidRDefault="007246C1">
      <w:pPr>
        <w:jc w:val="both"/>
        <w:rPr>
          <w:rFonts w:eastAsia="Verdana" w:cs="Open Sans"/>
          <w:b/>
          <w:bCs/>
          <w:spacing w:val="1"/>
          <w:szCs w:val="22"/>
        </w:rPr>
      </w:pPr>
    </w:p>
    <w:p w14:paraId="77CF45B0" w14:textId="66DA759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65B1714A" w14:textId="77777777" w:rsidR="007246C1" w:rsidRPr="00236469" w:rsidRDefault="007246C1">
      <w:pPr>
        <w:jc w:val="both"/>
        <w:rPr>
          <w:rFonts w:cs="Open Sans"/>
          <w:b/>
          <w:szCs w:val="22"/>
        </w:rPr>
      </w:pPr>
    </w:p>
    <w:p w14:paraId="63540390" w14:textId="183CCDF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347.</w:t>
      </w:r>
      <w:r w:rsidR="00C07027" w:rsidRPr="00236469">
        <w:rPr>
          <w:rFonts w:eastAsia="Verdana" w:cs="Open Sans"/>
          <w:b/>
          <w:bC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a duração semanal de trabalho prevista na legislação aplicável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2919A9CB" w14:textId="77777777" w:rsidR="007246C1" w:rsidRPr="00236469" w:rsidRDefault="007246C1">
      <w:pPr>
        <w:jc w:val="both"/>
        <w:rPr>
          <w:rFonts w:eastAsia="Calibri" w:cs="Open Sans"/>
          <w:szCs w:val="22"/>
        </w:rPr>
      </w:pPr>
    </w:p>
    <w:p w14:paraId="58939B99" w14:textId="1BEF9B3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 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1C52808" w14:textId="77777777" w:rsidR="007246C1" w:rsidRPr="00236469" w:rsidRDefault="007246C1">
      <w:pPr>
        <w:jc w:val="both"/>
        <w:rPr>
          <w:rFonts w:eastAsia="Verdana" w:cs="Open Sans"/>
          <w:szCs w:val="22"/>
        </w:rPr>
      </w:pPr>
    </w:p>
    <w:p w14:paraId="739D8083" w14:textId="0B4517C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3"/>
          <w:szCs w:val="22"/>
        </w:rPr>
        <w:t xml:space="preserve"> </w:t>
      </w:r>
      <w:r w:rsidRPr="00D878D7">
        <w:rPr>
          <w:rFonts w:eastAsia="Verdana" w:cs="Open Sans"/>
          <w:bCs/>
          <w:szCs w:val="22"/>
        </w:rPr>
        <w:t>2º</w:t>
      </w:r>
      <w:r w:rsidR="00C07027" w:rsidRPr="00236469">
        <w:rPr>
          <w:rFonts w:eastAsia="Verdana" w:cs="Open Sans"/>
          <w:b/>
          <w:bCs/>
          <w:spacing w:val="3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7C5817F9" w14:textId="77777777" w:rsidR="007246C1" w:rsidRPr="00236469" w:rsidRDefault="007246C1">
      <w:pPr>
        <w:ind w:hanging="9"/>
        <w:jc w:val="both"/>
        <w:rPr>
          <w:rFonts w:eastAsia="Verdana" w:cs="Open Sans"/>
          <w:b/>
          <w:bCs/>
          <w:spacing w:val="1"/>
          <w:szCs w:val="22"/>
        </w:rPr>
      </w:pPr>
    </w:p>
    <w:p w14:paraId="5A9CAB5C" w14:textId="335C5D1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348.</w:t>
      </w:r>
      <w:r w:rsidR="00C07027" w:rsidRPr="00236469">
        <w:rPr>
          <w:rFonts w:eastAsia="Verdana" w:cs="Open Sans"/>
          <w:b/>
          <w:bCs/>
          <w:spacing w:val="8"/>
          <w:szCs w:val="22"/>
        </w:rPr>
        <w:t xml:space="preserve"> </w:t>
      </w:r>
      <w:r w:rsidR="00C07027" w:rsidRPr="00236469">
        <w:rPr>
          <w:rFonts w:eastAsia="Verdana" w:cs="Open Sans"/>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4766C4A9" w14:textId="77777777" w:rsidR="007246C1" w:rsidRPr="00236469" w:rsidRDefault="007246C1">
      <w:pPr>
        <w:jc w:val="both"/>
        <w:rPr>
          <w:rFonts w:eastAsia="Calibri" w:cs="Open Sans"/>
          <w:szCs w:val="22"/>
        </w:rPr>
      </w:pPr>
    </w:p>
    <w:p w14:paraId="4C9351DF" w14:textId="503B3B2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w:t>
      </w:r>
      <w:r w:rsidRPr="00D878D7">
        <w:rPr>
          <w:rFonts w:eastAsia="Verdana" w:cs="Open Sans"/>
          <w:bCs/>
          <w:spacing w:val="-1"/>
          <w:szCs w:val="22"/>
        </w:rPr>
        <w:t>f</w:t>
      </w:r>
      <w:r w:rsidRPr="00D878D7">
        <w:rPr>
          <w:rFonts w:eastAsia="Verdana" w:cs="Open Sans"/>
          <w:bCs/>
          <w:szCs w:val="22"/>
        </w:rPr>
        <w:t>o</w:t>
      </w:r>
      <w:r w:rsidRPr="00D878D7">
        <w:rPr>
          <w:rFonts w:eastAsia="Verdana" w:cs="Open Sans"/>
          <w:bCs/>
          <w:spacing w:val="5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ar</w:t>
      </w:r>
      <w:r w:rsidR="00C07027" w:rsidRPr="00236469">
        <w:rPr>
          <w:rFonts w:eastAsia="Verdana" w:cs="Open Sans"/>
          <w:spacing w:val="45"/>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4AB8C6FB" w14:textId="77777777" w:rsidR="007246C1" w:rsidRPr="00236469" w:rsidRDefault="007246C1">
      <w:pPr>
        <w:jc w:val="both"/>
        <w:rPr>
          <w:rFonts w:cs="Open Sans"/>
          <w:b/>
          <w:szCs w:val="22"/>
        </w:rPr>
      </w:pPr>
    </w:p>
    <w:p w14:paraId="2DB66566" w14:textId="77777777" w:rsidR="007246C1" w:rsidRPr="00236469" w:rsidRDefault="007246C1">
      <w:pPr>
        <w:jc w:val="center"/>
        <w:rPr>
          <w:rFonts w:eastAsia="Verdana" w:cs="Open Sans"/>
          <w:b/>
          <w:bCs/>
          <w:spacing w:val="1"/>
          <w:szCs w:val="22"/>
        </w:rPr>
      </w:pPr>
    </w:p>
    <w:p w14:paraId="495CC834" w14:textId="77777777" w:rsidR="007246C1" w:rsidRPr="00236469" w:rsidRDefault="00C07027" w:rsidP="003C1D75">
      <w:pPr>
        <w:pStyle w:val="Ttulo1"/>
      </w:pPr>
      <w:bookmarkStart w:id="874" w:name="_Toc511939068"/>
      <w:bookmarkStart w:id="875" w:name="_Toc511939324"/>
      <w:bookmarkStart w:id="876" w:name="_Toc189662516"/>
      <w:bookmarkEnd w:id="874"/>
      <w:bookmarkEnd w:id="875"/>
      <w:r w:rsidRPr="00236469">
        <w:rPr>
          <w:rFonts w:eastAsia="Verdana"/>
        </w:rPr>
        <w:t>CAPÍTULO II</w:t>
      </w:r>
      <w:bookmarkEnd w:id="876"/>
    </w:p>
    <w:p w14:paraId="07795E0B" w14:textId="77777777" w:rsidR="007246C1" w:rsidRPr="00236469" w:rsidRDefault="00C07027" w:rsidP="00DB1E3E">
      <w:pPr>
        <w:pStyle w:val="Ttulo2"/>
        <w:rPr>
          <w:rFonts w:ascii="Open Sans" w:hAnsi="Open Sans" w:cs="Open Sans"/>
          <w:sz w:val="22"/>
          <w:szCs w:val="22"/>
        </w:rPr>
      </w:pPr>
      <w:bookmarkStart w:id="877" w:name="_Toc511939069"/>
      <w:bookmarkStart w:id="878" w:name="_Toc511939325"/>
      <w:bookmarkStart w:id="879" w:name="_Toc189662517"/>
      <w:bookmarkEnd w:id="877"/>
      <w:bookmarkEnd w:id="878"/>
      <w:r w:rsidRPr="00236469">
        <w:rPr>
          <w:rFonts w:ascii="Open Sans" w:hAnsi="Open Sans" w:cs="Open Sans"/>
          <w:sz w:val="22"/>
          <w:szCs w:val="22"/>
        </w:rPr>
        <w:t>DO GABINETE DO PRESIDENTE</w:t>
      </w:r>
      <w:bookmarkEnd w:id="879"/>
    </w:p>
    <w:p w14:paraId="561975BB" w14:textId="77777777" w:rsidR="007246C1" w:rsidRPr="00236469" w:rsidRDefault="007246C1">
      <w:pPr>
        <w:jc w:val="center"/>
        <w:rPr>
          <w:rFonts w:eastAsia="Verdana" w:cs="Open Sans"/>
          <w:b/>
          <w:bCs/>
          <w:spacing w:val="1"/>
          <w:szCs w:val="22"/>
        </w:rPr>
      </w:pPr>
    </w:p>
    <w:p w14:paraId="29C66771" w14:textId="3E6AEF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349.</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w:t>
      </w:r>
      <w:r w:rsidR="00C07027" w:rsidRPr="00236469">
        <w:rPr>
          <w:rFonts w:eastAsia="Verdana" w:cs="Open Sans"/>
          <w:spacing w:val="1"/>
          <w:szCs w:val="22"/>
        </w:rPr>
        <w:t>õ</w:t>
      </w:r>
      <w:r w:rsidR="00C07027" w:rsidRPr="00236469">
        <w:rPr>
          <w:rFonts w:eastAsia="Verdana" w:cs="Open Sans"/>
          <w:spacing w:val="3"/>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p>
    <w:p w14:paraId="03851719" w14:textId="77777777" w:rsidR="00B31937" w:rsidRPr="00B31937" w:rsidRDefault="00B31937">
      <w:pPr>
        <w:jc w:val="both"/>
        <w:rPr>
          <w:rFonts w:eastAsia="Verdana" w:cs="Open Sans"/>
          <w:bCs/>
          <w:spacing w:val="-1"/>
          <w:szCs w:val="22"/>
        </w:rPr>
      </w:pPr>
    </w:p>
    <w:p w14:paraId="003D869C" w14:textId="69BB9AC6" w:rsidR="007246C1" w:rsidRPr="00236469" w:rsidRDefault="00B31937">
      <w:pPr>
        <w:ind w:firstLine="1418"/>
        <w:jc w:val="both"/>
        <w:rPr>
          <w:rFonts w:cs="Open Sans"/>
          <w:szCs w:val="22"/>
        </w:rPr>
      </w:pPr>
      <w:r w:rsidRPr="00B31937">
        <w:rPr>
          <w:rFonts w:eastAsia="Verdana" w:cs="Open Sans"/>
          <w:bCs/>
          <w:spacing w:val="-1"/>
          <w:szCs w:val="22"/>
        </w:rPr>
        <w:t>Parágrafo único</w:t>
      </w:r>
      <w:r w:rsidR="00C07027" w:rsidRPr="00236469">
        <w:rPr>
          <w:rFonts w:cs="Open Sans"/>
          <w:szCs w:val="22"/>
        </w:rPr>
        <w:t xml:space="preserve">. As atribuições do Secretário-Geral, dos Secretários, do Chefe de Gabinete, dos Assessores e das assessorias diretamente subordinadas ao gabinete da Presidência </w:t>
      </w:r>
      <w:r w:rsidR="00C07027" w:rsidRPr="00236469">
        <w:rPr>
          <w:rFonts w:cs="Open Sans"/>
          <w:color w:val="000000"/>
          <w:szCs w:val="22"/>
        </w:rPr>
        <w:t>constarão</w:t>
      </w:r>
      <w:r w:rsidR="00C07027" w:rsidRPr="00236469">
        <w:rPr>
          <w:rFonts w:cs="Open Sans"/>
          <w:szCs w:val="22"/>
        </w:rPr>
        <w:t xml:space="preserve"> do Regulamento Geral.</w:t>
      </w:r>
    </w:p>
    <w:p w14:paraId="5361B183" w14:textId="77777777" w:rsidR="007246C1" w:rsidRPr="00236469" w:rsidRDefault="007246C1">
      <w:pPr>
        <w:jc w:val="both"/>
        <w:rPr>
          <w:rFonts w:cs="Open Sans"/>
          <w:b/>
          <w:szCs w:val="22"/>
        </w:rPr>
      </w:pPr>
    </w:p>
    <w:p w14:paraId="65E3DA30" w14:textId="77777777" w:rsidR="007246C1" w:rsidRPr="00236469" w:rsidRDefault="007246C1">
      <w:pPr>
        <w:jc w:val="center"/>
        <w:rPr>
          <w:rFonts w:eastAsia="Verdana" w:cs="Open Sans"/>
          <w:b/>
          <w:bCs/>
          <w:spacing w:val="1"/>
          <w:szCs w:val="22"/>
        </w:rPr>
      </w:pPr>
    </w:p>
    <w:p w14:paraId="7136455E" w14:textId="77777777" w:rsidR="007246C1" w:rsidRPr="00236469" w:rsidRDefault="00C07027" w:rsidP="003C1D75">
      <w:pPr>
        <w:pStyle w:val="Ttulo1"/>
      </w:pPr>
      <w:bookmarkStart w:id="880" w:name="_Toc511939070"/>
      <w:bookmarkStart w:id="881" w:name="_Toc511939326"/>
      <w:bookmarkStart w:id="882" w:name="_Toc189662518"/>
      <w:bookmarkEnd w:id="880"/>
      <w:bookmarkEnd w:id="881"/>
      <w:r w:rsidRPr="00236469">
        <w:rPr>
          <w:rFonts w:eastAsia="Verdana"/>
        </w:rPr>
        <w:t>CAPÍTULO III</w:t>
      </w:r>
      <w:bookmarkEnd w:id="882"/>
    </w:p>
    <w:p w14:paraId="4A10107F" w14:textId="77777777" w:rsidR="007246C1" w:rsidRPr="00236469" w:rsidRDefault="00C07027" w:rsidP="00DB1E3E">
      <w:pPr>
        <w:pStyle w:val="Ttulo2"/>
        <w:rPr>
          <w:rFonts w:ascii="Open Sans" w:hAnsi="Open Sans" w:cs="Open Sans"/>
          <w:sz w:val="22"/>
          <w:szCs w:val="22"/>
        </w:rPr>
      </w:pPr>
      <w:bookmarkStart w:id="883" w:name="__UnoMark__160908_1546811925"/>
      <w:bookmarkStart w:id="884" w:name="__UnoMark__160910_1546811925"/>
      <w:bookmarkStart w:id="885" w:name="__UnoMark__160911_1546811925"/>
      <w:bookmarkStart w:id="886" w:name="_Toc511939071"/>
      <w:bookmarkStart w:id="887" w:name="_Toc511939327"/>
      <w:bookmarkStart w:id="888" w:name="_Toc189662519"/>
      <w:bookmarkEnd w:id="883"/>
      <w:bookmarkEnd w:id="884"/>
      <w:bookmarkEnd w:id="885"/>
      <w:bookmarkEnd w:id="886"/>
      <w:bookmarkEnd w:id="887"/>
      <w:r w:rsidRPr="00236469">
        <w:rPr>
          <w:rFonts w:ascii="Open Sans" w:hAnsi="Open Sans" w:cs="Open Sans"/>
          <w:sz w:val="22"/>
          <w:szCs w:val="22"/>
        </w:rPr>
        <w:t>DO GABINETE DOS MINISTROS</w:t>
      </w:r>
      <w:bookmarkEnd w:id="888"/>
    </w:p>
    <w:p w14:paraId="6555C0F6" w14:textId="77777777" w:rsidR="007246C1" w:rsidRPr="00236469" w:rsidRDefault="007246C1">
      <w:pPr>
        <w:jc w:val="center"/>
        <w:rPr>
          <w:rFonts w:eastAsia="Verdana" w:cs="Open Sans"/>
          <w:b/>
          <w:bCs/>
          <w:spacing w:val="1"/>
          <w:szCs w:val="22"/>
        </w:rPr>
      </w:pPr>
    </w:p>
    <w:p w14:paraId="25D87BA1" w14:textId="144F463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350.</w:t>
      </w:r>
      <w:r w:rsidR="00C07027" w:rsidRPr="00236469">
        <w:rPr>
          <w:rFonts w:eastAsia="Verdana" w:cs="Open Sans"/>
          <w:b/>
          <w:bCs/>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p>
    <w:p w14:paraId="7D0B964B"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w:t>
      </w:r>
      <w:r w:rsidRPr="00236469">
        <w:rPr>
          <w:rFonts w:eastAsia="Verdana" w:cs="Open Sans"/>
          <w:b/>
          <w:bCs/>
          <w:spacing w:val="1"/>
          <w:szCs w:val="22"/>
        </w:rPr>
        <w:t xml:space="preserve"> </w:t>
      </w:r>
      <w:r w:rsidRPr="00236469">
        <w:rPr>
          <w:rFonts w:eastAsia="Verdana" w:cs="Open Sans"/>
          <w:bCs/>
          <w:spacing w:val="1"/>
          <w:szCs w:val="22"/>
        </w:rPr>
        <w:t>-</w:t>
      </w:r>
      <w:r w:rsidRPr="00236469">
        <w:rPr>
          <w:rFonts w:eastAsia="Verdana" w:cs="Open Sans"/>
          <w:szCs w:val="22"/>
        </w:rPr>
        <w:t xml:space="preserve"> </w:t>
      </w:r>
      <w:r w:rsidRPr="00236469">
        <w:rPr>
          <w:rFonts w:cs="Open Sans"/>
          <w:color w:val="000000"/>
          <w:szCs w:val="22"/>
        </w:rPr>
        <w:t xml:space="preserve">um Chefe de Gabinete, bacharel em Direito, </w:t>
      </w:r>
      <w:r w:rsidRPr="00236469">
        <w:rPr>
          <w:rFonts w:cs="Open Sans"/>
          <w:szCs w:val="22"/>
        </w:rPr>
        <w:t>nomeado em comissão, nos termos da lei e deste Regimento</w:t>
      </w:r>
      <w:r w:rsidRPr="00236469">
        <w:rPr>
          <w:rFonts w:eastAsia="Verdana" w:cs="Open Sans"/>
          <w:szCs w:val="22"/>
        </w:rPr>
        <w:t>;</w:t>
      </w:r>
    </w:p>
    <w:p w14:paraId="4091AE0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ass</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ore</w:t>
      </w:r>
      <w:r w:rsidRPr="00236469">
        <w:rPr>
          <w:rFonts w:eastAsia="Verdana" w:cs="Open Sans"/>
          <w:szCs w:val="22"/>
        </w:rPr>
        <w:t xml:space="preserve">s, </w:t>
      </w:r>
      <w:r w:rsidRPr="00236469">
        <w:rPr>
          <w:rFonts w:eastAsia="Verdana" w:cs="Open Sans"/>
          <w:spacing w:val="-1"/>
          <w:szCs w:val="22"/>
        </w:rPr>
        <w:t>b</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a</w:t>
      </w:r>
      <w:r w:rsidRPr="00236469">
        <w:rPr>
          <w:rFonts w:eastAsia="Verdana" w:cs="Open Sans"/>
          <w:spacing w:val="1"/>
          <w:szCs w:val="22"/>
        </w:rPr>
        <w:t>ré</w:t>
      </w:r>
      <w:r w:rsidRPr="00236469">
        <w:rPr>
          <w:rFonts w:eastAsia="Verdana" w:cs="Open Sans"/>
          <w:spacing w:val="-1"/>
          <w:szCs w:val="22"/>
        </w:rPr>
        <w:t>i</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2FCE739A"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zCs w:val="22"/>
        </w:rPr>
        <w:t>x</w:t>
      </w:r>
      <w:r w:rsidRPr="00236469">
        <w:rPr>
          <w:rFonts w:eastAsia="Verdana" w:cs="Open Sans"/>
          <w:spacing w:val="1"/>
          <w:szCs w:val="22"/>
        </w:rPr>
        <w:t>i</w:t>
      </w:r>
      <w:r w:rsidRPr="00236469">
        <w:rPr>
          <w:rFonts w:eastAsia="Verdana" w:cs="Open Sans"/>
          <w:spacing w:val="-1"/>
          <w:szCs w:val="22"/>
        </w:rPr>
        <w:t>li</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 xml:space="preserve">er </w:t>
      </w:r>
      <w:r w:rsidRPr="00236469">
        <w:rPr>
          <w:rFonts w:eastAsia="Verdana" w:cs="Open Sans"/>
          <w:szCs w:val="22"/>
        </w:rPr>
        <w:t>f</w:t>
      </w:r>
      <w:r w:rsidRPr="00236469">
        <w:rPr>
          <w:rFonts w:eastAsia="Verdana" w:cs="Open Sans"/>
          <w:spacing w:val="-1"/>
          <w:szCs w:val="22"/>
        </w:rPr>
        <w:t>un</w:t>
      </w:r>
      <w:r w:rsidRPr="00236469">
        <w:rPr>
          <w:rFonts w:eastAsia="Verdana" w:cs="Open Sans"/>
          <w:szCs w:val="22"/>
        </w:rPr>
        <w:t>ção 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24"/>
          <w:szCs w:val="22"/>
        </w:rPr>
        <w:t xml:space="preserve"> </w:t>
      </w:r>
      <w:r w:rsidRPr="00236469">
        <w:rPr>
          <w:rFonts w:eastAsia="Verdana" w:cs="Open Sans"/>
          <w:szCs w:val="22"/>
        </w:rPr>
        <w:t xml:space="preserve">a </w:t>
      </w:r>
      <w:r w:rsidRPr="00236469">
        <w:rPr>
          <w:rFonts w:eastAsia="Verdana" w:cs="Open Sans"/>
          <w:spacing w:val="1"/>
          <w:szCs w:val="22"/>
        </w:rPr>
        <w:t>lo</w:t>
      </w:r>
      <w:r w:rsidRPr="00236469">
        <w:rPr>
          <w:rFonts w:eastAsia="Verdana" w:cs="Open Sans"/>
          <w:spacing w:val="-1"/>
          <w:szCs w:val="22"/>
        </w:rPr>
        <w:t>t</w:t>
      </w:r>
      <w:r w:rsidRPr="00236469">
        <w:rPr>
          <w:rFonts w:eastAsia="Verdana" w:cs="Open Sans"/>
          <w:szCs w:val="22"/>
        </w:rPr>
        <w:t xml:space="preserve">ação </w:t>
      </w:r>
      <w:r w:rsidRPr="00236469">
        <w:rPr>
          <w:rFonts w:eastAsia="Verdana" w:cs="Open Sans"/>
          <w:spacing w:val="-1"/>
          <w:szCs w:val="22"/>
        </w:rPr>
        <w:t>num</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ca,</w:t>
      </w:r>
      <w:r w:rsidRPr="00236469">
        <w:rPr>
          <w:rFonts w:eastAsia="Verdana" w:cs="Open Sans"/>
          <w:spacing w:val="26"/>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1"/>
          <w:szCs w:val="22"/>
        </w:rPr>
        <w:t>d</w:t>
      </w:r>
      <w:r w:rsidRPr="00236469">
        <w:rPr>
          <w:rFonts w:eastAsia="Verdana" w:cs="Open Sans"/>
          <w:szCs w:val="22"/>
        </w:rPr>
        <w:t>a</w:t>
      </w:r>
      <w:r w:rsidRPr="00236469">
        <w:rPr>
          <w:rFonts w:eastAsia="Verdana" w:cs="Open Sans"/>
          <w:spacing w:val="28"/>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pacing w:val="-1"/>
          <w:szCs w:val="22"/>
        </w:rPr>
        <w:t>Admi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3"/>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w:t>
      </w:r>
      <w:r w:rsidRPr="00236469">
        <w:rPr>
          <w:rFonts w:eastAsia="Verdana" w:cs="Open Sans"/>
          <w:spacing w:val="-12"/>
          <w:szCs w:val="22"/>
        </w:rPr>
        <w:t xml:space="preserve"> </w:t>
      </w:r>
      <w:r w:rsidRPr="00236469">
        <w:rPr>
          <w:rFonts w:eastAsia="Verdana" w:cs="Open Sans"/>
          <w:spacing w:val="2"/>
          <w:szCs w:val="22"/>
        </w:rPr>
        <w:t>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1E3596BE" w14:textId="77777777" w:rsidR="007246C1" w:rsidRPr="00236469" w:rsidRDefault="007246C1">
      <w:pPr>
        <w:ind w:firstLine="1418"/>
        <w:jc w:val="both"/>
        <w:rPr>
          <w:rFonts w:eastAsia="Verdana" w:cs="Open Sans"/>
          <w:szCs w:val="22"/>
        </w:rPr>
      </w:pPr>
    </w:p>
    <w:p w14:paraId="08E4A88E" w14:textId="162B498D"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9"/>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7230589" w14:textId="77777777" w:rsidR="007246C1" w:rsidRPr="00236469" w:rsidRDefault="007246C1">
      <w:pPr>
        <w:ind w:firstLine="1418"/>
        <w:jc w:val="both"/>
        <w:rPr>
          <w:rFonts w:cs="Open Sans"/>
          <w:b/>
          <w:szCs w:val="22"/>
        </w:rPr>
      </w:pPr>
    </w:p>
    <w:p w14:paraId="25982A38" w14:textId="104F54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351.</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 xml:space="preserve">s a </w:t>
      </w:r>
      <w:r w:rsidR="00C07027" w:rsidRPr="00236469">
        <w:rPr>
          <w:rFonts w:eastAsia="Verdana" w:cs="Open Sans"/>
          <w:spacing w:val="-1"/>
          <w:szCs w:val="22"/>
        </w:rPr>
        <w:t>du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uli</w:t>
      </w:r>
      <w:r w:rsidR="00C07027" w:rsidRPr="00236469">
        <w:rPr>
          <w:rFonts w:eastAsia="Verdana" w:cs="Open Sans"/>
          <w:szCs w:val="22"/>
        </w:rPr>
        <w:t>a</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do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0"/>
          <w:szCs w:val="22"/>
        </w:rPr>
        <w:t xml:space="preserve"> o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0EE101F1" w14:textId="543BEB2F" w:rsidR="007246C1" w:rsidRPr="00236469" w:rsidRDefault="00C07027" w:rsidP="003C1D75">
      <w:pPr>
        <w:pStyle w:val="Ttulo1"/>
      </w:pPr>
      <w:bookmarkStart w:id="889" w:name="_Toc511939072"/>
      <w:bookmarkStart w:id="890" w:name="_Toc511939328"/>
      <w:bookmarkStart w:id="891" w:name="_Toc189662520"/>
      <w:bookmarkEnd w:id="889"/>
      <w:bookmarkEnd w:id="890"/>
      <w:r w:rsidRPr="00236469">
        <w:rPr>
          <w:rFonts w:eastAsia="Verdana"/>
        </w:rPr>
        <w:lastRenderedPageBreak/>
        <w:t>TÍTULO II</w:t>
      </w:r>
      <w:bookmarkEnd w:id="891"/>
    </w:p>
    <w:p w14:paraId="69142ABA" w14:textId="77777777" w:rsidR="007246C1" w:rsidRPr="00236469" w:rsidRDefault="00C07027" w:rsidP="00DB1E3E">
      <w:pPr>
        <w:pStyle w:val="Ttulo2"/>
        <w:rPr>
          <w:rFonts w:ascii="Open Sans" w:hAnsi="Open Sans" w:cs="Open Sans"/>
          <w:sz w:val="22"/>
          <w:szCs w:val="22"/>
        </w:rPr>
      </w:pPr>
      <w:bookmarkStart w:id="892" w:name="_Toc511939073"/>
      <w:bookmarkStart w:id="893" w:name="_Toc511939329"/>
      <w:bookmarkStart w:id="894" w:name="_Toc189662521"/>
      <w:bookmarkEnd w:id="892"/>
      <w:bookmarkEnd w:id="893"/>
      <w:r w:rsidRPr="00236469">
        <w:rPr>
          <w:rFonts w:ascii="Open Sans" w:hAnsi="Open Sans" w:cs="Open Sans"/>
          <w:sz w:val="22"/>
          <w:szCs w:val="22"/>
        </w:rPr>
        <w:t>DAS DISPOSIÇÕES FINAIS</w:t>
      </w:r>
      <w:bookmarkEnd w:id="894"/>
    </w:p>
    <w:p w14:paraId="45B819E8" w14:textId="77777777" w:rsidR="007246C1" w:rsidRPr="00236469" w:rsidRDefault="007246C1">
      <w:pPr>
        <w:jc w:val="center"/>
        <w:rPr>
          <w:rFonts w:eastAsia="Verdana" w:cs="Open Sans"/>
          <w:b/>
          <w:bCs/>
          <w:spacing w:val="1"/>
          <w:szCs w:val="22"/>
        </w:rPr>
      </w:pPr>
    </w:p>
    <w:p w14:paraId="42C6A82E" w14:textId="77777777" w:rsidR="007246C1" w:rsidRPr="00236469" w:rsidRDefault="00C07027" w:rsidP="003C1D75">
      <w:pPr>
        <w:pStyle w:val="Ttulo1"/>
      </w:pPr>
      <w:bookmarkStart w:id="895" w:name="_Toc511939074"/>
      <w:bookmarkStart w:id="896" w:name="_Toc511939330"/>
      <w:bookmarkStart w:id="897" w:name="_Toc189662522"/>
      <w:bookmarkEnd w:id="895"/>
      <w:bookmarkEnd w:id="896"/>
      <w:r w:rsidRPr="00236469">
        <w:rPr>
          <w:rFonts w:eastAsia="Verdana"/>
        </w:rPr>
        <w:t>CAPÍTULO I</w:t>
      </w:r>
      <w:bookmarkEnd w:id="897"/>
    </w:p>
    <w:p w14:paraId="5A2ED0D0" w14:textId="77777777" w:rsidR="007246C1" w:rsidRPr="00236469" w:rsidRDefault="00C07027" w:rsidP="00DB1E3E">
      <w:pPr>
        <w:pStyle w:val="Ttulo2"/>
        <w:rPr>
          <w:rFonts w:ascii="Open Sans" w:hAnsi="Open Sans" w:cs="Open Sans"/>
          <w:sz w:val="22"/>
          <w:szCs w:val="22"/>
        </w:rPr>
      </w:pPr>
      <w:bookmarkStart w:id="898" w:name="_Toc511939075"/>
      <w:bookmarkStart w:id="899" w:name="_Toc511939331"/>
      <w:bookmarkStart w:id="900" w:name="_Toc189662523"/>
      <w:bookmarkEnd w:id="898"/>
      <w:bookmarkEnd w:id="899"/>
      <w:r w:rsidRPr="00236469">
        <w:rPr>
          <w:rFonts w:ascii="Open Sans" w:hAnsi="Open Sans" w:cs="Open Sans"/>
          <w:sz w:val="22"/>
          <w:szCs w:val="22"/>
        </w:rPr>
        <w:t>DAS EMENDAS AO REGIMENTO</w:t>
      </w:r>
      <w:bookmarkEnd w:id="900"/>
    </w:p>
    <w:p w14:paraId="510DAF2D" w14:textId="77777777" w:rsidR="007246C1" w:rsidRPr="00236469" w:rsidRDefault="007246C1">
      <w:pPr>
        <w:jc w:val="center"/>
        <w:rPr>
          <w:rFonts w:eastAsia="Verdana" w:cs="Open Sans"/>
          <w:b/>
          <w:bCs/>
          <w:spacing w:val="1"/>
          <w:szCs w:val="22"/>
        </w:rPr>
      </w:pPr>
    </w:p>
    <w:p w14:paraId="1506359B" w14:textId="009A6B2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352.</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de n</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rez</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p>
    <w:p w14:paraId="2A43302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4"/>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int</w:t>
      </w:r>
      <w:r w:rsidRPr="00236469">
        <w:rPr>
          <w:rFonts w:eastAsia="Verdana" w:cs="Open Sans"/>
          <w:spacing w:val="1"/>
          <w:szCs w:val="22"/>
        </w:rPr>
        <w:t>ro</w:t>
      </w:r>
      <w:r w:rsidRPr="00236469">
        <w:rPr>
          <w:rFonts w:eastAsia="Verdana" w:cs="Open Sans"/>
          <w:spacing w:val="-1"/>
          <w:szCs w:val="22"/>
        </w:rPr>
        <w:t>du</w:t>
      </w:r>
      <w:r w:rsidRPr="00236469">
        <w:rPr>
          <w:rFonts w:eastAsia="Verdana" w:cs="Open Sans"/>
          <w:szCs w:val="22"/>
        </w:rPr>
        <w:t>z</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6E9A645C"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At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zCs w:val="22"/>
        </w:rPr>
        <w:t>ac</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it</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p>
    <w:p w14:paraId="34091FB9" w14:textId="77777777" w:rsidR="007246C1" w:rsidRPr="00236469" w:rsidRDefault="007246C1">
      <w:pPr>
        <w:ind w:firstLine="1418"/>
        <w:rPr>
          <w:rFonts w:eastAsia="Verdana" w:cs="Open Sans"/>
          <w:b/>
          <w:bCs/>
          <w:spacing w:val="1"/>
          <w:szCs w:val="22"/>
        </w:rPr>
      </w:pPr>
    </w:p>
    <w:p w14:paraId="5D12D140" w14:textId="5475B0AF" w:rsidR="007246C1" w:rsidRPr="00236469" w:rsidRDefault="00D878D7">
      <w:pPr>
        <w:ind w:firstLine="1418"/>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353.</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p>
    <w:p w14:paraId="35F2644F" w14:textId="77777777" w:rsidR="007246C1" w:rsidRPr="00236469" w:rsidRDefault="007246C1">
      <w:pPr>
        <w:rPr>
          <w:rFonts w:cs="Open Sans"/>
          <w:b/>
          <w:szCs w:val="22"/>
        </w:rPr>
      </w:pPr>
    </w:p>
    <w:p w14:paraId="2EFEFF4B" w14:textId="77777777" w:rsidR="007246C1" w:rsidRPr="00236469" w:rsidRDefault="007246C1">
      <w:pPr>
        <w:rPr>
          <w:rFonts w:eastAsia="Verdana" w:cs="Open Sans"/>
          <w:b/>
          <w:bCs/>
          <w:spacing w:val="1"/>
          <w:szCs w:val="22"/>
        </w:rPr>
      </w:pPr>
    </w:p>
    <w:p w14:paraId="0794BCDC" w14:textId="77777777" w:rsidR="007246C1" w:rsidRPr="00236469" w:rsidRDefault="00C07027" w:rsidP="003C1D75">
      <w:pPr>
        <w:pStyle w:val="Ttulo1"/>
      </w:pPr>
      <w:bookmarkStart w:id="901" w:name="_Toc511939076"/>
      <w:bookmarkStart w:id="902" w:name="_Toc511939332"/>
      <w:bookmarkStart w:id="903" w:name="_Toc189662524"/>
      <w:bookmarkEnd w:id="901"/>
      <w:bookmarkEnd w:id="902"/>
      <w:r w:rsidRPr="00236469">
        <w:rPr>
          <w:rFonts w:eastAsia="Verdana"/>
        </w:rPr>
        <w:t>CAPÍTULO II</w:t>
      </w:r>
      <w:bookmarkEnd w:id="903"/>
    </w:p>
    <w:p w14:paraId="701E0AE0" w14:textId="77777777" w:rsidR="007246C1" w:rsidRPr="00236469" w:rsidRDefault="00C07027" w:rsidP="00DB1E3E">
      <w:pPr>
        <w:pStyle w:val="Ttulo2"/>
        <w:rPr>
          <w:rFonts w:ascii="Open Sans" w:hAnsi="Open Sans" w:cs="Open Sans"/>
          <w:sz w:val="22"/>
          <w:szCs w:val="22"/>
        </w:rPr>
      </w:pPr>
      <w:bookmarkStart w:id="904" w:name="_Toc511939077"/>
      <w:bookmarkStart w:id="905" w:name="_Toc511939333"/>
      <w:bookmarkStart w:id="906" w:name="_Toc189662525"/>
      <w:bookmarkEnd w:id="904"/>
      <w:bookmarkEnd w:id="905"/>
      <w:r w:rsidRPr="00236469">
        <w:rPr>
          <w:rFonts w:ascii="Open Sans" w:hAnsi="Open Sans" w:cs="Open Sans"/>
          <w:sz w:val="22"/>
          <w:szCs w:val="22"/>
        </w:rPr>
        <w:t>DAS RESOLUÇÕES DO TRIBUNAL</w:t>
      </w:r>
      <w:bookmarkEnd w:id="906"/>
    </w:p>
    <w:p w14:paraId="4B94341A" w14:textId="77777777" w:rsidR="007246C1" w:rsidRPr="00236469" w:rsidRDefault="007246C1">
      <w:pPr>
        <w:jc w:val="center"/>
        <w:rPr>
          <w:rFonts w:eastAsia="Verdana" w:cs="Open Sans"/>
          <w:b/>
          <w:bCs/>
          <w:spacing w:val="1"/>
          <w:szCs w:val="22"/>
        </w:rPr>
      </w:pPr>
    </w:p>
    <w:p w14:paraId="0F9FA5AF" w14:textId="3517D49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3"/>
          <w:szCs w:val="22"/>
        </w:rPr>
        <w:t xml:space="preserve"> </w:t>
      </w:r>
      <w:r w:rsidRPr="00D878D7">
        <w:rPr>
          <w:rFonts w:eastAsia="Verdana" w:cs="Open Sans"/>
          <w:bCs/>
          <w:szCs w:val="22"/>
        </w:rPr>
        <w:t>354.</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p>
    <w:p w14:paraId="7B03CF18" w14:textId="77777777" w:rsidR="00D878D7" w:rsidRDefault="00C07027">
      <w:pPr>
        <w:ind w:firstLine="1418"/>
        <w:jc w:val="both"/>
        <w:rPr>
          <w:rFonts w:eastAsia="Verdana" w:cs="Open Sans"/>
          <w:spacing w:val="-11"/>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Ad</w:t>
      </w:r>
      <w:r w:rsidRPr="00236469">
        <w:rPr>
          <w:rFonts w:eastAsia="Verdana" w:cs="Open Sans"/>
          <w:spacing w:val="2"/>
          <w:szCs w:val="22"/>
        </w:rPr>
        <w:t>m</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iv</w:t>
      </w:r>
      <w:r w:rsidRPr="00236469">
        <w:rPr>
          <w:rFonts w:eastAsia="Verdana" w:cs="Open Sans"/>
          <w:szCs w:val="22"/>
        </w:rPr>
        <w:t>a;</w:t>
      </w:r>
    </w:p>
    <w:p w14:paraId="7EFCE2B0" w14:textId="081DD1BC"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46917A97" w14:textId="77777777" w:rsidR="007246C1" w:rsidRPr="00236469" w:rsidRDefault="007246C1">
      <w:pPr>
        <w:ind w:firstLine="1418"/>
        <w:jc w:val="both"/>
        <w:rPr>
          <w:rFonts w:eastAsia="Verdana" w:cs="Open Sans"/>
          <w:b/>
          <w:bCs/>
          <w:spacing w:val="1"/>
          <w:szCs w:val="22"/>
        </w:rPr>
      </w:pPr>
    </w:p>
    <w:p w14:paraId="5618C80C" w14:textId="2FB91C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355.</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Adm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e</w:t>
      </w:r>
      <w:r w:rsidR="00C07027" w:rsidRPr="00236469">
        <w:rPr>
          <w:rFonts w:eastAsia="Verdana" w:cs="Open Sans"/>
          <w:spacing w:val="-1"/>
          <w:szCs w:val="22"/>
        </w:rPr>
        <w:t>nqu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-se</w:t>
      </w:r>
      <w:r w:rsidR="00C07027" w:rsidRPr="00236469">
        <w:rPr>
          <w:rFonts w:eastAsia="Verdana" w:cs="Open Sans"/>
          <w:spacing w:val="16"/>
          <w:szCs w:val="22"/>
        </w:rPr>
        <w:t xml:space="preserve"> </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uni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3"/>
          <w:szCs w:val="22"/>
        </w:rPr>
        <w:t>l</w:t>
      </w:r>
      <w:r w:rsidR="00C07027" w:rsidRPr="00236469">
        <w:rPr>
          <w:rFonts w:eastAsia="Verdana" w:cs="Open Sans"/>
          <w:szCs w:val="22"/>
        </w:rPr>
        <w:t>asse</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zCs w:val="22"/>
        </w:rPr>
        <w:t>à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 xml:space="preserve">vação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sú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 orientação jurisprudencial</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p>
    <w:p w14:paraId="0FBF625B" w14:textId="77777777" w:rsidR="007246C1" w:rsidRPr="00236469" w:rsidRDefault="007246C1">
      <w:pPr>
        <w:ind w:firstLine="1418"/>
        <w:jc w:val="both"/>
        <w:rPr>
          <w:rFonts w:eastAsia="Verdana" w:cs="Open Sans"/>
          <w:b/>
          <w:bCs/>
          <w:spacing w:val="1"/>
          <w:szCs w:val="22"/>
        </w:rPr>
      </w:pPr>
    </w:p>
    <w:p w14:paraId="3C2D0969" w14:textId="7D48A6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 xml:space="preserve">as e as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 e</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no 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6CEDE82" w14:textId="77777777" w:rsidR="007246C1" w:rsidRPr="00236469" w:rsidRDefault="007246C1">
      <w:pPr>
        <w:jc w:val="both"/>
        <w:rPr>
          <w:rFonts w:cs="Open Sans"/>
          <w:b/>
          <w:szCs w:val="22"/>
        </w:rPr>
      </w:pPr>
    </w:p>
    <w:p w14:paraId="693AE123" w14:textId="77777777" w:rsidR="007246C1" w:rsidRPr="00236469" w:rsidRDefault="007246C1">
      <w:pPr>
        <w:jc w:val="both"/>
        <w:rPr>
          <w:rFonts w:eastAsia="Verdana" w:cs="Open Sans"/>
          <w:szCs w:val="22"/>
        </w:rPr>
      </w:pPr>
    </w:p>
    <w:p w14:paraId="12DBF999" w14:textId="6C0506C5" w:rsidR="007246C1" w:rsidRPr="00236469" w:rsidRDefault="00C07027" w:rsidP="003C1D75">
      <w:pPr>
        <w:pStyle w:val="Ttulo1"/>
      </w:pPr>
      <w:bookmarkStart w:id="907" w:name="_Toc511939078"/>
      <w:bookmarkStart w:id="908" w:name="_Toc511939334"/>
      <w:bookmarkStart w:id="909" w:name="_Toc189662526"/>
      <w:bookmarkEnd w:id="907"/>
      <w:bookmarkEnd w:id="908"/>
      <w:r w:rsidRPr="00236469">
        <w:rPr>
          <w:rFonts w:eastAsia="Verdana"/>
        </w:rPr>
        <w:t>CAPÍTULO III</w:t>
      </w:r>
      <w:bookmarkEnd w:id="909"/>
    </w:p>
    <w:p w14:paraId="1C031C0E" w14:textId="77777777" w:rsidR="007246C1" w:rsidRPr="00236469" w:rsidRDefault="00C07027" w:rsidP="00DB1E3E">
      <w:pPr>
        <w:pStyle w:val="Ttulo2"/>
        <w:rPr>
          <w:rFonts w:ascii="Open Sans" w:hAnsi="Open Sans" w:cs="Open Sans"/>
          <w:sz w:val="22"/>
          <w:szCs w:val="22"/>
        </w:rPr>
      </w:pPr>
      <w:bookmarkStart w:id="910" w:name="_Toc511939079"/>
      <w:bookmarkStart w:id="911" w:name="_Toc511939335"/>
      <w:bookmarkStart w:id="912" w:name="_Toc189662527"/>
      <w:bookmarkEnd w:id="910"/>
      <w:bookmarkEnd w:id="911"/>
      <w:r w:rsidRPr="00236469">
        <w:rPr>
          <w:rFonts w:ascii="Open Sans" w:hAnsi="Open Sans" w:cs="Open Sans"/>
          <w:sz w:val="22"/>
          <w:szCs w:val="22"/>
        </w:rPr>
        <w:t>DAS DISPOSIÇÕES FINAIS E TRANSITÓRIAS</w:t>
      </w:r>
      <w:bookmarkEnd w:id="912"/>
    </w:p>
    <w:p w14:paraId="3E5804C7" w14:textId="77777777" w:rsidR="007246C1" w:rsidRPr="00236469" w:rsidRDefault="007246C1">
      <w:pPr>
        <w:jc w:val="center"/>
        <w:rPr>
          <w:rFonts w:eastAsia="Verdana" w:cs="Open Sans"/>
          <w:b/>
          <w:bCs/>
          <w:spacing w:val="1"/>
          <w:szCs w:val="22"/>
        </w:rPr>
      </w:pPr>
    </w:p>
    <w:p w14:paraId="51BC08E7" w14:textId="21A2C03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357.</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agravo de instrumento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 xml:space="preserve">agravo de instrumento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zCs w:val="22"/>
        </w:rPr>
        <w:t>R 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ú</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ero.</w:t>
      </w:r>
    </w:p>
    <w:p w14:paraId="35AE721E" w14:textId="77777777" w:rsidR="007246C1" w:rsidRPr="00236469" w:rsidRDefault="007246C1">
      <w:pPr>
        <w:jc w:val="both"/>
        <w:rPr>
          <w:rFonts w:eastAsia="Verdana" w:cs="Open Sans"/>
          <w:b/>
          <w:bCs/>
          <w:spacing w:val="-1"/>
          <w:szCs w:val="22"/>
        </w:rPr>
      </w:pPr>
    </w:p>
    <w:p w14:paraId="005CA778" w14:textId="1E315E1F"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lastRenderedPageBreak/>
        <w:t>§ 1º</w:t>
      </w:r>
      <w:r w:rsidR="00C07027" w:rsidRPr="00236469">
        <w:rPr>
          <w:rFonts w:eastAsia="Verdana" w:cs="Open Sans"/>
          <w:b/>
          <w:bCs/>
          <w:spacing w:val="-1"/>
          <w:szCs w:val="22"/>
        </w:rPr>
        <w:t xml:space="preserve"> </w:t>
      </w:r>
      <w:r w:rsidR="00C07027" w:rsidRPr="00236469">
        <w:rPr>
          <w:rFonts w:eastAsia="Verdana" w:cs="Open Sans"/>
          <w:bCs/>
          <w:spacing w:val="-1"/>
          <w:szCs w:val="22"/>
        </w:rPr>
        <w:t>Diante da interposição de agravo de instrumento e recurso de revista pela mesma parte, nos termos da Instrução Normativa n.º 40/2016, apenas haverá julgamento na sessão subsequente à do agravo provido, ficando sobrestado o recurso de revista no tema conhecido para julgamento na mesma sessão.</w:t>
      </w:r>
    </w:p>
    <w:p w14:paraId="7D914D67" w14:textId="77777777" w:rsidR="007246C1" w:rsidRPr="00236469" w:rsidRDefault="007246C1">
      <w:pPr>
        <w:jc w:val="both"/>
        <w:rPr>
          <w:rFonts w:eastAsia="Verdana" w:cs="Open Sans"/>
          <w:b/>
          <w:bCs/>
          <w:spacing w:val="-1"/>
          <w:szCs w:val="22"/>
        </w:rPr>
      </w:pPr>
    </w:p>
    <w:p w14:paraId="4A536C11" w14:textId="723580F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eastAsia="Verdana" w:cs="Open Sans"/>
          <w:bCs/>
          <w:spacing w:val="-1"/>
          <w:szCs w:val="22"/>
        </w:rPr>
        <w:t>Processado o recurso de revista em razão de um tema, os demais temas cuja decisão agravada é mantida não farão parte da decisão do recurso de revista.</w:t>
      </w:r>
    </w:p>
    <w:p w14:paraId="7D65B5F1" w14:textId="77777777" w:rsidR="007246C1" w:rsidRPr="00236469" w:rsidRDefault="007246C1">
      <w:pPr>
        <w:jc w:val="both"/>
        <w:rPr>
          <w:rFonts w:eastAsia="Verdana" w:cs="Open Sans"/>
          <w:bCs/>
          <w:spacing w:val="-1"/>
          <w:szCs w:val="22"/>
        </w:rPr>
      </w:pPr>
    </w:p>
    <w:p w14:paraId="4201E2B9" w14:textId="46025DC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358.</w:t>
      </w:r>
      <w:r w:rsidR="00C07027" w:rsidRPr="00236469">
        <w:rPr>
          <w:rFonts w:eastAsia="Verdana" w:cs="Open Sans"/>
          <w:b/>
          <w:bCs/>
          <w:spacing w:val="42"/>
          <w:szCs w:val="22"/>
        </w:rPr>
        <w:t xml:space="preserve"> </w:t>
      </w:r>
      <w:r w:rsidR="00C07027" w:rsidRPr="00236469">
        <w:rPr>
          <w:rFonts w:eastAsia="Verdana" w:cs="Open Sans"/>
          <w:szCs w:val="22"/>
        </w:rPr>
        <w:t>Na</w:t>
      </w:r>
      <w:r w:rsidR="00C07027" w:rsidRPr="00236469">
        <w:rPr>
          <w:rFonts w:eastAsia="Verdana" w:cs="Open Sans"/>
          <w:spacing w:val="4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256 deste Regimento</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agravo de instrumento,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p>
    <w:p w14:paraId="5D63BCEE" w14:textId="77777777" w:rsidR="007246C1" w:rsidRPr="00236469" w:rsidRDefault="007246C1">
      <w:pPr>
        <w:jc w:val="both"/>
        <w:rPr>
          <w:rFonts w:cs="Open Sans"/>
          <w:b/>
          <w:szCs w:val="22"/>
        </w:rPr>
      </w:pPr>
    </w:p>
    <w:p w14:paraId="5653DB9D" w14:textId="6E16D20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359.</w:t>
      </w:r>
      <w:r w:rsidR="00C07027" w:rsidRPr="00236469">
        <w:rPr>
          <w:rFonts w:eastAsia="Verdana" w:cs="Open Sans"/>
          <w:b/>
          <w:bCs/>
          <w:spacing w:val="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agravo de instrumento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pacing w:val="1"/>
          <w:szCs w:val="22"/>
        </w:rPr>
        <w:t>R</w:t>
      </w:r>
      <w:r w:rsidR="00C07027" w:rsidRPr="00236469">
        <w:rPr>
          <w:rFonts w:eastAsia="Verdana" w:cs="Open Sans"/>
          <w:spacing w:val="-1"/>
          <w:szCs w:val="22"/>
        </w:rPr>
        <w:t>).</w:t>
      </w:r>
    </w:p>
    <w:p w14:paraId="6A1CF81D" w14:textId="77777777" w:rsidR="007246C1" w:rsidRPr="00236469" w:rsidRDefault="007246C1">
      <w:pPr>
        <w:jc w:val="both"/>
        <w:rPr>
          <w:rFonts w:eastAsia="Verdana" w:cs="Open Sans"/>
          <w:b/>
          <w:bCs/>
          <w:spacing w:val="-1"/>
          <w:szCs w:val="22"/>
        </w:rPr>
      </w:pPr>
    </w:p>
    <w:p w14:paraId="746767D1" w14:textId="5CBDD00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0"/>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0"/>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en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â</w:t>
      </w:r>
      <w:r w:rsidR="00C07027" w:rsidRPr="00236469">
        <w:rPr>
          <w:rFonts w:eastAsia="Verdana" w:cs="Open Sans"/>
          <w:spacing w:val="-1"/>
          <w:szCs w:val="22"/>
        </w:rPr>
        <w:t>mb</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3E06C3B9" w14:textId="77777777" w:rsidR="007246C1" w:rsidRPr="00236469" w:rsidRDefault="007246C1">
      <w:pPr>
        <w:jc w:val="both"/>
        <w:rPr>
          <w:rFonts w:cs="Open Sans"/>
          <w:b/>
          <w:szCs w:val="22"/>
        </w:rPr>
      </w:pPr>
    </w:p>
    <w:p w14:paraId="248F615B" w14:textId="5F6B074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360.</w:t>
      </w:r>
      <w:r w:rsidR="00C07027" w:rsidRPr="00236469">
        <w:rPr>
          <w:rFonts w:eastAsia="Verdana" w:cs="Open Sans"/>
          <w:b/>
          <w:bCs/>
          <w:spacing w:val="5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357 e 359 deste Regimento</w:t>
      </w:r>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zCs w:val="22"/>
        </w:rPr>
        <w:t>r</w:t>
      </w:r>
      <w:r w:rsidR="00C07027" w:rsidRPr="00236469">
        <w:rPr>
          <w:rFonts w:eastAsia="Verdana" w:cs="Open Sans"/>
          <w:spacing w:val="2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3"/>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agravo de instrumento,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erá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úni</w:t>
      </w:r>
      <w:r w:rsidR="00C07027" w:rsidRPr="00236469">
        <w:rPr>
          <w:rFonts w:eastAsia="Verdana" w:cs="Open Sans"/>
          <w:szCs w:val="22"/>
        </w:rPr>
        <w:t>co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2B96AF09" w14:textId="77777777" w:rsidR="007246C1" w:rsidRPr="00236469" w:rsidRDefault="007246C1">
      <w:pPr>
        <w:jc w:val="both"/>
        <w:rPr>
          <w:rFonts w:cs="Open Sans"/>
          <w:b/>
          <w:szCs w:val="22"/>
        </w:rPr>
      </w:pPr>
    </w:p>
    <w:p w14:paraId="4EC5B0FA" w14:textId="6178CA2C" w:rsidR="007246C1" w:rsidRDefault="00D878D7">
      <w:pPr>
        <w:ind w:firstLine="1418"/>
        <w:jc w:val="both"/>
        <w:rPr>
          <w:rFonts w:cs="Open Sans"/>
          <w:szCs w:val="22"/>
        </w:rPr>
      </w:pPr>
      <w:r w:rsidRPr="00D878D7">
        <w:rPr>
          <w:rFonts w:cs="Open Sans"/>
          <w:szCs w:val="22"/>
        </w:rPr>
        <w:t>Art. 361.</w:t>
      </w:r>
      <w:r w:rsidR="00C07027" w:rsidRPr="00236469">
        <w:rPr>
          <w:rFonts w:cs="Open Sans"/>
          <w:b/>
          <w:szCs w:val="22"/>
        </w:rPr>
        <w:t xml:space="preserve"> </w:t>
      </w:r>
      <w:r w:rsidR="00C07027" w:rsidRPr="00236469">
        <w:rPr>
          <w:rFonts w:cs="Open Sans"/>
          <w:szCs w:val="22"/>
        </w:rPr>
        <w:t xml:space="preserve">A Subseção I da Seção Especializada em Dissídios Individuais julgará desde logo a matéria objeto do recurso de revista não conhecido pela Turma, caso conclua, no julgamento do recurso de embargos interposto em data anterior à vigência da Lei n.º 11.496/2007, que aquele recurso estava corretamente fundamentado em violação de dispositivos de lei federal ou da Constituição </w:t>
      </w:r>
      <w:r w:rsidR="00C07027" w:rsidRPr="00236469">
        <w:rPr>
          <w:rFonts w:eastAsia="Verdana" w:cs="Open Sans"/>
          <w:szCs w:val="22"/>
        </w:rPr>
        <w:t>da República</w:t>
      </w:r>
      <w:r w:rsidR="00C07027" w:rsidRPr="00236469">
        <w:rPr>
          <w:rFonts w:cs="Open Sans"/>
          <w:color w:val="000000"/>
          <w:szCs w:val="22"/>
        </w:rPr>
        <w:t xml:space="preserve"> ou </w:t>
      </w:r>
      <w:r w:rsidR="00C07027" w:rsidRPr="00236469">
        <w:rPr>
          <w:rFonts w:cs="Open Sans"/>
          <w:szCs w:val="22"/>
        </w:rPr>
        <w:t>em contrariedade a súmula.</w:t>
      </w:r>
    </w:p>
    <w:p w14:paraId="45AC817D" w14:textId="77777777" w:rsidR="00CC7704" w:rsidRDefault="00CC7704">
      <w:pPr>
        <w:ind w:firstLine="1418"/>
        <w:jc w:val="both"/>
        <w:rPr>
          <w:rFonts w:cs="Open Sans"/>
          <w:szCs w:val="22"/>
        </w:rPr>
      </w:pPr>
    </w:p>
    <w:p w14:paraId="7697D92F" w14:textId="25838F3C" w:rsidR="00CC7704" w:rsidRDefault="00CC7704" w:rsidP="00CC7704">
      <w:pPr>
        <w:ind w:firstLine="1418"/>
        <w:jc w:val="both"/>
        <w:rPr>
          <w:rStyle w:val="BDTEXTOGERALChar"/>
        </w:rPr>
      </w:pPr>
      <w:r w:rsidRPr="00AF4046">
        <w:rPr>
          <w:szCs w:val="22"/>
        </w:rPr>
        <w:t>Art. 361-A. Ficam mantidas, para os efeitos dos arts. 894, II, 896, § 1º-A, II e III, e 899, § 8º, da CLT, as Orientações Jurisprudenciais do Tribunal Pleno, do Órgão Especial e das Seções desta Corte já editadas, até deliberação do Tribunal Pleno.</w:t>
      </w:r>
      <w:r>
        <w:rPr>
          <w:rStyle w:val="BDTEXTOGERALChar"/>
        </w:rPr>
        <w:t xml:space="preserve"> </w:t>
      </w:r>
      <w:r w:rsidRPr="008B7D8C">
        <w:rPr>
          <w:rStyle w:val="BDTEXTOGERALChar"/>
        </w:rPr>
        <w:t>(</w:t>
      </w:r>
      <w:hyperlink r:id="rId344" w:history="1">
        <w:r>
          <w:rPr>
            <w:rStyle w:val="HiperlinkAtualizacaoAtoChar"/>
          </w:rPr>
          <w:t>Incluído pela Emenda Regimental n. 7, de 25 de novembro de 2024</w:t>
        </w:r>
      </w:hyperlink>
      <w:r w:rsidRPr="008B7D8C">
        <w:rPr>
          <w:rStyle w:val="BDTEXTOGERALChar"/>
        </w:rPr>
        <w:t>)</w:t>
      </w:r>
    </w:p>
    <w:p w14:paraId="05F0812A" w14:textId="77777777" w:rsidR="00CC7704" w:rsidRPr="00236469" w:rsidRDefault="00CC7704">
      <w:pPr>
        <w:ind w:firstLine="1418"/>
        <w:jc w:val="both"/>
        <w:rPr>
          <w:rFonts w:cs="Open Sans"/>
          <w:szCs w:val="22"/>
          <w:lang w:eastAsia="en-US"/>
        </w:rPr>
      </w:pPr>
    </w:p>
    <w:p w14:paraId="13B31FB2" w14:textId="7D3A826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3"/>
          <w:szCs w:val="22"/>
        </w:rPr>
        <w:t xml:space="preserve"> </w:t>
      </w:r>
      <w:r w:rsidRPr="00D878D7">
        <w:rPr>
          <w:rFonts w:eastAsia="Verdana" w:cs="Open Sans"/>
          <w:bCs/>
          <w:szCs w:val="22"/>
        </w:rPr>
        <w:t>362.</w:t>
      </w:r>
      <w:r w:rsidR="00C07027" w:rsidRPr="00236469">
        <w:rPr>
          <w:rFonts w:eastAsia="Verdana" w:cs="Open Sans"/>
          <w:b/>
          <w:bCs/>
          <w:spacing w:val="54"/>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que 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 a</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1"/>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lid</w:t>
      </w:r>
      <w:r w:rsidR="00C07027" w:rsidRPr="00236469">
        <w:rPr>
          <w:rFonts w:eastAsia="Verdana" w:cs="Open Sans"/>
          <w:szCs w:val="22"/>
        </w:rPr>
        <w:t>ação</w:t>
      </w:r>
      <w:r w:rsidR="00C07027" w:rsidRPr="00236469">
        <w:rPr>
          <w:rFonts w:eastAsia="Verdana" w:cs="Open Sans"/>
          <w:spacing w:val="-1"/>
          <w:szCs w:val="22"/>
        </w:rPr>
        <w:t xml:space="preserve"> 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ção 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supletiva 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as</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 C</w:t>
      </w:r>
      <w:r w:rsidR="00C07027" w:rsidRPr="00236469">
        <w:rPr>
          <w:rFonts w:eastAsia="Verdana" w:cs="Open Sans"/>
          <w:spacing w:val="-1"/>
          <w:szCs w:val="22"/>
        </w:rPr>
        <w:t>ivi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cs="Open Sans"/>
          <w:szCs w:val="22"/>
        </w:rPr>
        <w:t>em caso</w:t>
      </w:r>
      <w:r w:rsidR="00C07027" w:rsidRPr="00236469">
        <w:rPr>
          <w:rFonts w:cs="Open Sans"/>
          <w:spacing w:val="7"/>
          <w:szCs w:val="22"/>
        </w:rPr>
        <w:t xml:space="preserve"> </w:t>
      </w:r>
      <w:r w:rsidR="00C07027" w:rsidRPr="00236469">
        <w:rPr>
          <w:rFonts w:cs="Open Sans"/>
          <w:szCs w:val="22"/>
        </w:rPr>
        <w:t>de</w:t>
      </w:r>
      <w:r w:rsidR="00C07027" w:rsidRPr="00236469">
        <w:rPr>
          <w:rFonts w:cs="Open Sans"/>
          <w:spacing w:val="5"/>
          <w:szCs w:val="22"/>
        </w:rPr>
        <w:t xml:space="preserve"> </w:t>
      </w:r>
      <w:r w:rsidR="00C07027" w:rsidRPr="00236469">
        <w:rPr>
          <w:rFonts w:cs="Open Sans"/>
          <w:szCs w:val="22"/>
        </w:rPr>
        <w:t>omissão</w:t>
      </w:r>
      <w:r w:rsidR="00C07027" w:rsidRPr="00236469">
        <w:rPr>
          <w:rFonts w:cs="Open Sans"/>
          <w:spacing w:val="9"/>
          <w:szCs w:val="22"/>
        </w:rPr>
        <w:t xml:space="preserve"> </w:t>
      </w:r>
      <w:r w:rsidR="00C07027" w:rsidRPr="00236469">
        <w:rPr>
          <w:rFonts w:cs="Open Sans"/>
          <w:szCs w:val="22"/>
        </w:rPr>
        <w:t>e desde</w:t>
      </w:r>
      <w:r w:rsidR="00C07027" w:rsidRPr="00236469">
        <w:rPr>
          <w:rFonts w:cs="Open Sans"/>
          <w:spacing w:val="7"/>
          <w:szCs w:val="22"/>
        </w:rPr>
        <w:t xml:space="preserve"> </w:t>
      </w:r>
      <w:r w:rsidR="00C07027" w:rsidRPr="00236469">
        <w:rPr>
          <w:rFonts w:cs="Open Sans"/>
          <w:szCs w:val="22"/>
        </w:rPr>
        <w:t>que</w:t>
      </w:r>
      <w:r w:rsidR="00C07027" w:rsidRPr="00236469">
        <w:rPr>
          <w:rFonts w:cs="Open Sans"/>
          <w:spacing w:val="10"/>
          <w:szCs w:val="22"/>
        </w:rPr>
        <w:t xml:space="preserve"> </w:t>
      </w:r>
      <w:r w:rsidR="00C07027" w:rsidRPr="00236469">
        <w:rPr>
          <w:rFonts w:cs="Open Sans"/>
          <w:szCs w:val="22"/>
        </w:rPr>
        <w:t>haja compatibilidade</w:t>
      </w:r>
      <w:r w:rsidR="00C07027" w:rsidRPr="00236469">
        <w:rPr>
          <w:rFonts w:cs="Open Sans"/>
          <w:spacing w:val="12"/>
          <w:szCs w:val="22"/>
        </w:rPr>
        <w:t xml:space="preserve"> </w:t>
      </w:r>
      <w:r w:rsidR="00C07027" w:rsidRPr="00236469">
        <w:rPr>
          <w:rFonts w:cs="Open Sans"/>
          <w:szCs w:val="22"/>
        </w:rPr>
        <w:t>com</w:t>
      </w:r>
      <w:r w:rsidR="00C07027" w:rsidRPr="00236469">
        <w:rPr>
          <w:rFonts w:cs="Open Sans"/>
          <w:spacing w:val="12"/>
          <w:szCs w:val="22"/>
        </w:rPr>
        <w:t xml:space="preserve"> </w:t>
      </w:r>
      <w:r w:rsidR="00C07027" w:rsidRPr="00236469">
        <w:rPr>
          <w:rFonts w:cs="Open Sans"/>
          <w:szCs w:val="22"/>
        </w:rPr>
        <w:t>as</w:t>
      </w:r>
      <w:r w:rsidR="00C07027" w:rsidRPr="00236469">
        <w:rPr>
          <w:rFonts w:cs="Open Sans"/>
          <w:spacing w:val="6"/>
          <w:szCs w:val="22"/>
        </w:rPr>
        <w:t xml:space="preserve"> </w:t>
      </w:r>
      <w:r w:rsidR="00C07027" w:rsidRPr="00236469">
        <w:rPr>
          <w:rFonts w:cs="Open Sans"/>
          <w:szCs w:val="22"/>
        </w:rPr>
        <w:t>normas</w:t>
      </w:r>
      <w:r w:rsidR="00C07027" w:rsidRPr="00236469">
        <w:rPr>
          <w:rFonts w:cs="Open Sans"/>
          <w:spacing w:val="3"/>
          <w:szCs w:val="22"/>
        </w:rPr>
        <w:t xml:space="preserve"> </w:t>
      </w:r>
      <w:r w:rsidR="00C07027" w:rsidRPr="00236469">
        <w:rPr>
          <w:rFonts w:cs="Open Sans"/>
          <w:szCs w:val="22"/>
        </w:rPr>
        <w:t>e princípios</w:t>
      </w:r>
      <w:r w:rsidR="00C07027" w:rsidRPr="00236469">
        <w:rPr>
          <w:rFonts w:cs="Open Sans"/>
          <w:spacing w:val="34"/>
          <w:szCs w:val="22"/>
        </w:rPr>
        <w:t xml:space="preserve"> </w:t>
      </w:r>
      <w:r w:rsidR="00C07027" w:rsidRPr="00236469">
        <w:rPr>
          <w:rFonts w:cs="Open Sans"/>
          <w:szCs w:val="22"/>
        </w:rPr>
        <w:t>do</w:t>
      </w:r>
      <w:r w:rsidR="00C07027" w:rsidRPr="00236469">
        <w:rPr>
          <w:rFonts w:cs="Open Sans"/>
          <w:spacing w:val="26"/>
          <w:szCs w:val="22"/>
        </w:rPr>
        <w:t xml:space="preserve"> </w:t>
      </w:r>
      <w:r w:rsidR="00C07027" w:rsidRPr="00236469">
        <w:rPr>
          <w:rFonts w:cs="Open Sans"/>
          <w:szCs w:val="22"/>
        </w:rPr>
        <w:t>Direito</w:t>
      </w:r>
      <w:r w:rsidR="00C07027" w:rsidRPr="00236469">
        <w:rPr>
          <w:rFonts w:cs="Open Sans"/>
          <w:spacing w:val="29"/>
          <w:szCs w:val="22"/>
        </w:rPr>
        <w:t xml:space="preserve"> </w:t>
      </w:r>
      <w:r w:rsidR="00C07027" w:rsidRPr="00236469">
        <w:rPr>
          <w:rFonts w:cs="Open Sans"/>
          <w:szCs w:val="22"/>
        </w:rPr>
        <w:t>Processual</w:t>
      </w:r>
      <w:r w:rsidR="00C07027" w:rsidRPr="00236469">
        <w:rPr>
          <w:rFonts w:cs="Open Sans"/>
          <w:spacing w:val="30"/>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Trabalho,</w:t>
      </w:r>
      <w:r w:rsidR="00C07027" w:rsidRPr="00236469">
        <w:rPr>
          <w:rFonts w:cs="Open Sans"/>
          <w:spacing w:val="29"/>
          <w:szCs w:val="22"/>
        </w:rPr>
        <w:t xml:space="preserve"> </w:t>
      </w:r>
      <w:r w:rsidR="00C07027" w:rsidRPr="00236469">
        <w:rPr>
          <w:rFonts w:cs="Open Sans"/>
          <w:szCs w:val="22"/>
        </w:rPr>
        <w:t>na</w:t>
      </w:r>
      <w:r w:rsidR="00C07027" w:rsidRPr="00236469">
        <w:rPr>
          <w:rFonts w:cs="Open Sans"/>
          <w:spacing w:val="21"/>
          <w:szCs w:val="22"/>
        </w:rPr>
        <w:t xml:space="preserve"> </w:t>
      </w:r>
      <w:r w:rsidR="00C07027" w:rsidRPr="00236469">
        <w:rPr>
          <w:rFonts w:cs="Open Sans"/>
          <w:szCs w:val="22"/>
        </w:rPr>
        <w:t>forma</w:t>
      </w:r>
      <w:r w:rsidR="00C07027" w:rsidRPr="00236469">
        <w:rPr>
          <w:rFonts w:cs="Open Sans"/>
          <w:spacing w:val="25"/>
          <w:szCs w:val="22"/>
        </w:rPr>
        <w:t xml:space="preserve"> </w:t>
      </w:r>
      <w:r w:rsidR="00C07027" w:rsidRPr="00236469">
        <w:rPr>
          <w:rFonts w:cs="Open Sans"/>
          <w:szCs w:val="22"/>
        </w:rPr>
        <w:t>dos</w:t>
      </w:r>
      <w:r w:rsidR="00C07027" w:rsidRPr="00236469">
        <w:rPr>
          <w:rFonts w:cs="Open Sans"/>
          <w:spacing w:val="24"/>
          <w:szCs w:val="22"/>
        </w:rPr>
        <w:t xml:space="preserve"> </w:t>
      </w:r>
      <w:r w:rsidR="00C07027" w:rsidRPr="00236469">
        <w:rPr>
          <w:rFonts w:cs="Open Sans"/>
          <w:szCs w:val="22"/>
        </w:rPr>
        <w:t>arts.</w:t>
      </w:r>
      <w:r w:rsidR="00C07027" w:rsidRPr="00236469">
        <w:rPr>
          <w:rFonts w:cs="Open Sans"/>
          <w:spacing w:val="20"/>
          <w:szCs w:val="22"/>
        </w:rPr>
        <w:t xml:space="preserve"> </w:t>
      </w:r>
      <w:r w:rsidR="00C07027" w:rsidRPr="00236469">
        <w:rPr>
          <w:rFonts w:cs="Open Sans"/>
          <w:szCs w:val="22"/>
        </w:rPr>
        <w:t>769</w:t>
      </w:r>
      <w:r w:rsidR="00C07027" w:rsidRPr="00236469">
        <w:rPr>
          <w:rFonts w:cs="Open Sans"/>
          <w:spacing w:val="24"/>
          <w:szCs w:val="22"/>
        </w:rPr>
        <w:t xml:space="preserve"> </w:t>
      </w:r>
      <w:r w:rsidR="00C07027" w:rsidRPr="00236469">
        <w:rPr>
          <w:rFonts w:cs="Open Sans"/>
          <w:szCs w:val="22"/>
        </w:rPr>
        <w:t>e</w:t>
      </w:r>
      <w:r w:rsidR="00C07027" w:rsidRPr="00236469">
        <w:rPr>
          <w:rFonts w:cs="Open Sans"/>
          <w:spacing w:val="17"/>
          <w:szCs w:val="22"/>
        </w:rPr>
        <w:t xml:space="preserve"> </w:t>
      </w:r>
      <w:r w:rsidR="00C07027" w:rsidRPr="00236469">
        <w:rPr>
          <w:rFonts w:cs="Open Sans"/>
          <w:szCs w:val="22"/>
        </w:rPr>
        <w:t>889</w:t>
      </w:r>
      <w:r w:rsidR="00C07027" w:rsidRPr="00236469">
        <w:rPr>
          <w:rFonts w:cs="Open Sans"/>
          <w:spacing w:val="25"/>
          <w:szCs w:val="22"/>
        </w:rPr>
        <w:t xml:space="preserve"> </w:t>
      </w:r>
      <w:r w:rsidR="00C07027" w:rsidRPr="00236469">
        <w:rPr>
          <w:rFonts w:cs="Open Sans"/>
          <w:szCs w:val="22"/>
        </w:rPr>
        <w:t>da</w:t>
      </w:r>
      <w:r w:rsidR="00C07027" w:rsidRPr="00236469">
        <w:rPr>
          <w:rFonts w:cs="Open Sans"/>
          <w:spacing w:val="23"/>
          <w:szCs w:val="22"/>
        </w:rPr>
        <w:t xml:space="preserve"> </w:t>
      </w:r>
      <w:r w:rsidR="00C07027" w:rsidRPr="00236469">
        <w:rPr>
          <w:rFonts w:cs="Open Sans"/>
          <w:szCs w:val="22"/>
        </w:rPr>
        <w:t>CLT</w:t>
      </w:r>
      <w:r w:rsidR="00C07027" w:rsidRPr="00236469">
        <w:rPr>
          <w:rFonts w:cs="Open Sans"/>
          <w:spacing w:val="22"/>
          <w:szCs w:val="22"/>
        </w:rPr>
        <w:t xml:space="preserve"> </w:t>
      </w:r>
      <w:r w:rsidR="00C07027" w:rsidRPr="00236469">
        <w:rPr>
          <w:rFonts w:cs="Open Sans"/>
          <w:szCs w:val="22"/>
        </w:rPr>
        <w:t>e</w:t>
      </w:r>
      <w:r w:rsidR="00C07027" w:rsidRPr="00236469">
        <w:rPr>
          <w:rFonts w:cs="Open Sans"/>
          <w:spacing w:val="19"/>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art. 15</w:t>
      </w:r>
      <w:r w:rsidR="00C07027" w:rsidRPr="00236469">
        <w:rPr>
          <w:rFonts w:cs="Open Sans"/>
          <w:spacing w:val="5"/>
          <w:szCs w:val="22"/>
        </w:rPr>
        <w:t xml:space="preserve"> </w:t>
      </w:r>
      <w:r w:rsidR="00C07027" w:rsidRPr="00236469">
        <w:rPr>
          <w:rFonts w:cs="Open Sans"/>
          <w:szCs w:val="22"/>
        </w:rPr>
        <w:t>do CPC</w:t>
      </w:r>
      <w:r w:rsidR="00C07027" w:rsidRPr="00236469">
        <w:rPr>
          <w:rFonts w:eastAsia="Verdana" w:cs="Open Sans"/>
          <w:szCs w:val="22"/>
        </w:rPr>
        <w:t>.</w:t>
      </w:r>
    </w:p>
    <w:p w14:paraId="59D3A0F7" w14:textId="77777777" w:rsidR="007246C1" w:rsidRPr="00236469" w:rsidRDefault="007246C1">
      <w:pPr>
        <w:rPr>
          <w:rFonts w:eastAsia="Verdana" w:cs="Open Sans"/>
          <w:szCs w:val="22"/>
        </w:rPr>
      </w:pPr>
    </w:p>
    <w:p w14:paraId="26D31181" w14:textId="6E4C9BD3" w:rsidR="007246C1" w:rsidRPr="00236469" w:rsidRDefault="00D878D7">
      <w:pPr>
        <w:ind w:firstLine="1418"/>
        <w:jc w:val="both"/>
        <w:rPr>
          <w:rFonts w:cs="Open Sans"/>
          <w:szCs w:val="22"/>
        </w:rPr>
      </w:pPr>
      <w:r w:rsidRPr="00D878D7">
        <w:rPr>
          <w:rFonts w:cs="Open Sans"/>
          <w:szCs w:val="22"/>
        </w:rPr>
        <w:t>Art. 363.</w:t>
      </w:r>
      <w:r w:rsidR="00C07027" w:rsidRPr="00236469">
        <w:rPr>
          <w:rFonts w:cs="Open Sans"/>
          <w:b/>
          <w:szCs w:val="22"/>
        </w:rPr>
        <w:t xml:space="preserve"> </w:t>
      </w:r>
      <w:r w:rsidR="00C07027" w:rsidRPr="00236469">
        <w:rPr>
          <w:rFonts w:cs="Open Sans"/>
          <w:szCs w:val="22"/>
        </w:rPr>
        <w:t>O Regulamento Geral</w:t>
      </w:r>
      <w:r w:rsidR="00C07027" w:rsidRPr="00236469">
        <w:rPr>
          <w:rFonts w:cs="Open Sans"/>
          <w:b/>
          <w:szCs w:val="22"/>
        </w:rPr>
        <w:t xml:space="preserve"> </w:t>
      </w:r>
      <w:r w:rsidR="00C07027" w:rsidRPr="00236469">
        <w:rPr>
          <w:rFonts w:cs="Open Sans"/>
          <w:szCs w:val="22"/>
        </w:rPr>
        <w:t>da</w:t>
      </w:r>
      <w:r w:rsidR="00C07027" w:rsidRPr="00236469">
        <w:rPr>
          <w:rFonts w:cs="Open Sans"/>
          <w:b/>
          <w:szCs w:val="22"/>
        </w:rPr>
        <w:t xml:space="preserve"> </w:t>
      </w:r>
      <w:r w:rsidR="00C07027" w:rsidRPr="00236469">
        <w:rPr>
          <w:rFonts w:cs="Open Sans"/>
          <w:szCs w:val="22"/>
        </w:rPr>
        <w:t>Secretaria do Tribunal constitui parte deste Regimento, bem assim as Resoluções, Instruções Normativas, Resoluções Administrativas e Emendas Regimentais.</w:t>
      </w:r>
    </w:p>
    <w:p w14:paraId="0A533950" w14:textId="77777777" w:rsidR="007246C1" w:rsidRPr="00236469" w:rsidRDefault="007246C1">
      <w:pPr>
        <w:jc w:val="both"/>
        <w:rPr>
          <w:rFonts w:cs="Open Sans"/>
          <w:b/>
          <w:szCs w:val="22"/>
        </w:rPr>
      </w:pPr>
    </w:p>
    <w:p w14:paraId="35CA756D" w14:textId="46BDEB12"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364.</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ua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 revogadas as disposições em contrário</w:t>
      </w:r>
      <w:r w:rsidR="00C07027" w:rsidRPr="00236469">
        <w:rPr>
          <w:rFonts w:eastAsia="Verdana" w:cs="Open Sans"/>
          <w:b/>
          <w:szCs w:val="22"/>
        </w:rPr>
        <w:t>.</w:t>
      </w:r>
    </w:p>
    <w:p w14:paraId="33079564" w14:textId="77777777" w:rsidR="007246C1" w:rsidRPr="00236469" w:rsidRDefault="007246C1">
      <w:pPr>
        <w:rPr>
          <w:rFonts w:cs="Open Sans"/>
          <w:b/>
          <w:bCs/>
          <w:color w:val="000000"/>
          <w:szCs w:val="22"/>
        </w:rPr>
      </w:pPr>
    </w:p>
    <w:p w14:paraId="44FAD90C" w14:textId="77777777" w:rsidR="007246C1" w:rsidRPr="00236469" w:rsidRDefault="007246C1">
      <w:pPr>
        <w:rPr>
          <w:rFonts w:cs="Open Sans"/>
          <w:b/>
          <w:bCs/>
          <w:color w:val="000000"/>
          <w:szCs w:val="22"/>
        </w:rPr>
      </w:pPr>
    </w:p>
    <w:p w14:paraId="66657248" w14:textId="77777777" w:rsidR="007246C1" w:rsidRPr="00236469" w:rsidRDefault="00C07027">
      <w:pPr>
        <w:jc w:val="center"/>
        <w:rPr>
          <w:rStyle w:val="Ttulo2Char"/>
          <w:rFonts w:ascii="Open Sans" w:hAnsi="Open Sans" w:cs="Open Sans"/>
          <w:sz w:val="22"/>
          <w:szCs w:val="22"/>
        </w:rPr>
      </w:pPr>
      <w:r w:rsidRPr="00236469">
        <w:rPr>
          <w:rFonts w:cs="Open Sans"/>
          <w:b/>
          <w:bCs/>
          <w:color w:val="000000"/>
          <w:szCs w:val="22"/>
        </w:rPr>
        <w:t xml:space="preserve">Ministro IVES GANDRA </w:t>
      </w:r>
      <w:r w:rsidRPr="00236469">
        <w:rPr>
          <w:rStyle w:val="Ttulo2Char"/>
          <w:rFonts w:ascii="Open Sans" w:hAnsi="Open Sans" w:cs="Open Sans"/>
          <w:sz w:val="22"/>
          <w:szCs w:val="22"/>
        </w:rPr>
        <w:t>DA SILVA MARTINS FILHO</w:t>
      </w:r>
    </w:p>
    <w:p w14:paraId="0ADD618C" w14:textId="77777777" w:rsidR="00925A9F" w:rsidRDefault="00C07027" w:rsidP="00144372">
      <w:pPr>
        <w:jc w:val="center"/>
        <w:rPr>
          <w:rFonts w:cs="Open Sans"/>
          <w:b/>
          <w:bCs/>
          <w:color w:val="000000"/>
          <w:szCs w:val="22"/>
        </w:rPr>
      </w:pPr>
      <w:r w:rsidRPr="00236469">
        <w:rPr>
          <w:rFonts w:cs="Open Sans"/>
          <w:b/>
          <w:bCs/>
          <w:color w:val="000000"/>
          <w:szCs w:val="22"/>
        </w:rPr>
        <w:t>Presidente do Tribunal Superior do Trabalho</w:t>
      </w:r>
    </w:p>
    <w:p w14:paraId="4EA08804" w14:textId="77777777" w:rsidR="00925A9F" w:rsidRDefault="00925A9F" w:rsidP="00144372">
      <w:pPr>
        <w:jc w:val="center"/>
        <w:rPr>
          <w:rFonts w:cs="Open Sans"/>
          <w:b/>
          <w:bCs/>
          <w:color w:val="000000"/>
          <w:szCs w:val="22"/>
        </w:rPr>
      </w:pPr>
    </w:p>
    <w:p w14:paraId="3DDC9BF3" w14:textId="77777777" w:rsidR="00925A9F" w:rsidRDefault="00925A9F" w:rsidP="00144372">
      <w:pPr>
        <w:jc w:val="center"/>
        <w:rPr>
          <w:rFonts w:cs="Open Sans"/>
          <w:b/>
          <w:bCs/>
          <w:color w:val="000000"/>
          <w:szCs w:val="22"/>
        </w:rPr>
      </w:pPr>
    </w:p>
    <w:p w14:paraId="7F8EDF56" w14:textId="77777777" w:rsidR="00925A9F" w:rsidRPr="00925A9F" w:rsidRDefault="00925A9F" w:rsidP="00925A9F">
      <w:pPr>
        <w:pStyle w:val="MsgEsteTextoNaoSubstitui"/>
      </w:pPr>
      <w:r w:rsidRPr="00925A9F">
        <w:t xml:space="preserve">Este texto não substitui o original publicado no </w:t>
      </w:r>
      <w:sdt>
        <w:sdtPr>
          <w:alias w:val="Escolha uma fonte de publicação (Este campo pode ser duplicado)"/>
          <w:tag w:val="Escolha uma fonte de publicação"/>
          <w:id w:val="1112169141"/>
          <w:placeholder>
            <w:docPart w:val="B35EAE62B5BD4F53B6B7A72C81653E57"/>
          </w:placeholder>
          <w:dropDownList>
            <w:listItem w:displayText="Diário Eletrônico da Justiça do Trabalho" w:value="Diário Eletrônico da Justiça do Trabalho"/>
            <w:listItem w:displayText="Diário Oficial da União" w:value="Diário Oficial da União"/>
            <w:listItem w:displayText="Boletim Interno do Tribunal Superior do Trabalho" w:value="Boletim Interno do Tribunal Superior do Trabalho"/>
            <w:listItem w:displayText="Boletim Interno Especial do Tribunal Superior do Trabalho" w:value="Boletim Interno Especial do Tribunal Superior do Trabalho"/>
            <w:listItem w:displayText="Diário da Justiça do Conselho Nacional de Justiça" w:value="Diário da Justiça do Conselho Nacional de Justiça"/>
            <w:listItem w:displayText="Diário da Justiça" w:value="Diário da Justiça"/>
          </w:dropDownList>
        </w:sdtPr>
        <w:sdtEndPr/>
        <w:sdtContent>
          <w:r w:rsidRPr="00925A9F">
            <w:t>Diário Eletrônico da Justiça do Trabalho</w:t>
          </w:r>
        </w:sdtContent>
      </w:sdt>
      <w:r w:rsidRPr="00925A9F">
        <w:t>.</w:t>
      </w:r>
    </w:p>
    <w:p w14:paraId="501C6428" w14:textId="69F3F23A" w:rsidR="0062175F" w:rsidRDefault="0062175F" w:rsidP="00144372">
      <w:pPr>
        <w:jc w:val="center"/>
        <w:rPr>
          <w:rFonts w:cs="Open Sans"/>
          <w:b/>
          <w:bCs/>
          <w:color w:val="000000"/>
          <w:szCs w:val="22"/>
        </w:rPr>
      </w:pPr>
      <w:r>
        <w:rPr>
          <w:rFonts w:cs="Open Sans"/>
          <w:b/>
          <w:bCs/>
          <w:color w:val="000000"/>
          <w:szCs w:val="22"/>
        </w:rPr>
        <w:br w:type="page"/>
      </w:r>
    </w:p>
    <w:p w14:paraId="7BBCA17E" w14:textId="06F43F8F" w:rsidR="00F62453" w:rsidRPr="004E3DD5" w:rsidRDefault="00F62453" w:rsidP="003C1D75">
      <w:pPr>
        <w:pStyle w:val="Ttulo1"/>
      </w:pPr>
      <w:bookmarkStart w:id="913" w:name="_Toc104294234"/>
      <w:bookmarkStart w:id="914" w:name="_Toc189662528"/>
      <w:r w:rsidRPr="004E3DD5">
        <w:lastRenderedPageBreak/>
        <w:t>ÍNDICE</w:t>
      </w:r>
      <w:bookmarkEnd w:id="913"/>
      <w:bookmarkEnd w:id="914"/>
    </w:p>
    <w:p w14:paraId="0E8C62CD" w14:textId="77777777" w:rsidR="00F62453" w:rsidRPr="004E3DD5" w:rsidRDefault="00F62453" w:rsidP="00F62453">
      <w:pPr>
        <w:tabs>
          <w:tab w:val="left" w:pos="1134"/>
          <w:tab w:val="left" w:pos="3070"/>
          <w:tab w:val="center" w:pos="4535"/>
        </w:tabs>
        <w:rPr>
          <w:rFonts w:cs="Open Sans"/>
          <w:smallCaps/>
        </w:rPr>
      </w:pPr>
    </w:p>
    <w:p w14:paraId="3AB707E6" w14:textId="77777777" w:rsidR="00F62453" w:rsidRPr="004E3DD5" w:rsidRDefault="00F62453" w:rsidP="00F62453">
      <w:pPr>
        <w:tabs>
          <w:tab w:val="left" w:pos="1134"/>
          <w:tab w:val="left" w:pos="3070"/>
          <w:tab w:val="center" w:pos="4535"/>
        </w:tabs>
        <w:rPr>
          <w:rFonts w:cs="Open Sans"/>
          <w:smallCaps/>
        </w:rPr>
      </w:pPr>
    </w:p>
    <w:p w14:paraId="00153F42" w14:textId="77777777" w:rsidR="00E078C6" w:rsidRPr="00BB1678" w:rsidRDefault="00E078C6" w:rsidP="00E078C6">
      <w:pPr>
        <w:tabs>
          <w:tab w:val="left" w:pos="1134"/>
        </w:tabs>
        <w:ind w:left="1134" w:hanging="1134"/>
        <w:jc w:val="both"/>
        <w:rPr>
          <w:rFonts w:cs="Open Sans"/>
          <w:b/>
          <w:sz w:val="76"/>
          <w:szCs w:val="76"/>
        </w:rPr>
      </w:pPr>
      <w:r w:rsidRPr="00BB1678">
        <w:rPr>
          <w:rFonts w:cs="Open Sans"/>
          <w:b/>
          <w:sz w:val="76"/>
          <w:szCs w:val="76"/>
        </w:rPr>
        <w:t>A</w:t>
      </w:r>
    </w:p>
    <w:p w14:paraId="4A288611" w14:textId="77777777" w:rsidR="00E078C6" w:rsidRPr="00BB1678" w:rsidRDefault="00E078C6" w:rsidP="00E078C6">
      <w:pPr>
        <w:tabs>
          <w:tab w:val="left" w:pos="1134"/>
        </w:tabs>
        <w:ind w:firstLine="851"/>
        <w:jc w:val="both"/>
        <w:rPr>
          <w:rFonts w:cs="Open Sans"/>
          <w:b/>
          <w:szCs w:val="22"/>
        </w:rPr>
      </w:pPr>
    </w:p>
    <w:p w14:paraId="3A3F5505" w14:textId="77777777" w:rsidR="00D878D7" w:rsidRDefault="00E078C6" w:rsidP="00E078C6">
      <w:pPr>
        <w:tabs>
          <w:tab w:val="left" w:pos="1134"/>
        </w:tabs>
        <w:ind w:firstLine="567"/>
        <w:jc w:val="both"/>
        <w:rPr>
          <w:rFonts w:cs="Open Sans"/>
          <w:szCs w:val="22"/>
        </w:rPr>
      </w:pPr>
      <w:r w:rsidRPr="00BB1678">
        <w:rPr>
          <w:rFonts w:cs="Open Sans"/>
          <w:b/>
          <w:szCs w:val="22"/>
        </w:rPr>
        <w:t>Ação Anulatória</w:t>
      </w:r>
    </w:p>
    <w:p w14:paraId="573280A4" w14:textId="5C2CB597" w:rsidR="00E078C6" w:rsidRPr="00BB1678" w:rsidRDefault="00E078C6" w:rsidP="00E078C6">
      <w:pPr>
        <w:numPr>
          <w:ilvl w:val="0"/>
          <w:numId w:val="1"/>
        </w:numPr>
        <w:tabs>
          <w:tab w:val="left" w:pos="1134"/>
        </w:tabs>
        <w:ind w:left="1276"/>
        <w:jc w:val="both"/>
        <w:rPr>
          <w:rFonts w:cs="Open Sans"/>
          <w:szCs w:val="22"/>
        </w:rPr>
      </w:pPr>
      <w:r w:rsidRPr="00BB1678">
        <w:rPr>
          <w:rFonts w:cs="Open Sans"/>
          <w:szCs w:val="22"/>
        </w:rPr>
        <w:t>julgamento (art. 77, I, “c”, II, “b”)</w:t>
      </w:r>
    </w:p>
    <w:p w14:paraId="5D52A4AD"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recurso ordinário (art. 245, parágrafo único, I)</w:t>
      </w:r>
    </w:p>
    <w:p w14:paraId="4696A1B2" w14:textId="2AAD81A0" w:rsidR="00E078C6" w:rsidRPr="00BB1678" w:rsidRDefault="00E078C6" w:rsidP="00E078C6">
      <w:pPr>
        <w:tabs>
          <w:tab w:val="left" w:pos="1134"/>
        </w:tabs>
        <w:ind w:firstLine="1276"/>
        <w:jc w:val="both"/>
        <w:rPr>
          <w:rFonts w:cs="Open Sans"/>
          <w:b/>
          <w:szCs w:val="22"/>
        </w:rPr>
      </w:pPr>
    </w:p>
    <w:p w14:paraId="5E9503BD" w14:textId="77777777" w:rsidR="00D878D7" w:rsidRDefault="00E078C6" w:rsidP="00E078C6">
      <w:pPr>
        <w:tabs>
          <w:tab w:val="left" w:pos="1134"/>
        </w:tabs>
        <w:ind w:firstLine="567"/>
        <w:jc w:val="both"/>
        <w:rPr>
          <w:rFonts w:cs="Open Sans"/>
          <w:szCs w:val="22"/>
        </w:rPr>
      </w:pPr>
      <w:r w:rsidRPr="00BB1678">
        <w:rPr>
          <w:rFonts w:cs="Open Sans"/>
          <w:b/>
          <w:szCs w:val="22"/>
        </w:rPr>
        <w:t>Ação Declaratória</w:t>
      </w:r>
    </w:p>
    <w:p w14:paraId="196030D6" w14:textId="77777777" w:rsidR="00D878D7" w:rsidRDefault="00E078C6" w:rsidP="00E078C6">
      <w:pPr>
        <w:numPr>
          <w:ilvl w:val="0"/>
          <w:numId w:val="1"/>
        </w:numPr>
        <w:tabs>
          <w:tab w:val="left" w:pos="1134"/>
        </w:tabs>
        <w:ind w:left="1276"/>
        <w:jc w:val="both"/>
        <w:rPr>
          <w:rFonts w:cs="Open Sans"/>
          <w:szCs w:val="22"/>
        </w:rPr>
      </w:pPr>
      <w:r w:rsidRPr="00BB1678">
        <w:rPr>
          <w:rFonts w:cs="Open Sans"/>
          <w:szCs w:val="22"/>
        </w:rPr>
        <w:t>(art. 21, art. 41, XXVII)</w:t>
      </w:r>
    </w:p>
    <w:p w14:paraId="263D48FA" w14:textId="15BD472C" w:rsidR="00E078C6" w:rsidRPr="00BB1678" w:rsidRDefault="00E078C6" w:rsidP="00E078C6">
      <w:pPr>
        <w:numPr>
          <w:ilvl w:val="0"/>
          <w:numId w:val="1"/>
        </w:numPr>
        <w:tabs>
          <w:tab w:val="left" w:pos="1134"/>
        </w:tabs>
        <w:ind w:left="1276"/>
        <w:jc w:val="both"/>
        <w:rPr>
          <w:rFonts w:cs="Open Sans"/>
          <w:szCs w:val="22"/>
        </w:rPr>
      </w:pPr>
      <w:r w:rsidRPr="00BB1678">
        <w:rPr>
          <w:rFonts w:cs="Open Sans"/>
          <w:szCs w:val="22"/>
        </w:rPr>
        <w:t>recurso ordinário (art. 245, III)</w:t>
      </w:r>
    </w:p>
    <w:p w14:paraId="18256628" w14:textId="77777777" w:rsidR="00E078C6" w:rsidRPr="00BB1678" w:rsidRDefault="00E078C6" w:rsidP="00E078C6">
      <w:pPr>
        <w:tabs>
          <w:tab w:val="left" w:pos="1134"/>
        </w:tabs>
        <w:ind w:firstLine="1276"/>
        <w:jc w:val="both"/>
        <w:rPr>
          <w:rFonts w:cs="Open Sans"/>
          <w:b/>
          <w:szCs w:val="22"/>
        </w:rPr>
      </w:pPr>
    </w:p>
    <w:p w14:paraId="63B6E709" w14:textId="77777777" w:rsidR="00D878D7" w:rsidRDefault="00E078C6" w:rsidP="00E078C6">
      <w:pPr>
        <w:tabs>
          <w:tab w:val="left" w:pos="1134"/>
        </w:tabs>
        <w:ind w:firstLine="567"/>
        <w:jc w:val="both"/>
        <w:rPr>
          <w:rFonts w:cs="Open Sans"/>
          <w:szCs w:val="22"/>
        </w:rPr>
      </w:pPr>
      <w:r w:rsidRPr="00BB1678">
        <w:rPr>
          <w:rFonts w:cs="Open Sans"/>
          <w:b/>
          <w:szCs w:val="22"/>
        </w:rPr>
        <w:t>Ação Rescisória</w:t>
      </w:r>
    </w:p>
    <w:p w14:paraId="627BE392" w14:textId="1A3E5105"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cabimento (art. 233, </w:t>
      </w:r>
      <w:r w:rsidRPr="00BB1678">
        <w:rPr>
          <w:rFonts w:cs="Open Sans"/>
          <w:i/>
          <w:szCs w:val="22"/>
        </w:rPr>
        <w:t>caput</w:t>
      </w:r>
      <w:r w:rsidRPr="00BB1678">
        <w:rPr>
          <w:rFonts w:cs="Open Sans"/>
          <w:szCs w:val="22"/>
        </w:rPr>
        <w:t>)</w:t>
      </w:r>
    </w:p>
    <w:p w14:paraId="45D63CD1"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citação (art. 238)</w:t>
      </w:r>
    </w:p>
    <w:p w14:paraId="46E80387" w14:textId="77777777" w:rsidR="00E078C6" w:rsidRPr="00BB1678" w:rsidRDefault="00E078C6" w:rsidP="00E078C6">
      <w:pPr>
        <w:numPr>
          <w:ilvl w:val="0"/>
          <w:numId w:val="1"/>
        </w:numPr>
        <w:tabs>
          <w:tab w:val="left" w:pos="1276"/>
        </w:tabs>
        <w:ind w:left="1276"/>
        <w:jc w:val="both"/>
        <w:rPr>
          <w:rFonts w:cs="Open Sans"/>
          <w:color w:val="auto"/>
          <w:szCs w:val="22"/>
        </w:rPr>
      </w:pPr>
      <w:r w:rsidRPr="00BB1678">
        <w:rPr>
          <w:rFonts w:cs="Open Sans"/>
          <w:color w:val="auto"/>
          <w:szCs w:val="22"/>
        </w:rPr>
        <w:t>contestação (art. 238)</w:t>
      </w:r>
    </w:p>
    <w:p w14:paraId="4DDC3792"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depósito prévio (art. 233, § 1º), dispensa (art. 233, § 2º)</w:t>
      </w:r>
    </w:p>
    <w:p w14:paraId="144CBA9A"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distribuição (art. 117, art. 234, parágrafo único)</w:t>
      </w:r>
    </w:p>
    <w:p w14:paraId="5E9F6243"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improcedência da ação (art. 233, § 1º, art. 236)</w:t>
      </w:r>
    </w:p>
    <w:p w14:paraId="238986A6"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julgamento (art. 233, </w:t>
      </w:r>
      <w:r w:rsidRPr="00BB1678">
        <w:rPr>
          <w:rFonts w:cs="Open Sans"/>
          <w:i/>
          <w:szCs w:val="22"/>
        </w:rPr>
        <w:t>caput</w:t>
      </w:r>
      <w:r w:rsidRPr="00BB1678">
        <w:rPr>
          <w:rFonts w:cs="Open Sans"/>
          <w:szCs w:val="22"/>
        </w:rPr>
        <w:t>), competência (art. 77, I, “d”, II, “b”, art. 78, III, “a”, I , art. 237, parágrafo único)</w:t>
      </w:r>
    </w:p>
    <w:p w14:paraId="6DFF4DC4"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multa (art. 233, § 1º)</w:t>
      </w:r>
    </w:p>
    <w:p w14:paraId="765752A2"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petição inicial: indeferimento (art. 235)</w:t>
      </w:r>
    </w:p>
    <w:p w14:paraId="0F0A096A"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propositura (art. 234, </w:t>
      </w:r>
      <w:r w:rsidRPr="00BB1678">
        <w:rPr>
          <w:rFonts w:cs="Open Sans"/>
          <w:i/>
          <w:szCs w:val="22"/>
        </w:rPr>
        <w:t>caput</w:t>
      </w:r>
      <w:r w:rsidRPr="00BB1678">
        <w:rPr>
          <w:rFonts w:cs="Open Sans"/>
          <w:szCs w:val="22"/>
        </w:rPr>
        <w:t>)</w:t>
      </w:r>
    </w:p>
    <w:p w14:paraId="0F17E507"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razões finais (art. 239, </w:t>
      </w:r>
      <w:r w:rsidRPr="00BB1678">
        <w:rPr>
          <w:rFonts w:cs="Open Sans"/>
          <w:i/>
          <w:szCs w:val="22"/>
        </w:rPr>
        <w:t>caput</w:t>
      </w:r>
      <w:r w:rsidRPr="00BB1678">
        <w:rPr>
          <w:rFonts w:cs="Open Sans"/>
          <w:szCs w:val="22"/>
        </w:rPr>
        <w:t>)</w:t>
      </w:r>
    </w:p>
    <w:p w14:paraId="22B9F5E4"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recurso ordinário (art. 245, parágrafo único, V)</w:t>
      </w:r>
    </w:p>
    <w:p w14:paraId="531AF615"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relator: competência (art. 237, </w:t>
      </w:r>
      <w:r w:rsidRPr="00BB1678">
        <w:rPr>
          <w:rFonts w:cs="Open Sans"/>
          <w:i/>
          <w:szCs w:val="22"/>
        </w:rPr>
        <w:t>caput</w:t>
      </w:r>
      <w:r w:rsidRPr="00BB1678">
        <w:rPr>
          <w:rFonts w:cs="Open Sans"/>
          <w:szCs w:val="22"/>
        </w:rPr>
        <w:t>, I, II, III, IV)</w:t>
      </w:r>
    </w:p>
    <w:p w14:paraId="37B840EC"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remessa: relator (art. 239, parágrafo único)</w:t>
      </w:r>
    </w:p>
    <w:p w14:paraId="019A35E2" w14:textId="7ACA2346" w:rsidR="00E078C6" w:rsidRPr="00BB1678" w:rsidRDefault="00E078C6" w:rsidP="00E078C6">
      <w:pPr>
        <w:tabs>
          <w:tab w:val="left" w:pos="1134"/>
        </w:tabs>
        <w:ind w:left="1701"/>
        <w:jc w:val="both"/>
        <w:rPr>
          <w:rFonts w:cs="Open Sans"/>
          <w:szCs w:val="22"/>
        </w:rPr>
      </w:pPr>
    </w:p>
    <w:p w14:paraId="284E3003" w14:textId="77777777" w:rsidR="00D878D7" w:rsidRDefault="00E078C6" w:rsidP="00E078C6">
      <w:pPr>
        <w:tabs>
          <w:tab w:val="left" w:pos="1134"/>
        </w:tabs>
        <w:ind w:firstLine="567"/>
        <w:jc w:val="both"/>
        <w:rPr>
          <w:rFonts w:cs="Open Sans"/>
          <w:b/>
          <w:szCs w:val="22"/>
        </w:rPr>
      </w:pPr>
      <w:r w:rsidRPr="00BB1678">
        <w:rPr>
          <w:rFonts w:cs="Open Sans"/>
          <w:b/>
          <w:szCs w:val="22"/>
        </w:rPr>
        <w:t>Acórdão</w:t>
      </w:r>
    </w:p>
    <w:p w14:paraId="08DCBF8F" w14:textId="329F6764"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alteração (art. 294, §§ 2º, 3º)</w:t>
      </w:r>
    </w:p>
    <w:p w14:paraId="127ABDAD"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 xml:space="preserve">assinatura (art. 165, </w:t>
      </w:r>
      <w:r w:rsidRPr="00BB1678">
        <w:rPr>
          <w:rFonts w:cs="Open Sans"/>
          <w:i/>
          <w:szCs w:val="22"/>
        </w:rPr>
        <w:t>caput</w:t>
      </w:r>
      <w:r w:rsidRPr="00BB1678">
        <w:rPr>
          <w:rFonts w:cs="Open Sans"/>
          <w:szCs w:val="22"/>
        </w:rPr>
        <w:t xml:space="preserve">, parágrafo único, art. 185, </w:t>
      </w:r>
      <w:r w:rsidRPr="00BB1678">
        <w:rPr>
          <w:rFonts w:cs="Open Sans"/>
          <w:i/>
          <w:szCs w:val="22"/>
        </w:rPr>
        <w:t>caput</w:t>
      </w:r>
      <w:r w:rsidRPr="00BB1678">
        <w:rPr>
          <w:rFonts w:cs="Open Sans"/>
          <w:szCs w:val="22"/>
        </w:rPr>
        <w:t>, parágrafo único)</w:t>
      </w:r>
    </w:p>
    <w:p w14:paraId="74C5A1F7" w14:textId="5A949DE8"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assunção de competência (art. 168, parágrafo único, art. 298, §3º)</w:t>
      </w:r>
    </w:p>
    <w:p w14:paraId="5CE367A5"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conteúdo (art. 168, parágrafo único, art. 291, </w:t>
      </w:r>
      <w:r w:rsidRPr="00BB1678">
        <w:rPr>
          <w:rFonts w:cs="Open Sans"/>
          <w:i/>
          <w:szCs w:val="22"/>
        </w:rPr>
        <w:t>caput</w:t>
      </w:r>
      <w:r w:rsidRPr="00BB1678">
        <w:rPr>
          <w:rFonts w:cs="Open Sans"/>
          <w:szCs w:val="22"/>
        </w:rPr>
        <w:t>)</w:t>
      </w:r>
    </w:p>
    <w:p w14:paraId="1B0BFE2F"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color w:val="auto"/>
          <w:szCs w:val="22"/>
        </w:rPr>
        <w:t>elemento essencial</w:t>
      </w:r>
      <w:r w:rsidRPr="00BB1678">
        <w:rPr>
          <w:rFonts w:cs="Open Sans"/>
          <w:b/>
          <w:color w:val="auto"/>
          <w:szCs w:val="22"/>
        </w:rPr>
        <w:t xml:space="preserve"> </w:t>
      </w:r>
      <w:r w:rsidRPr="00BB1678">
        <w:rPr>
          <w:rFonts w:cs="Open Sans"/>
          <w:szCs w:val="22"/>
        </w:rPr>
        <w:t>(art. 168)</w:t>
      </w:r>
    </w:p>
    <w:p w14:paraId="3623115D"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lavratura (art. 118, VI, art. 335, art. 358, art. 360)</w:t>
      </w:r>
    </w:p>
    <w:p w14:paraId="7A5DF0C7"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publicação (art. 118, V, art. 166, </w:t>
      </w:r>
      <w:r w:rsidRPr="00BB1678">
        <w:rPr>
          <w:rFonts w:cs="Open Sans"/>
          <w:i/>
          <w:szCs w:val="22"/>
          <w:lang w:val="en-US"/>
        </w:rPr>
        <w:t>caput</w:t>
      </w:r>
      <w:r w:rsidRPr="00BB1678">
        <w:rPr>
          <w:rFonts w:cs="Open Sans"/>
          <w:szCs w:val="22"/>
          <w:lang w:val="en-US"/>
        </w:rPr>
        <w:t xml:space="preserve">, art. 293, </w:t>
      </w:r>
      <w:r w:rsidRPr="00BB1678">
        <w:rPr>
          <w:rFonts w:cs="Open Sans"/>
          <w:i/>
          <w:szCs w:val="22"/>
          <w:lang w:val="en-US"/>
        </w:rPr>
        <w:t>caput</w:t>
      </w:r>
      <w:r w:rsidRPr="00BB1678">
        <w:rPr>
          <w:rFonts w:cs="Open Sans"/>
          <w:szCs w:val="22"/>
          <w:lang w:val="en-US"/>
        </w:rPr>
        <w:t>, art. 324, § 1º, art. 335), interrupção (art. 191)</w:t>
      </w:r>
    </w:p>
    <w:p w14:paraId="596F284D" w14:textId="77777777" w:rsidR="00D878D7"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redator ou relator (art. 112, parágrafo único, art. 115, art. 151, art. 152, VIII, art. 165, </w:t>
      </w:r>
      <w:r w:rsidRPr="00BB1678">
        <w:rPr>
          <w:rFonts w:cs="Open Sans"/>
          <w:i/>
          <w:szCs w:val="22"/>
          <w:lang w:val="en-US"/>
        </w:rPr>
        <w:t>caput</w:t>
      </w:r>
      <w:r w:rsidRPr="00BB1678">
        <w:rPr>
          <w:rFonts w:cs="Open Sans"/>
          <w:szCs w:val="22"/>
          <w:lang w:val="en-US"/>
        </w:rPr>
        <w:t>)</w:t>
      </w:r>
    </w:p>
    <w:p w14:paraId="509B0D07" w14:textId="09CB5B03"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republicação (art. 166, parágrafo único)</w:t>
      </w:r>
    </w:p>
    <w:p w14:paraId="674F9CE9" w14:textId="77777777" w:rsidR="00E078C6" w:rsidRPr="00BB1678" w:rsidRDefault="00E078C6" w:rsidP="00E078C6">
      <w:pPr>
        <w:tabs>
          <w:tab w:val="left" w:pos="1134"/>
        </w:tabs>
        <w:ind w:firstLine="1276"/>
        <w:jc w:val="both"/>
        <w:rPr>
          <w:rFonts w:cs="Open Sans"/>
          <w:b/>
          <w:szCs w:val="22"/>
        </w:rPr>
      </w:pPr>
    </w:p>
    <w:p w14:paraId="36317213" w14:textId="77777777" w:rsidR="00D878D7" w:rsidRDefault="00E078C6" w:rsidP="00E078C6">
      <w:pPr>
        <w:tabs>
          <w:tab w:val="left" w:pos="1134"/>
        </w:tabs>
        <w:ind w:firstLine="567"/>
        <w:jc w:val="both"/>
        <w:rPr>
          <w:rFonts w:cs="Open Sans"/>
          <w:szCs w:val="22"/>
        </w:rPr>
      </w:pPr>
      <w:r w:rsidRPr="00BB1678">
        <w:rPr>
          <w:rFonts w:cs="Open Sans"/>
          <w:b/>
          <w:szCs w:val="22"/>
        </w:rPr>
        <w:t>Advogado</w:t>
      </w:r>
    </w:p>
    <w:p w14:paraId="5AC630A4" w14:textId="186A043E"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acesso à tribuna (art. 156, </w:t>
      </w:r>
      <w:r w:rsidRPr="00BB1678">
        <w:rPr>
          <w:rFonts w:cs="Open Sans"/>
          <w:i/>
          <w:szCs w:val="22"/>
        </w:rPr>
        <w:t>caput</w:t>
      </w:r>
      <w:r w:rsidRPr="00BB1678">
        <w:rPr>
          <w:rFonts w:cs="Open Sans"/>
          <w:szCs w:val="22"/>
        </w:rPr>
        <w:t>)</w:t>
      </w:r>
    </w:p>
    <w:p w14:paraId="601778C3"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apresentação de questão de fato (art. 143)</w:t>
      </w:r>
    </w:p>
    <w:p w14:paraId="6C98E76C" w14:textId="21F21B8B"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beca (art. 156, parágrafo único)</w:t>
      </w:r>
    </w:p>
    <w:p w14:paraId="40F2FC2B"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decisão: certidão (art. 152, I, IV)</w:t>
      </w:r>
    </w:p>
    <w:p w14:paraId="44C0CEEB"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indicação: vaga de Ministro: lista tríplice (art. 3º, § 1º)</w:t>
      </w:r>
    </w:p>
    <w:p w14:paraId="33CEEA49"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pedido: adiamento do julgamento (art. 159), preferência (art. 138, II, art. 157, </w:t>
      </w:r>
      <w:r w:rsidRPr="00BB1678">
        <w:rPr>
          <w:rFonts w:cs="Open Sans"/>
          <w:i/>
          <w:szCs w:val="22"/>
        </w:rPr>
        <w:t>caput</w:t>
      </w:r>
      <w:r w:rsidRPr="00BB1678">
        <w:rPr>
          <w:rFonts w:cs="Open Sans"/>
          <w:szCs w:val="22"/>
        </w:rPr>
        <w:t>, § 1º, art. 158)</w:t>
      </w:r>
    </w:p>
    <w:p w14:paraId="23FEAEFD" w14:textId="77777777" w:rsidR="00E078C6" w:rsidRPr="00BB1678" w:rsidRDefault="00E078C6" w:rsidP="00E078C6">
      <w:pPr>
        <w:numPr>
          <w:ilvl w:val="0"/>
          <w:numId w:val="1"/>
        </w:numPr>
        <w:tabs>
          <w:tab w:val="left" w:pos="1276"/>
        </w:tabs>
        <w:ind w:left="1276"/>
        <w:jc w:val="both"/>
        <w:rPr>
          <w:rFonts w:cs="Open Sans"/>
          <w:szCs w:val="22"/>
          <w:lang w:val="it-IT"/>
        </w:rPr>
      </w:pPr>
      <w:r w:rsidRPr="00BB1678">
        <w:rPr>
          <w:rFonts w:cs="Open Sans"/>
          <w:szCs w:val="22"/>
          <w:lang w:val="it-IT"/>
        </w:rPr>
        <w:t>presença: registro (art. 154, VI, art. 157, § 2º)</w:t>
      </w:r>
    </w:p>
    <w:p w14:paraId="7C8BE9C9"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publicação (art. 118, V, art. 166, </w:t>
      </w:r>
      <w:r w:rsidRPr="00BB1678">
        <w:rPr>
          <w:rFonts w:cs="Open Sans"/>
          <w:i/>
          <w:szCs w:val="22"/>
          <w:lang w:val="en-US"/>
        </w:rPr>
        <w:t>caput</w:t>
      </w:r>
      <w:r w:rsidRPr="00BB1678">
        <w:rPr>
          <w:rFonts w:cs="Open Sans"/>
          <w:szCs w:val="22"/>
          <w:lang w:val="en-US"/>
        </w:rPr>
        <w:t>)</w:t>
      </w:r>
    </w:p>
    <w:p w14:paraId="1E94C7F8"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sustentação oral (art. 154, VI, art. 156, parágrafo único, art. 161), ausência de mandato (art. 160)</w:t>
      </w:r>
    </w:p>
    <w:p w14:paraId="4CC849FD" w14:textId="77777777" w:rsidR="00E078C6" w:rsidRPr="00BB1678" w:rsidRDefault="00E078C6" w:rsidP="00E078C6">
      <w:pPr>
        <w:tabs>
          <w:tab w:val="left" w:pos="1276"/>
        </w:tabs>
        <w:ind w:left="1276"/>
        <w:jc w:val="both"/>
        <w:rPr>
          <w:rFonts w:cs="Open Sans"/>
          <w:szCs w:val="22"/>
        </w:rPr>
      </w:pPr>
    </w:p>
    <w:p w14:paraId="0A313812" w14:textId="77777777" w:rsidR="00D878D7" w:rsidRDefault="00E078C6" w:rsidP="00E078C6">
      <w:pPr>
        <w:tabs>
          <w:tab w:val="left" w:pos="1134"/>
        </w:tabs>
        <w:ind w:firstLine="567"/>
        <w:jc w:val="both"/>
        <w:rPr>
          <w:rFonts w:cs="Open Sans"/>
          <w:b/>
          <w:szCs w:val="22"/>
        </w:rPr>
      </w:pPr>
      <w:r w:rsidRPr="00BB1678">
        <w:rPr>
          <w:rFonts w:cs="Open Sans"/>
          <w:b/>
          <w:szCs w:val="22"/>
        </w:rPr>
        <w:t>Afastamento</w:t>
      </w:r>
    </w:p>
    <w:p w14:paraId="228AACBF" w14:textId="7F80C5CD"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Ministro: concessão (art. 14), incapacidade mental (art. 23, parágrafo único, art. 24), substituição (art. 17, </w:t>
      </w:r>
      <w:r w:rsidRPr="00BB1678">
        <w:rPr>
          <w:rFonts w:cs="Open Sans"/>
          <w:i/>
          <w:szCs w:val="22"/>
        </w:rPr>
        <w:t>caput</w:t>
      </w:r>
      <w:r w:rsidRPr="00BB1678">
        <w:rPr>
          <w:rFonts w:cs="Open Sans"/>
          <w:szCs w:val="22"/>
        </w:rPr>
        <w:t>), tratamento de saúde (art. 26)</w:t>
      </w:r>
    </w:p>
    <w:p w14:paraId="3D11D0E3"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Relator (art. 107, </w:t>
      </w:r>
      <w:r w:rsidRPr="00BB1678">
        <w:rPr>
          <w:rFonts w:cs="Open Sans"/>
          <w:i/>
          <w:szCs w:val="22"/>
          <w:lang w:val="en-US"/>
        </w:rPr>
        <w:t>caput</w:t>
      </w:r>
      <w:r w:rsidRPr="00BB1678">
        <w:rPr>
          <w:rFonts w:cs="Open Sans"/>
          <w:szCs w:val="22"/>
          <w:lang w:val="en-US"/>
        </w:rPr>
        <w:t xml:space="preserve">, §§ 1º, 3º, art. 108, art. 109, </w:t>
      </w:r>
      <w:r w:rsidRPr="00BB1678">
        <w:rPr>
          <w:rFonts w:cs="Open Sans"/>
          <w:i/>
          <w:szCs w:val="22"/>
          <w:lang w:val="en-US"/>
        </w:rPr>
        <w:t>caput</w:t>
      </w:r>
      <w:r w:rsidRPr="00BB1678">
        <w:rPr>
          <w:rFonts w:cs="Open Sans"/>
          <w:szCs w:val="22"/>
          <w:lang w:val="en-US"/>
        </w:rPr>
        <w:t>, parágrafo único, art. 110, art. 147, §§ 6º, 8º)</w:t>
      </w:r>
    </w:p>
    <w:p w14:paraId="6F876276" w14:textId="77777777" w:rsidR="00E078C6" w:rsidRPr="00BB1678" w:rsidRDefault="00E078C6" w:rsidP="00E078C6">
      <w:pPr>
        <w:tabs>
          <w:tab w:val="left" w:pos="1276"/>
        </w:tabs>
        <w:ind w:left="1276"/>
        <w:jc w:val="both"/>
        <w:rPr>
          <w:rFonts w:cs="Open Sans"/>
          <w:szCs w:val="22"/>
          <w:lang w:val="en-US"/>
        </w:rPr>
      </w:pPr>
    </w:p>
    <w:p w14:paraId="37D94C7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Afetação</w:t>
      </w:r>
    </w:p>
    <w:p w14:paraId="26566365"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(art. 284, art. 285, art. 291, § 1º)</w:t>
      </w:r>
    </w:p>
    <w:p w14:paraId="5B2FD31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embargos (art. 41, XXXIX, art. 93, IX), suspensão (art. 118, XIII)</w:t>
      </w:r>
    </w:p>
    <w:p w14:paraId="585BEA6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75, VIII, art. 78, II, “d”), julgamento eletrônico (art. 281, §§ 5º, 6º), prazo (art. 290)</w:t>
      </w:r>
    </w:p>
    <w:p w14:paraId="2AA51000" w14:textId="1D40C1EA"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proposta (art. 281, art. 283, parágrafo único, art. 290, § 2º)</w:t>
      </w:r>
    </w:p>
    <w:p w14:paraId="1963957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recurso de revista (art. 41, XXXVIII, art. 118, XIII, art. 281, </w:t>
      </w:r>
      <w:r w:rsidRPr="00BB1678">
        <w:rPr>
          <w:rFonts w:cs="Open Sans"/>
          <w:i/>
          <w:szCs w:val="22"/>
          <w:lang w:val="en-US"/>
        </w:rPr>
        <w:t>caput</w:t>
      </w:r>
      <w:r w:rsidRPr="00BB1678">
        <w:rPr>
          <w:rFonts w:cs="Open Sans"/>
          <w:szCs w:val="22"/>
          <w:lang w:val="en-US"/>
        </w:rPr>
        <w:t>, §§ 1º, 2º, 3º, 4º, 5º, 6º, art. 284, II, art. 285, art. 294, § 1º)</w:t>
      </w:r>
    </w:p>
    <w:p w14:paraId="1C6991F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representativo: seleção ( art. 283, art. 284, art. 292)</w:t>
      </w:r>
    </w:p>
    <w:p w14:paraId="19111F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(art. 78, II, “d”, art. 298, </w:t>
      </w:r>
      <w:r w:rsidRPr="00BB1678">
        <w:rPr>
          <w:rFonts w:cs="Open Sans"/>
          <w:i/>
          <w:szCs w:val="22"/>
        </w:rPr>
        <w:t>caput</w:t>
      </w:r>
      <w:r w:rsidRPr="00BB1678">
        <w:rPr>
          <w:rFonts w:cs="Open Sans"/>
          <w:szCs w:val="22"/>
        </w:rPr>
        <w:t>), Presidente: competência (art. 281, §§ 1º, 3º, 5º, art. 282), relator: competência (art. 118, XIII, art. 283, parágrafo único, art. 284, art. 287, art. 288)</w:t>
      </w:r>
    </w:p>
    <w:p w14:paraId="40EF4DA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281, § 4º)</w:t>
      </w:r>
    </w:p>
    <w:p w14:paraId="3782A3D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Tribunal Pleno(art. 75, VIII, art. 297, art. 281, </w:t>
      </w:r>
      <w:r w:rsidRPr="00BB1678">
        <w:rPr>
          <w:rFonts w:cs="Open Sans"/>
          <w:i/>
          <w:szCs w:val="22"/>
          <w:lang w:val="en-US"/>
        </w:rPr>
        <w:t>caput</w:t>
      </w:r>
      <w:r w:rsidRPr="00BB1678">
        <w:rPr>
          <w:rFonts w:cs="Open Sans"/>
          <w:szCs w:val="22"/>
          <w:lang w:val="en-US"/>
        </w:rPr>
        <w:t>, § 1º, art. 282, art. 283, art. 287, art. 290, § 1º),</w:t>
      </w:r>
    </w:p>
    <w:p w14:paraId="29D4FE7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Tribunal Regional do Trabalho (art. 284, III), Presidente (art. 284, III, art. 285, art. 286, art. 287)</w:t>
      </w:r>
    </w:p>
    <w:p w14:paraId="6B3424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Turma: Presidente: competência (art. 93, IX)</w:t>
      </w:r>
    </w:p>
    <w:p w14:paraId="4A5EB9F5" w14:textId="77777777" w:rsidR="00E078C6" w:rsidRPr="00BB1678" w:rsidRDefault="00E078C6" w:rsidP="00E078C6">
      <w:pPr>
        <w:tabs>
          <w:tab w:val="left" w:pos="1134"/>
        </w:tabs>
        <w:ind w:firstLine="1276"/>
        <w:jc w:val="both"/>
        <w:rPr>
          <w:rFonts w:cs="Open Sans"/>
          <w:b/>
          <w:szCs w:val="22"/>
        </w:rPr>
      </w:pPr>
    </w:p>
    <w:p w14:paraId="2F10D3A2" w14:textId="77777777" w:rsidR="00E078C6" w:rsidRDefault="00E078C6" w:rsidP="00E078C6">
      <w:pPr>
        <w:tabs>
          <w:tab w:val="left" w:pos="1134"/>
        </w:tabs>
        <w:ind w:firstLine="567"/>
        <w:jc w:val="both"/>
        <w:rPr>
          <w:rFonts w:cs="Open Sans"/>
          <w:b/>
          <w:szCs w:val="22"/>
        </w:rPr>
      </w:pPr>
      <w:r w:rsidRPr="00BB1678">
        <w:rPr>
          <w:rFonts w:cs="Open Sans"/>
          <w:b/>
          <w:szCs w:val="22"/>
        </w:rPr>
        <w:t>Agravo de Instrumento</w:t>
      </w:r>
    </w:p>
    <w:p w14:paraId="3393A959" w14:textId="77777777" w:rsidR="00E078C6" w:rsidRPr="00BB1678" w:rsidRDefault="00E078C6" w:rsidP="00E078C6">
      <w:pPr>
        <w:numPr>
          <w:ilvl w:val="0"/>
          <w:numId w:val="1"/>
        </w:numPr>
        <w:tabs>
          <w:tab w:val="left" w:pos="1276"/>
        </w:tabs>
        <w:ind w:left="1276" w:hanging="357"/>
        <w:jc w:val="both"/>
        <w:rPr>
          <w:rFonts w:cs="Open Sans"/>
          <w:szCs w:val="22"/>
        </w:rPr>
      </w:pPr>
      <w:r>
        <w:rPr>
          <w:rFonts w:cs="Open Sans"/>
          <w:szCs w:val="22"/>
        </w:rPr>
        <w:t xml:space="preserve">admissibilidade prévia: competência </w:t>
      </w:r>
      <w:r w:rsidRPr="00BB1678">
        <w:rPr>
          <w:rFonts w:cs="Open Sans"/>
          <w:szCs w:val="22"/>
        </w:rPr>
        <w:t>(</w:t>
      </w:r>
      <w:r>
        <w:rPr>
          <w:rFonts w:cs="Open Sans"/>
          <w:szCs w:val="22"/>
        </w:rPr>
        <w:t>art. 41, XL)</w:t>
      </w:r>
    </w:p>
    <w:p w14:paraId="42D477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252)</w:t>
      </w:r>
    </w:p>
    <w:p w14:paraId="6BF37E2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depósito recursal: dispensa (art. 253)</w:t>
      </w:r>
    </w:p>
    <w:p w14:paraId="75B05C3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distribuição (art. 106, §§ 2º, 3º, art. 252)</w:t>
      </w:r>
    </w:p>
    <w:p w14:paraId="1B7DD4D6" w14:textId="593C345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w:t>
      </w:r>
    </w:p>
    <w:p w14:paraId="455AD6B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declaração (art. 254, § 1º, art. 255, I)</w:t>
      </w:r>
    </w:p>
    <w:p w14:paraId="48EBA3B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77, II, “d”, art. 78, III, “c”, II, art. 79, III )</w:t>
      </w:r>
    </w:p>
    <w:p w14:paraId="12F556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256, parágrafo único)</w:t>
      </w:r>
    </w:p>
    <w:p w14:paraId="5D5465E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procedimento (art. 256, </w:t>
      </w:r>
      <w:r w:rsidRPr="00BB1678">
        <w:rPr>
          <w:rFonts w:cs="Open Sans"/>
          <w:i/>
          <w:szCs w:val="22"/>
        </w:rPr>
        <w:t>caput</w:t>
      </w:r>
      <w:r w:rsidRPr="00BB1678">
        <w:rPr>
          <w:rFonts w:cs="Open Sans"/>
          <w:szCs w:val="22"/>
        </w:rPr>
        <w:t>, parágrafo único, art. 257)</w:t>
      </w:r>
    </w:p>
    <w:p w14:paraId="727F8BD5" w14:textId="09CECB2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provimento (art. 255, III, “a”, “b”, “c”, parágrafo único)</w:t>
      </w:r>
    </w:p>
    <w:p w14:paraId="2224690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recurso de revista (art. 254, art. 255, I, art.  256, art. 357, art. 358, art. 359, art. 360)</w:t>
      </w:r>
    </w:p>
    <w:p w14:paraId="69DD4A8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relator: competência (art. 255)</w:t>
      </w:r>
    </w:p>
    <w:p w14:paraId="69808D2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III)</w:t>
      </w:r>
    </w:p>
    <w:p w14:paraId="03B42442" w14:textId="77777777" w:rsidR="00E078C6" w:rsidRPr="00BB1678" w:rsidRDefault="00E078C6" w:rsidP="00E078C6">
      <w:pPr>
        <w:tabs>
          <w:tab w:val="left" w:pos="1134"/>
        </w:tabs>
        <w:ind w:left="2138"/>
        <w:jc w:val="both"/>
        <w:rPr>
          <w:rFonts w:cs="Open Sans"/>
          <w:b/>
          <w:szCs w:val="22"/>
        </w:rPr>
      </w:pPr>
    </w:p>
    <w:p w14:paraId="0E5889A1" w14:textId="77777777" w:rsidR="00D878D7" w:rsidRDefault="00E078C6" w:rsidP="00E078C6">
      <w:pPr>
        <w:tabs>
          <w:tab w:val="left" w:pos="1134"/>
        </w:tabs>
        <w:ind w:firstLine="567"/>
        <w:jc w:val="both"/>
        <w:rPr>
          <w:rFonts w:cs="Open Sans"/>
          <w:b/>
          <w:szCs w:val="22"/>
        </w:rPr>
      </w:pPr>
      <w:r w:rsidRPr="00BB1678">
        <w:rPr>
          <w:rFonts w:cs="Open Sans"/>
          <w:b/>
          <w:szCs w:val="22"/>
        </w:rPr>
        <w:t>Agravo interno</w:t>
      </w:r>
    </w:p>
    <w:p w14:paraId="0D3A8FEA" w14:textId="09D6BE8B"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cabimento (art. 46, art. 239, § 4º, art. 261, parágrafo único, art. 265, art. 308, § 2º, art. 309, § 3º)</w:t>
      </w:r>
    </w:p>
    <w:p w14:paraId="1AAFBD8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106, </w:t>
      </w:r>
      <w:r w:rsidRPr="00BB1678">
        <w:rPr>
          <w:rFonts w:cs="Open Sans"/>
          <w:i/>
          <w:szCs w:val="22"/>
        </w:rPr>
        <w:t>caput</w:t>
      </w:r>
      <w:r w:rsidRPr="00BB1678">
        <w:rPr>
          <w:rFonts w:cs="Open Sans"/>
          <w:szCs w:val="22"/>
        </w:rPr>
        <w:t>, art. 109)</w:t>
      </w:r>
    </w:p>
    <w:p w14:paraId="6307B7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w:t>
      </w:r>
    </w:p>
    <w:p w14:paraId="3A0DAA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76, I, “h”, “i”, art. 239, § 4º)</w:t>
      </w:r>
    </w:p>
    <w:p w14:paraId="394E117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multa (art. 266, §§ 5º, 6º)</w:t>
      </w:r>
    </w:p>
    <w:p w14:paraId="030023D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266)</w:t>
      </w:r>
    </w:p>
    <w:p w14:paraId="376B0E3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parágrafo único, IV)</w:t>
      </w:r>
    </w:p>
    <w:p w14:paraId="210D7F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IV)</w:t>
      </w:r>
    </w:p>
    <w:p w14:paraId="1DEF4C5B" w14:textId="77777777" w:rsidR="00E078C6" w:rsidRPr="00BB1678" w:rsidRDefault="00E078C6" w:rsidP="00E078C6">
      <w:pPr>
        <w:tabs>
          <w:tab w:val="left" w:pos="1134"/>
        </w:tabs>
        <w:ind w:firstLine="1276"/>
        <w:jc w:val="both"/>
        <w:rPr>
          <w:rFonts w:cs="Open Sans"/>
          <w:b/>
          <w:szCs w:val="22"/>
        </w:rPr>
      </w:pPr>
    </w:p>
    <w:p w14:paraId="47FFDCB8" w14:textId="77777777" w:rsidR="00D878D7" w:rsidRDefault="00E078C6" w:rsidP="00E078C6">
      <w:pPr>
        <w:tabs>
          <w:tab w:val="left" w:pos="1134"/>
        </w:tabs>
        <w:ind w:firstLine="567"/>
        <w:jc w:val="both"/>
        <w:rPr>
          <w:rFonts w:cs="Open Sans"/>
          <w:b/>
          <w:szCs w:val="22"/>
        </w:rPr>
      </w:pPr>
      <w:r w:rsidRPr="00BB1678">
        <w:rPr>
          <w:rFonts w:cs="Open Sans"/>
          <w:b/>
          <w:szCs w:val="22"/>
        </w:rPr>
        <w:t>Ajuda de custo</w:t>
      </w:r>
    </w:p>
    <w:p w14:paraId="0AF17A7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(art. 41, XXIV)</w:t>
      </w:r>
    </w:p>
    <w:p w14:paraId="0B439873" w14:textId="3DC35DC7" w:rsidR="00E078C6" w:rsidRPr="00BB1678" w:rsidRDefault="00E078C6" w:rsidP="00E078C6">
      <w:pPr>
        <w:tabs>
          <w:tab w:val="left" w:pos="1276"/>
        </w:tabs>
        <w:ind w:left="1276"/>
        <w:jc w:val="both"/>
        <w:rPr>
          <w:rFonts w:cs="Open Sans"/>
          <w:b/>
          <w:szCs w:val="22"/>
        </w:rPr>
      </w:pPr>
    </w:p>
    <w:p w14:paraId="54C8FCCE" w14:textId="77777777" w:rsidR="00D878D7" w:rsidRDefault="00E078C6" w:rsidP="00E078C6">
      <w:pPr>
        <w:tabs>
          <w:tab w:val="left" w:pos="1134"/>
        </w:tabs>
        <w:ind w:firstLine="567"/>
        <w:jc w:val="both"/>
        <w:rPr>
          <w:rFonts w:cs="Open Sans"/>
          <w:b/>
          <w:szCs w:val="22"/>
        </w:rPr>
      </w:pPr>
      <w:r w:rsidRPr="00BB1678">
        <w:rPr>
          <w:rFonts w:cs="Open Sans"/>
          <w:b/>
          <w:szCs w:val="22"/>
        </w:rPr>
        <w:t>Antiguidade</w:t>
      </w:r>
    </w:p>
    <w:p w14:paraId="717158A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assento: sessão (art. 127, art. 128, art. 129)</w:t>
      </w:r>
    </w:p>
    <w:p w14:paraId="01FE639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composição: Tribunal (art. 66), Órgão especial (art. 69, </w:t>
      </w:r>
      <w:r w:rsidRPr="00BB1678">
        <w:rPr>
          <w:rFonts w:cs="Open Sans"/>
          <w:i/>
          <w:szCs w:val="22"/>
        </w:rPr>
        <w:t>caput</w:t>
      </w:r>
      <w:r w:rsidRPr="00BB1678">
        <w:rPr>
          <w:rFonts w:cs="Open Sans"/>
          <w:szCs w:val="22"/>
        </w:rPr>
        <w:t>, §§ 1º, 2º)</w:t>
      </w:r>
    </w:p>
    <w:p w14:paraId="64633870" w14:textId="2462EBD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eleição: cargo de direção: Tribunal (art. 30, </w:t>
      </w:r>
      <w:r w:rsidRPr="00BB1678">
        <w:rPr>
          <w:rFonts w:cs="Open Sans"/>
          <w:i/>
          <w:szCs w:val="22"/>
        </w:rPr>
        <w:t>caput</w:t>
      </w:r>
      <w:r w:rsidRPr="00BB1678">
        <w:rPr>
          <w:rFonts w:cs="Open Sans"/>
          <w:szCs w:val="22"/>
        </w:rPr>
        <w:t>, § 3º, art. 31, art. 33, § 3º)</w:t>
      </w:r>
      <w:r w:rsidRPr="00BB1678">
        <w:rPr>
          <w:rFonts w:cs="Open Sans"/>
          <w:szCs w:val="22"/>
        </w:rPr>
        <w:tab/>
      </w:r>
    </w:p>
    <w:p w14:paraId="4D791B92"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321, § 2º)</w:t>
      </w:r>
    </w:p>
    <w:p w14:paraId="3A2385A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membros: Comissão de Regimento interno (art. 57)</w:t>
      </w:r>
    </w:p>
    <w:p w14:paraId="7FCC55A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substituição (art. 15, I, II, III, IV, V, art. 90), regulação (art. 9º)</w:t>
      </w:r>
    </w:p>
    <w:p w14:paraId="5CFEC1A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comissão permanente (art. 53, § 2º): Turma (art. 91, </w:t>
      </w:r>
      <w:r w:rsidRPr="00BB1678">
        <w:rPr>
          <w:rFonts w:cs="Open Sans"/>
          <w:i/>
          <w:szCs w:val="22"/>
          <w:lang w:val="en-US"/>
        </w:rPr>
        <w:t>caput</w:t>
      </w:r>
      <w:r w:rsidRPr="00BB1678">
        <w:rPr>
          <w:rFonts w:cs="Open Sans"/>
          <w:szCs w:val="22"/>
          <w:lang w:val="en-US"/>
        </w:rPr>
        <w:t>, art. 92, § 1º)</w:t>
      </w:r>
    </w:p>
    <w:p w14:paraId="345829B7" w14:textId="77777777" w:rsidR="00E078C6" w:rsidRPr="00BB1678" w:rsidRDefault="00E078C6" w:rsidP="00E078C6">
      <w:pPr>
        <w:tabs>
          <w:tab w:val="left" w:pos="1134"/>
        </w:tabs>
        <w:ind w:left="1701"/>
        <w:jc w:val="both"/>
        <w:rPr>
          <w:rFonts w:cs="Open Sans"/>
          <w:szCs w:val="22"/>
        </w:rPr>
      </w:pPr>
    </w:p>
    <w:p w14:paraId="11964459" w14:textId="77777777" w:rsidR="00D878D7" w:rsidRDefault="00E078C6" w:rsidP="00E078C6">
      <w:pPr>
        <w:tabs>
          <w:tab w:val="left" w:pos="1134"/>
        </w:tabs>
        <w:ind w:firstLine="567"/>
        <w:jc w:val="both"/>
        <w:rPr>
          <w:rFonts w:cs="Open Sans"/>
          <w:b/>
          <w:szCs w:val="22"/>
        </w:rPr>
      </w:pPr>
      <w:r w:rsidRPr="00BB1678">
        <w:rPr>
          <w:rFonts w:cs="Open Sans"/>
          <w:b/>
          <w:szCs w:val="22"/>
        </w:rPr>
        <w:t>Aposentadoria</w:t>
      </w:r>
    </w:p>
    <w:p w14:paraId="4F5C9AE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compulsória: Ministro: (art. 22)</w:t>
      </w:r>
    </w:p>
    <w:p w14:paraId="7F4142A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competência (art. 41, XXXIV, art. 69, §§ 3º, 4º)</w:t>
      </w:r>
    </w:p>
    <w:p w14:paraId="528870F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conservação de título e honras (art. 10, parágrafo único)</w:t>
      </w:r>
    </w:p>
    <w:p w14:paraId="71443A4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por interesse público: Ministro (art. 29)</w:t>
      </w:r>
    </w:p>
    <w:p w14:paraId="0D2A321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por invalidez: Ministro (art. 23)</w:t>
      </w:r>
    </w:p>
    <w:p w14:paraId="5D839FB3" w14:textId="617CD5F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deliberação (art. 69, § 3º)</w:t>
      </w:r>
    </w:p>
    <w:p w14:paraId="1D927FE7" w14:textId="77777777" w:rsidR="00E078C6" w:rsidRPr="00BB1678" w:rsidRDefault="00E078C6" w:rsidP="00E078C6">
      <w:pPr>
        <w:tabs>
          <w:tab w:val="left" w:pos="1276"/>
        </w:tabs>
        <w:ind w:left="1276"/>
        <w:jc w:val="both"/>
        <w:rPr>
          <w:rFonts w:cs="Open Sans"/>
          <w:szCs w:val="22"/>
        </w:rPr>
      </w:pPr>
    </w:p>
    <w:p w14:paraId="2142C82A" w14:textId="77777777" w:rsidR="00D878D7" w:rsidRDefault="00E078C6" w:rsidP="00E078C6">
      <w:pPr>
        <w:tabs>
          <w:tab w:val="left" w:pos="1134"/>
        </w:tabs>
        <w:ind w:firstLine="567"/>
        <w:jc w:val="both"/>
        <w:rPr>
          <w:rFonts w:cs="Open Sans"/>
          <w:b/>
          <w:szCs w:val="22"/>
        </w:rPr>
      </w:pPr>
      <w:r w:rsidRPr="00BB1678">
        <w:rPr>
          <w:rFonts w:cs="Open Sans"/>
          <w:b/>
          <w:szCs w:val="22"/>
        </w:rPr>
        <w:t>Assento</w:t>
      </w:r>
    </w:p>
    <w:p w14:paraId="25E3CCC8" w14:textId="26D0546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(art. 127, art. 128, art. 130)</w:t>
      </w:r>
    </w:p>
    <w:p w14:paraId="2F33E654" w14:textId="77777777" w:rsidR="00E078C6" w:rsidRPr="00BB1678" w:rsidRDefault="00E078C6" w:rsidP="00E078C6">
      <w:pPr>
        <w:tabs>
          <w:tab w:val="left" w:pos="1134"/>
        </w:tabs>
        <w:ind w:firstLine="1134"/>
        <w:jc w:val="both"/>
        <w:rPr>
          <w:rFonts w:cs="Open Sans"/>
          <w:b/>
          <w:szCs w:val="22"/>
        </w:rPr>
      </w:pPr>
    </w:p>
    <w:p w14:paraId="685B4F20" w14:textId="77777777" w:rsidR="00D878D7" w:rsidRDefault="00E078C6" w:rsidP="00E078C6">
      <w:pPr>
        <w:tabs>
          <w:tab w:val="left" w:pos="1134"/>
        </w:tabs>
        <w:ind w:firstLine="567"/>
        <w:jc w:val="both"/>
        <w:rPr>
          <w:rFonts w:cs="Open Sans"/>
          <w:b/>
          <w:szCs w:val="22"/>
        </w:rPr>
      </w:pPr>
      <w:r w:rsidRPr="00BB1678">
        <w:rPr>
          <w:rFonts w:cs="Open Sans"/>
          <w:b/>
          <w:szCs w:val="22"/>
        </w:rPr>
        <w:t>Assinatura</w:t>
      </w:r>
    </w:p>
    <w:p w14:paraId="34747B82" w14:textId="1A05B77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exigência: acórdão, correspondência oficial e certidão (art. 185, </w:t>
      </w:r>
      <w:r w:rsidRPr="00BB1678">
        <w:rPr>
          <w:rFonts w:cs="Open Sans"/>
          <w:i/>
          <w:szCs w:val="22"/>
        </w:rPr>
        <w:t>caput</w:t>
      </w:r>
      <w:r w:rsidRPr="00BB1678">
        <w:rPr>
          <w:rFonts w:cs="Open Sans"/>
          <w:szCs w:val="22"/>
        </w:rPr>
        <w:t>, parágrafo único)</w:t>
      </w:r>
    </w:p>
    <w:p w14:paraId="73B2F5F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ausência: embargos de declaração (art. 273)</w:t>
      </w:r>
    </w:p>
    <w:p w14:paraId="33936A29" w14:textId="77777777" w:rsidR="00E078C6" w:rsidRPr="00BB1678" w:rsidRDefault="00E078C6" w:rsidP="00E078C6">
      <w:pPr>
        <w:tabs>
          <w:tab w:val="left" w:pos="1134"/>
        </w:tabs>
        <w:ind w:firstLine="1134"/>
        <w:jc w:val="both"/>
        <w:rPr>
          <w:rFonts w:cs="Open Sans"/>
          <w:b/>
          <w:szCs w:val="22"/>
        </w:rPr>
      </w:pPr>
    </w:p>
    <w:p w14:paraId="5EFA3A7D" w14:textId="77777777" w:rsidR="00D878D7" w:rsidRDefault="00E078C6" w:rsidP="00E078C6">
      <w:pPr>
        <w:tabs>
          <w:tab w:val="left" w:pos="1134"/>
        </w:tabs>
        <w:ind w:firstLine="567"/>
        <w:jc w:val="both"/>
        <w:rPr>
          <w:rFonts w:cs="Open Sans"/>
          <w:b/>
          <w:szCs w:val="22"/>
        </w:rPr>
      </w:pPr>
      <w:r w:rsidRPr="00BB1678">
        <w:rPr>
          <w:rFonts w:cs="Open Sans"/>
          <w:b/>
          <w:szCs w:val="22"/>
        </w:rPr>
        <w:t>Ata</w:t>
      </w:r>
    </w:p>
    <w:p w14:paraId="3BE5A93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assinatura e arquivamento (art. 155)</w:t>
      </w:r>
    </w:p>
    <w:p w14:paraId="178280A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(art. 199)</w:t>
      </w:r>
    </w:p>
    <w:p w14:paraId="0D6E5C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conteúdo (art. 154)</w:t>
      </w:r>
    </w:p>
    <w:p w14:paraId="1246067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lavratura (art. 153), audiência de instrução e conciliação (art. 198)</w:t>
      </w:r>
    </w:p>
    <w:p w14:paraId="37DDC442" w14:textId="5DDA143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registro: presença (art. 157, § 2º)</w:t>
      </w:r>
    </w:p>
    <w:p w14:paraId="19418D4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suspeição ou impedimento (art. 131, parágrafo único, art. 319, </w:t>
      </w:r>
      <w:r w:rsidRPr="00BB1678">
        <w:rPr>
          <w:rFonts w:cs="Open Sans"/>
          <w:i/>
          <w:szCs w:val="22"/>
        </w:rPr>
        <w:t>caput</w:t>
      </w:r>
      <w:r w:rsidRPr="00BB1678">
        <w:rPr>
          <w:rFonts w:cs="Open Sans"/>
          <w:szCs w:val="22"/>
        </w:rPr>
        <w:t>)</w:t>
      </w:r>
    </w:p>
    <w:p w14:paraId="24023F9A" w14:textId="23734C44" w:rsidR="00E078C6" w:rsidRPr="00BB1678" w:rsidRDefault="00E078C6" w:rsidP="00E078C6">
      <w:pPr>
        <w:tabs>
          <w:tab w:val="left" w:pos="1134"/>
        </w:tabs>
        <w:ind w:left="1800"/>
        <w:jc w:val="both"/>
        <w:rPr>
          <w:rFonts w:cs="Open Sans"/>
          <w:szCs w:val="22"/>
        </w:rPr>
      </w:pPr>
    </w:p>
    <w:p w14:paraId="705889DB" w14:textId="77777777" w:rsidR="00D878D7" w:rsidRDefault="00E078C6" w:rsidP="00E078C6">
      <w:pPr>
        <w:tabs>
          <w:tab w:val="left" w:pos="1134"/>
        </w:tabs>
        <w:ind w:firstLine="567"/>
        <w:jc w:val="both"/>
        <w:rPr>
          <w:rFonts w:cs="Open Sans"/>
          <w:b/>
          <w:szCs w:val="22"/>
        </w:rPr>
      </w:pPr>
      <w:r w:rsidRPr="00BB1678">
        <w:rPr>
          <w:rFonts w:cs="Open Sans"/>
          <w:b/>
          <w:szCs w:val="22"/>
        </w:rPr>
        <w:t>Ato Regimental</w:t>
      </w:r>
    </w:p>
    <w:p w14:paraId="0E13C6D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definição (art. 352, II)</w:t>
      </w:r>
    </w:p>
    <w:p w14:paraId="6A413A85" w14:textId="0FAD7FF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numeração (art. 353)</w:t>
      </w:r>
    </w:p>
    <w:p w14:paraId="636EFE58" w14:textId="77777777" w:rsidR="00E078C6" w:rsidRPr="00BB1678" w:rsidRDefault="00E078C6" w:rsidP="00E078C6">
      <w:pPr>
        <w:tabs>
          <w:tab w:val="left" w:pos="1134"/>
        </w:tabs>
        <w:ind w:firstLine="1134"/>
        <w:jc w:val="both"/>
        <w:rPr>
          <w:rFonts w:cs="Open Sans"/>
          <w:b/>
          <w:szCs w:val="22"/>
        </w:rPr>
      </w:pPr>
    </w:p>
    <w:p w14:paraId="7CE44433" w14:textId="77777777" w:rsidR="00D878D7" w:rsidRDefault="00E078C6" w:rsidP="00E078C6">
      <w:pPr>
        <w:tabs>
          <w:tab w:val="left" w:pos="1134"/>
        </w:tabs>
        <w:ind w:firstLine="567"/>
        <w:jc w:val="both"/>
        <w:rPr>
          <w:rFonts w:cs="Open Sans"/>
          <w:b/>
          <w:szCs w:val="22"/>
        </w:rPr>
      </w:pPr>
      <w:r w:rsidRPr="00BB1678">
        <w:rPr>
          <w:rFonts w:cs="Open Sans"/>
          <w:b/>
          <w:szCs w:val="22"/>
        </w:rPr>
        <w:t>Ato Processual</w:t>
      </w:r>
    </w:p>
    <w:p w14:paraId="599F2778" w14:textId="27BF9C8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autenticação (art. 185, </w:t>
      </w:r>
      <w:r w:rsidRPr="00BB1678">
        <w:rPr>
          <w:rFonts w:cs="Open Sans"/>
          <w:i/>
          <w:szCs w:val="22"/>
        </w:rPr>
        <w:t>caput</w:t>
      </w:r>
      <w:r w:rsidRPr="00BB1678">
        <w:rPr>
          <w:rFonts w:cs="Open Sans"/>
          <w:szCs w:val="22"/>
        </w:rPr>
        <w:t>)</w:t>
      </w:r>
    </w:p>
    <w:p w14:paraId="49BA10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comunicação (art. 188, parágrafo único)</w:t>
      </w:r>
    </w:p>
    <w:p w14:paraId="0210D89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divulgação (art. 190)</w:t>
      </w:r>
    </w:p>
    <w:p w14:paraId="5B5187D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notificação (art. 186)</w:t>
      </w:r>
    </w:p>
    <w:p w14:paraId="61D560C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publicação (art. 187), retificação (art. 189)</w:t>
      </w:r>
    </w:p>
    <w:p w14:paraId="51EDC38C" w14:textId="77777777" w:rsidR="00E078C6" w:rsidRPr="00BB1678" w:rsidRDefault="00E078C6" w:rsidP="00E078C6">
      <w:pPr>
        <w:tabs>
          <w:tab w:val="left" w:pos="1134"/>
        </w:tabs>
        <w:ind w:left="1701"/>
        <w:jc w:val="both"/>
        <w:rPr>
          <w:rFonts w:cs="Open Sans"/>
          <w:szCs w:val="22"/>
        </w:rPr>
      </w:pPr>
    </w:p>
    <w:p w14:paraId="2973C0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Audiência de instrução</w:t>
      </w:r>
    </w:p>
    <w:p w14:paraId="58A2604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(art. 198)</w:t>
      </w:r>
    </w:p>
    <w:p w14:paraId="6853D9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196, art. 197, art. 198)</w:t>
      </w:r>
    </w:p>
    <w:p w14:paraId="73CA45A7" w14:textId="77777777" w:rsidR="00E078C6" w:rsidRPr="00BB1678" w:rsidRDefault="00E078C6" w:rsidP="00E078C6">
      <w:pPr>
        <w:tabs>
          <w:tab w:val="left" w:pos="1134"/>
        </w:tabs>
        <w:ind w:firstLine="1276"/>
        <w:jc w:val="both"/>
        <w:rPr>
          <w:rFonts w:cs="Open Sans"/>
          <w:b/>
          <w:szCs w:val="22"/>
          <w:lang w:val="en-US"/>
        </w:rPr>
      </w:pPr>
    </w:p>
    <w:p w14:paraId="31DF03F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Audiência Pública</w:t>
      </w:r>
    </w:p>
    <w:p w14:paraId="53A6FA2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registro (art. 199, § 8º)</w:t>
      </w:r>
    </w:p>
    <w:p w14:paraId="47D7C6E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convocação (art. 41, XXXVI, art. 199, §§ 1º, 2º, 3º)</w:t>
      </w:r>
    </w:p>
    <w:p w14:paraId="3BF6FEE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depoimento (art. 289)</w:t>
      </w:r>
    </w:p>
    <w:p w14:paraId="0D9E0CC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manifestação de terceiros (art. 41, XXXVII)</w:t>
      </w:r>
    </w:p>
    <w:p w14:paraId="035E24B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199)</w:t>
      </w:r>
    </w:p>
    <w:p w14:paraId="4DB326D8" w14:textId="77777777" w:rsidR="00E078C6" w:rsidRPr="00BB1678" w:rsidRDefault="00E078C6" w:rsidP="00E078C6">
      <w:pPr>
        <w:tabs>
          <w:tab w:val="left" w:pos="1276"/>
        </w:tabs>
        <w:ind w:left="919"/>
        <w:jc w:val="both"/>
        <w:rPr>
          <w:rFonts w:cs="Open Sans"/>
          <w:szCs w:val="22"/>
        </w:rPr>
      </w:pPr>
    </w:p>
    <w:p w14:paraId="50C48E41" w14:textId="77777777" w:rsidR="00D878D7" w:rsidRDefault="00E078C6" w:rsidP="00E078C6">
      <w:pPr>
        <w:tabs>
          <w:tab w:val="left" w:pos="1134"/>
        </w:tabs>
        <w:ind w:firstLine="567"/>
        <w:jc w:val="both"/>
        <w:rPr>
          <w:rFonts w:cs="Open Sans"/>
          <w:b/>
          <w:szCs w:val="22"/>
        </w:rPr>
      </w:pPr>
      <w:r w:rsidRPr="00BB1678">
        <w:rPr>
          <w:rFonts w:cs="Open Sans"/>
          <w:b/>
          <w:szCs w:val="22"/>
        </w:rPr>
        <w:t>Ausência</w:t>
      </w:r>
    </w:p>
    <w:p w14:paraId="4878CF3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processo: distribuição (art. 107), substituição (art. 15, art. 16, art. 17, art. 21)</w:t>
      </w:r>
    </w:p>
    <w:p w14:paraId="016A7D4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relator: processo: distribuição (art. 107, §§ 1º, 3º, art. 112, art. 243, II), julgamento: vista regimental (art. 147, § 7º), acórdão: assinatura (art. 165, parágrafo único)</w:t>
      </w:r>
    </w:p>
    <w:p w14:paraId="12B61325" w14:textId="5DB199E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funcionamento: Órgão Especial (art. 131, parágrafo único), Seção Especializada em Dissídios Coletivos (art. 70, parágrafo único), Subseção I da Seção Especializada em Dissídios Individuais (art. 71, § 2º), Subseção II da Seção Especializada em Dissídios Individuais (art. 71, § 4º)</w:t>
      </w:r>
    </w:p>
    <w:p w14:paraId="6E093E31" w14:textId="77777777" w:rsidR="00E078C6" w:rsidRPr="00BB1678" w:rsidRDefault="00E078C6" w:rsidP="00E078C6">
      <w:pPr>
        <w:tabs>
          <w:tab w:val="left" w:pos="1134"/>
        </w:tabs>
        <w:ind w:firstLine="1134"/>
        <w:jc w:val="both"/>
        <w:rPr>
          <w:rFonts w:cs="Open Sans"/>
          <w:b/>
          <w:szCs w:val="22"/>
        </w:rPr>
      </w:pPr>
    </w:p>
    <w:p w14:paraId="0D6312FA" w14:textId="77777777" w:rsidR="00D878D7" w:rsidRDefault="00E078C6" w:rsidP="00E078C6">
      <w:pPr>
        <w:tabs>
          <w:tab w:val="left" w:pos="1134"/>
        </w:tabs>
        <w:ind w:firstLine="567"/>
        <w:jc w:val="both"/>
        <w:rPr>
          <w:rFonts w:cs="Open Sans"/>
          <w:b/>
          <w:szCs w:val="22"/>
        </w:rPr>
      </w:pPr>
      <w:r w:rsidRPr="00BB1678">
        <w:rPr>
          <w:rFonts w:cs="Open Sans"/>
          <w:b/>
          <w:szCs w:val="22"/>
        </w:rPr>
        <w:t>Autuação</w:t>
      </w:r>
    </w:p>
    <w:p w14:paraId="6E74D5F5" w14:textId="6D55BDE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agravo de instrumento (art. 255, III, “c”): recurso de revista: tramitação conjunta (art. 256, art. 359, </w:t>
      </w:r>
      <w:r w:rsidRPr="00BB1678">
        <w:rPr>
          <w:rFonts w:cs="Open Sans"/>
          <w:i/>
          <w:szCs w:val="22"/>
        </w:rPr>
        <w:t>caput</w:t>
      </w:r>
      <w:r w:rsidRPr="00BB1678">
        <w:rPr>
          <w:rFonts w:cs="Open Sans"/>
          <w:szCs w:val="22"/>
        </w:rPr>
        <w:t>)</w:t>
      </w:r>
    </w:p>
    <w:p w14:paraId="134112F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proposta (art. 281, § 3º, III)</w:t>
      </w:r>
    </w:p>
    <w:p w14:paraId="4281440E" w14:textId="77777777" w:rsidR="00E078C6" w:rsidRPr="00BB1678" w:rsidRDefault="00E078C6" w:rsidP="00E078C6">
      <w:pPr>
        <w:tabs>
          <w:tab w:val="left" w:pos="1134"/>
        </w:tabs>
        <w:jc w:val="both"/>
        <w:rPr>
          <w:rFonts w:cs="Open Sans"/>
          <w:b/>
        </w:rPr>
      </w:pPr>
    </w:p>
    <w:p w14:paraId="741C9B02" w14:textId="77777777" w:rsidR="00E078C6" w:rsidRPr="00BB1678" w:rsidRDefault="00E078C6" w:rsidP="00E078C6">
      <w:pPr>
        <w:tabs>
          <w:tab w:val="left" w:pos="1134"/>
        </w:tabs>
        <w:jc w:val="both"/>
        <w:rPr>
          <w:rFonts w:cs="Open Sans"/>
          <w:b/>
        </w:rPr>
      </w:pPr>
    </w:p>
    <w:p w14:paraId="08739856"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B</w:t>
      </w:r>
    </w:p>
    <w:p w14:paraId="55A7D16A" w14:textId="77777777" w:rsidR="00E078C6" w:rsidRPr="00BB1678" w:rsidRDefault="00E078C6" w:rsidP="00E078C6">
      <w:pPr>
        <w:tabs>
          <w:tab w:val="left" w:pos="1134"/>
        </w:tabs>
        <w:ind w:firstLine="1276"/>
        <w:jc w:val="both"/>
        <w:rPr>
          <w:rFonts w:cs="Open Sans"/>
          <w:b/>
        </w:rPr>
      </w:pPr>
    </w:p>
    <w:p w14:paraId="01B22F88" w14:textId="77777777" w:rsidR="00D878D7" w:rsidRDefault="00E078C6" w:rsidP="00E078C6">
      <w:pPr>
        <w:tabs>
          <w:tab w:val="left" w:pos="1134"/>
        </w:tabs>
        <w:ind w:firstLine="567"/>
        <w:jc w:val="both"/>
        <w:rPr>
          <w:rFonts w:cs="Open Sans"/>
          <w:b/>
          <w:szCs w:val="22"/>
        </w:rPr>
      </w:pPr>
      <w:r w:rsidRPr="00BB1678">
        <w:rPr>
          <w:rFonts w:cs="Open Sans"/>
          <w:b/>
          <w:szCs w:val="22"/>
        </w:rPr>
        <w:t>Bandeira</w:t>
      </w:r>
    </w:p>
    <w:p w14:paraId="4F629768" w14:textId="2CDBA76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(art. 2º)</w:t>
      </w:r>
    </w:p>
    <w:p w14:paraId="14574C7F" w14:textId="77777777" w:rsidR="00E078C6" w:rsidRPr="00BB1678" w:rsidRDefault="00E078C6" w:rsidP="00E078C6">
      <w:pPr>
        <w:tabs>
          <w:tab w:val="left" w:pos="1134"/>
        </w:tabs>
        <w:jc w:val="both"/>
        <w:rPr>
          <w:rFonts w:cs="Open Sans"/>
          <w:b/>
        </w:rPr>
      </w:pPr>
    </w:p>
    <w:p w14:paraId="741E6433" w14:textId="77777777" w:rsidR="00E078C6" w:rsidRPr="00BB1678" w:rsidRDefault="00E078C6" w:rsidP="00E078C6">
      <w:pPr>
        <w:tabs>
          <w:tab w:val="left" w:pos="1134"/>
        </w:tabs>
        <w:jc w:val="both"/>
        <w:rPr>
          <w:rFonts w:cs="Open Sans"/>
          <w:b/>
        </w:rPr>
      </w:pPr>
    </w:p>
    <w:p w14:paraId="4CF6DDFB"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C</w:t>
      </w:r>
    </w:p>
    <w:p w14:paraId="35AEBDC7" w14:textId="77777777" w:rsidR="00E078C6" w:rsidRPr="00BB1678" w:rsidRDefault="00E078C6" w:rsidP="00E078C6">
      <w:pPr>
        <w:tabs>
          <w:tab w:val="left" w:pos="1134"/>
        </w:tabs>
        <w:ind w:firstLine="1276"/>
        <w:jc w:val="both"/>
        <w:rPr>
          <w:rFonts w:cs="Open Sans"/>
          <w:b/>
        </w:rPr>
      </w:pPr>
    </w:p>
    <w:p w14:paraId="4EB13E36" w14:textId="77777777" w:rsidR="00D878D7" w:rsidRDefault="00E078C6" w:rsidP="00E078C6">
      <w:pPr>
        <w:tabs>
          <w:tab w:val="left" w:pos="1134"/>
        </w:tabs>
        <w:ind w:firstLine="567"/>
        <w:jc w:val="both"/>
        <w:rPr>
          <w:rFonts w:cs="Open Sans"/>
          <w:b/>
          <w:szCs w:val="22"/>
        </w:rPr>
      </w:pPr>
      <w:r w:rsidRPr="00BB1678">
        <w:rPr>
          <w:rFonts w:cs="Open Sans"/>
          <w:b/>
          <w:szCs w:val="22"/>
        </w:rPr>
        <w:t>Cargo</w:t>
      </w:r>
    </w:p>
    <w:p w14:paraId="760756DD" w14:textId="2BD6135A"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direção: eleição (art. 30, art. 31, art. 32, art. 33, </w:t>
      </w:r>
      <w:r w:rsidRPr="00BB1678">
        <w:rPr>
          <w:rFonts w:cs="Open Sans"/>
          <w:i/>
          <w:szCs w:val="22"/>
          <w:lang w:val="en-US"/>
        </w:rPr>
        <w:t>caput</w:t>
      </w:r>
      <w:r w:rsidRPr="00BB1678">
        <w:rPr>
          <w:rFonts w:cs="Open Sans"/>
          <w:szCs w:val="22"/>
          <w:lang w:val="en-US"/>
        </w:rPr>
        <w:t>, art. 34, II, art. 35, art. 38), posse (art. 34), vacância (art. 33, §§ 4º, 5º, art. 34)</w:t>
      </w:r>
    </w:p>
    <w:p w14:paraId="129C45A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Turma: vacância (art. 92, § 3º)</w:t>
      </w:r>
    </w:p>
    <w:p w14:paraId="10284088" w14:textId="77777777" w:rsidR="00E078C6" w:rsidRPr="00BB1678" w:rsidRDefault="00E078C6" w:rsidP="00E078C6">
      <w:pPr>
        <w:tabs>
          <w:tab w:val="left" w:pos="1134"/>
        </w:tabs>
        <w:ind w:left="1701"/>
        <w:jc w:val="both"/>
        <w:rPr>
          <w:rFonts w:cs="Open Sans"/>
          <w:szCs w:val="22"/>
        </w:rPr>
      </w:pPr>
    </w:p>
    <w:p w14:paraId="738F33C0" w14:textId="77777777" w:rsidR="00D878D7" w:rsidRDefault="00E078C6" w:rsidP="00E078C6">
      <w:pPr>
        <w:tabs>
          <w:tab w:val="left" w:pos="1134"/>
        </w:tabs>
        <w:ind w:firstLine="567"/>
        <w:jc w:val="both"/>
        <w:rPr>
          <w:rFonts w:cs="Open Sans"/>
          <w:b/>
          <w:szCs w:val="22"/>
        </w:rPr>
      </w:pPr>
      <w:r w:rsidRPr="00BB1678">
        <w:rPr>
          <w:rFonts w:cs="Open Sans"/>
          <w:b/>
          <w:szCs w:val="22"/>
        </w:rPr>
        <w:t>Cargo em comissão</w:t>
      </w:r>
    </w:p>
    <w:p w14:paraId="04982434" w14:textId="00AC784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nomeação (art. 41, XIX), impedimento (art. 344)</w:t>
      </w:r>
    </w:p>
    <w:p w14:paraId="2C9576A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frequência (art. 347, § 1º)</w:t>
      </w:r>
    </w:p>
    <w:p w14:paraId="7BBC1B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CEFAST </w:t>
      </w:r>
      <w:r w:rsidRPr="00BB1678">
        <w:rPr>
          <w:rFonts w:cs="Open Sans"/>
          <w:i/>
          <w:szCs w:val="22"/>
        </w:rPr>
        <w:t>vide</w:t>
      </w:r>
      <w:r w:rsidRPr="00BB1678">
        <w:rPr>
          <w:rFonts w:cs="Open Sans"/>
          <w:b/>
          <w:szCs w:val="22"/>
        </w:rPr>
        <w:t xml:space="preserve"> Centro de Formação e Aperfeiçoamento de Assessores e Servidores do TST</w:t>
      </w:r>
    </w:p>
    <w:p w14:paraId="7A6DA150" w14:textId="77777777" w:rsidR="00E078C6" w:rsidRPr="00BB1678" w:rsidRDefault="00E078C6" w:rsidP="00E078C6">
      <w:pPr>
        <w:tabs>
          <w:tab w:val="left" w:pos="1276"/>
        </w:tabs>
        <w:ind w:left="1276"/>
        <w:jc w:val="both"/>
        <w:rPr>
          <w:rFonts w:cs="Open Sans"/>
          <w:b/>
          <w:szCs w:val="22"/>
        </w:rPr>
      </w:pPr>
    </w:p>
    <w:p w14:paraId="7E070B73" w14:textId="77777777" w:rsidR="00D878D7" w:rsidRDefault="00E078C6" w:rsidP="00E078C6">
      <w:pPr>
        <w:tabs>
          <w:tab w:val="left" w:pos="1134"/>
        </w:tabs>
        <w:ind w:firstLine="567"/>
        <w:jc w:val="both"/>
        <w:rPr>
          <w:rFonts w:cs="Open Sans"/>
          <w:b/>
          <w:szCs w:val="22"/>
        </w:rPr>
      </w:pPr>
      <w:r w:rsidRPr="00BB1678">
        <w:rPr>
          <w:rFonts w:cs="Open Sans"/>
          <w:b/>
          <w:szCs w:val="22"/>
        </w:rPr>
        <w:t>Centro de Formação e Aperfeiçoamento de Assessores e Servidores do TST (CEFAST)</w:t>
      </w:r>
    </w:p>
    <w:p w14:paraId="57085BB1" w14:textId="7CF5D55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82)</w:t>
      </w:r>
    </w:p>
    <w:p w14:paraId="76B276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diretor e membros: eleição (art. 75, I, art. 83), posse (art. 75, II, art. 83, parágrafo único), recondução (art. 83, </w:t>
      </w:r>
      <w:r w:rsidRPr="00BB1678">
        <w:rPr>
          <w:rFonts w:cs="Open Sans"/>
          <w:i/>
          <w:szCs w:val="22"/>
        </w:rPr>
        <w:t>caput</w:t>
      </w:r>
      <w:r w:rsidRPr="00BB1678">
        <w:rPr>
          <w:rFonts w:cs="Open Sans"/>
          <w:szCs w:val="22"/>
        </w:rPr>
        <w:t>)</w:t>
      </w:r>
    </w:p>
    <w:p w14:paraId="376F9D7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estatuto: aprovação: (art. 76, II, “c”)</w:t>
      </w:r>
    </w:p>
    <w:p w14:paraId="4FF8AFD4" w14:textId="77777777" w:rsidR="00E078C6" w:rsidRPr="00BB1678" w:rsidRDefault="00E078C6" w:rsidP="00E078C6">
      <w:pPr>
        <w:tabs>
          <w:tab w:val="left" w:pos="1134"/>
        </w:tabs>
        <w:ind w:left="2138"/>
        <w:jc w:val="both"/>
        <w:rPr>
          <w:rFonts w:cs="Open Sans"/>
          <w:szCs w:val="22"/>
        </w:rPr>
      </w:pPr>
    </w:p>
    <w:p w14:paraId="4EE3F1EE" w14:textId="77777777" w:rsidR="00D878D7" w:rsidRDefault="00E078C6" w:rsidP="00E078C6">
      <w:pPr>
        <w:tabs>
          <w:tab w:val="left" w:pos="1134"/>
        </w:tabs>
        <w:ind w:firstLine="567"/>
        <w:jc w:val="both"/>
        <w:rPr>
          <w:rFonts w:cs="Open Sans"/>
          <w:szCs w:val="22"/>
        </w:rPr>
      </w:pPr>
      <w:r w:rsidRPr="00BB1678">
        <w:rPr>
          <w:rFonts w:cs="Open Sans"/>
          <w:b/>
          <w:szCs w:val="22"/>
        </w:rPr>
        <w:t>Citação</w:t>
      </w:r>
    </w:p>
    <w:p w14:paraId="0D2EDD0A" w14:textId="6F4F43A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(art. 237, I, art. 238)</w:t>
      </w:r>
    </w:p>
    <w:p w14:paraId="59E26DA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habilitação incidente (art. 314, art. 315)</w:t>
      </w:r>
    </w:p>
    <w:p w14:paraId="5E9548C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213, III)</w:t>
      </w:r>
    </w:p>
    <w:p w14:paraId="2016D5F6" w14:textId="77777777" w:rsidR="00E078C6" w:rsidRPr="00BB1678" w:rsidRDefault="00E078C6" w:rsidP="00E078C6">
      <w:pPr>
        <w:tabs>
          <w:tab w:val="left" w:pos="1134"/>
        </w:tabs>
        <w:ind w:firstLine="1276"/>
        <w:jc w:val="both"/>
        <w:rPr>
          <w:rFonts w:cs="Open Sans"/>
          <w:b/>
          <w:szCs w:val="22"/>
        </w:rPr>
      </w:pPr>
    </w:p>
    <w:p w14:paraId="368C1BC9" w14:textId="77777777" w:rsidR="00D878D7" w:rsidRDefault="00E078C6" w:rsidP="00E078C6">
      <w:pPr>
        <w:tabs>
          <w:tab w:val="left" w:pos="1134"/>
        </w:tabs>
        <w:ind w:firstLine="567"/>
        <w:jc w:val="both"/>
        <w:rPr>
          <w:rFonts w:cs="Open Sans"/>
          <w:szCs w:val="22"/>
        </w:rPr>
      </w:pPr>
      <w:r w:rsidRPr="00BB1678">
        <w:rPr>
          <w:rFonts w:cs="Open Sans"/>
          <w:b/>
          <w:szCs w:val="22"/>
        </w:rPr>
        <w:t>Classificação das Ações</w:t>
      </w:r>
    </w:p>
    <w:p w14:paraId="54688757" w14:textId="19C506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originária (art. 100)</w:t>
      </w:r>
    </w:p>
    <w:p w14:paraId="491CF9F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132, § 1º)</w:t>
      </w:r>
    </w:p>
    <w:p w14:paraId="77AF092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tabela processual unificada do CNJ (art. 99, art. 100, art. 101)</w:t>
      </w:r>
    </w:p>
    <w:p w14:paraId="10FFA18C" w14:textId="77777777" w:rsidR="00E078C6" w:rsidRPr="00BB1678" w:rsidRDefault="00E078C6" w:rsidP="00E078C6">
      <w:pPr>
        <w:jc w:val="both"/>
        <w:rPr>
          <w:rFonts w:cs="Open Sans"/>
          <w:b/>
          <w:szCs w:val="22"/>
        </w:rPr>
      </w:pPr>
    </w:p>
    <w:p w14:paraId="39E5332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Comissão</w:t>
      </w:r>
    </w:p>
    <w:p w14:paraId="28E74677" w14:textId="77777777" w:rsidR="00E078C6" w:rsidRPr="00BB1678" w:rsidRDefault="00E078C6" w:rsidP="00E078C6">
      <w:pPr>
        <w:pStyle w:val="PargrafodaLista"/>
        <w:numPr>
          <w:ilvl w:val="0"/>
          <w:numId w:val="3"/>
        </w:numPr>
        <w:tabs>
          <w:tab w:val="left" w:pos="1276"/>
        </w:tabs>
        <w:ind w:left="1276" w:hanging="425"/>
        <w:jc w:val="both"/>
        <w:rPr>
          <w:rFonts w:cs="Open Sans"/>
          <w:szCs w:val="22"/>
        </w:rPr>
      </w:pPr>
      <w:r w:rsidRPr="00BB1678">
        <w:rPr>
          <w:rFonts w:cs="Open Sans"/>
          <w:b/>
          <w:color w:val="auto"/>
          <w:szCs w:val="22"/>
        </w:rPr>
        <w:t>de Acessibilidade, Diversidade e Inclusão:</w:t>
      </w:r>
      <w:r w:rsidRPr="00BB1678">
        <w:rPr>
          <w:rFonts w:cs="Open Sans"/>
          <w:color w:val="auto"/>
          <w:szCs w:val="22"/>
        </w:rPr>
        <w:t xml:space="preserve"> (art. 55, IV), composição (art. 63-A), competência (art. 63-B)</w:t>
      </w:r>
    </w:p>
    <w:p w14:paraId="4B871607" w14:textId="77777777"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b/>
          <w:szCs w:val="22"/>
        </w:rPr>
        <w:t xml:space="preserve">de </w:t>
      </w:r>
      <w:r w:rsidRPr="00BB1678">
        <w:rPr>
          <w:rFonts w:cs="Open Sans"/>
          <w:b/>
          <w:color w:val="auto"/>
          <w:szCs w:val="22"/>
        </w:rPr>
        <w:t>Documentação e Memória</w:t>
      </w:r>
      <w:r w:rsidRPr="00BB1678">
        <w:rPr>
          <w:rFonts w:cs="Open Sans"/>
          <w:color w:val="auto"/>
          <w:szCs w:val="22"/>
        </w:rPr>
        <w:t xml:space="preserve"> (art. 55, III), composição (art. 62), competência (art. 63)</w:t>
      </w:r>
    </w:p>
    <w:p w14:paraId="42E35C18"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de Jurisprudência e de Precedentes Normativos</w:t>
      </w:r>
      <w:r w:rsidRPr="00BB1678">
        <w:rPr>
          <w:rFonts w:cs="Open Sans"/>
          <w:color w:val="auto"/>
          <w:szCs w:val="22"/>
        </w:rPr>
        <w:t xml:space="preserve"> (art. 55, II), composição (art. 59), competência (art. 60, art. 61, art. 171, §§ 1º, 2º, 3º, 4º, art. 174, art. 175, parágrafo único, art. 176, art. 177, parágrafo único)</w:t>
      </w:r>
    </w:p>
    <w:p w14:paraId="65B8D722"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de Regimento Interno</w:t>
      </w:r>
      <w:r w:rsidRPr="00BB1678">
        <w:rPr>
          <w:rFonts w:cs="Open Sans"/>
          <w:color w:val="auto"/>
          <w:szCs w:val="22"/>
        </w:rPr>
        <w:t xml:space="preserve"> (art. 55, I), composição (art. 57), competência (art. 58)</w:t>
      </w:r>
    </w:p>
    <w:p w14:paraId="765769E3" w14:textId="2750E6F4"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permanente:</w:t>
      </w:r>
      <w:r w:rsidRPr="00BB1678">
        <w:rPr>
          <w:rFonts w:cs="Open Sans"/>
          <w:color w:val="auto"/>
          <w:szCs w:val="22"/>
        </w:rPr>
        <w:t xml:space="preserve"> competência (art. 53, art. 56), composição (art. 53), eleição (art. 53, § 3º), presidência (art. 53, § 2º), afastamento (art. 56-A)</w:t>
      </w:r>
    </w:p>
    <w:p w14:paraId="128633B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b/>
          <w:szCs w:val="22"/>
        </w:rPr>
        <w:t>temporária</w:t>
      </w:r>
      <w:r w:rsidRPr="00BB1678">
        <w:rPr>
          <w:rFonts w:cs="Open Sans"/>
          <w:szCs w:val="22"/>
        </w:rPr>
        <w:t xml:space="preserve"> (art. 54), competência (art. 56)</w:t>
      </w:r>
    </w:p>
    <w:p w14:paraId="417A858A" w14:textId="77777777" w:rsidR="00E078C6" w:rsidRPr="00BB1678" w:rsidRDefault="00E078C6" w:rsidP="00E078C6">
      <w:pPr>
        <w:tabs>
          <w:tab w:val="left" w:pos="1276"/>
        </w:tabs>
        <w:ind w:left="1276"/>
        <w:jc w:val="both"/>
        <w:rPr>
          <w:rFonts w:cs="Open Sans"/>
          <w:szCs w:val="22"/>
        </w:rPr>
      </w:pPr>
    </w:p>
    <w:p w14:paraId="5DE1631A" w14:textId="77777777" w:rsidR="00D878D7" w:rsidRDefault="00E078C6" w:rsidP="00E078C6">
      <w:pPr>
        <w:tabs>
          <w:tab w:val="left" w:pos="1134"/>
        </w:tabs>
        <w:ind w:firstLine="567"/>
        <w:jc w:val="both"/>
        <w:rPr>
          <w:rFonts w:cs="Open Sans"/>
          <w:szCs w:val="22"/>
        </w:rPr>
      </w:pPr>
      <w:r w:rsidRPr="00BB1678">
        <w:rPr>
          <w:rFonts w:cs="Open Sans"/>
          <w:b/>
          <w:szCs w:val="22"/>
        </w:rPr>
        <w:t>Conflito de Competência</w:t>
      </w:r>
    </w:p>
    <w:p w14:paraId="338BF925" w14:textId="7F2231E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201), recurso (art. 208)</w:t>
      </w:r>
    </w:p>
    <w:p w14:paraId="1BE1E1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conceito (art. 200)</w:t>
      </w:r>
    </w:p>
    <w:p w14:paraId="4396A14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77, I, “f”, art. 78, III, b, II, art. 204, parágrafo único, I, II, art. 206)</w:t>
      </w:r>
    </w:p>
    <w:p w14:paraId="04B636C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competência (art. 204, art. 205, art. 206)</w:t>
      </w:r>
    </w:p>
    <w:p w14:paraId="5D6122A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suscitante (art. 202)</w:t>
      </w:r>
    </w:p>
    <w:p w14:paraId="679A48E9"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II)</w:t>
      </w:r>
    </w:p>
    <w:p w14:paraId="1D6F4397" w14:textId="2AA3C3C6" w:rsidR="00E078C6" w:rsidRPr="00BB1678" w:rsidRDefault="00E078C6" w:rsidP="00E078C6">
      <w:pPr>
        <w:tabs>
          <w:tab w:val="left" w:pos="1134"/>
        </w:tabs>
        <w:ind w:firstLine="1276"/>
        <w:jc w:val="both"/>
        <w:rPr>
          <w:rFonts w:cs="Open Sans"/>
          <w:b/>
          <w:szCs w:val="22"/>
        </w:rPr>
      </w:pPr>
    </w:p>
    <w:p w14:paraId="7764CA7E" w14:textId="1B0067C1" w:rsidR="00645F92" w:rsidRDefault="00645F92">
      <w:pPr>
        <w:rPr>
          <w:rFonts w:cs="Open Sans"/>
          <w:b/>
          <w:szCs w:val="22"/>
        </w:rPr>
      </w:pPr>
    </w:p>
    <w:p w14:paraId="0D9C3787" w14:textId="77777777" w:rsidR="00D878D7" w:rsidRDefault="00E078C6" w:rsidP="00E078C6">
      <w:pPr>
        <w:tabs>
          <w:tab w:val="left" w:pos="1134"/>
        </w:tabs>
        <w:ind w:firstLine="567"/>
        <w:jc w:val="both"/>
        <w:rPr>
          <w:rFonts w:cs="Open Sans"/>
          <w:szCs w:val="22"/>
        </w:rPr>
      </w:pPr>
      <w:r w:rsidRPr="00BB1678">
        <w:rPr>
          <w:rFonts w:cs="Open Sans"/>
          <w:b/>
          <w:szCs w:val="22"/>
        </w:rPr>
        <w:t>Conflito de Atribuição</w:t>
      </w:r>
    </w:p>
    <w:p w14:paraId="72C6B2B9" w14:textId="24EC0583" w:rsidR="00E078C6" w:rsidRPr="00BB1678" w:rsidRDefault="00E078C6" w:rsidP="00E078C6">
      <w:pPr>
        <w:numPr>
          <w:ilvl w:val="0"/>
          <w:numId w:val="1"/>
        </w:numPr>
        <w:tabs>
          <w:tab w:val="left" w:pos="1276"/>
        </w:tabs>
        <w:ind w:left="1276" w:hanging="357"/>
        <w:jc w:val="both"/>
        <w:rPr>
          <w:rFonts w:cs="Open Sans"/>
          <w:b/>
          <w:szCs w:val="22"/>
        </w:rPr>
      </w:pPr>
      <w:r w:rsidRPr="00BB1678">
        <w:rPr>
          <w:rFonts w:cs="Open Sans"/>
          <w:szCs w:val="22"/>
        </w:rPr>
        <w:t>(art. 209)</w:t>
      </w:r>
    </w:p>
    <w:p w14:paraId="4BC347FC" w14:textId="77777777" w:rsidR="00E078C6" w:rsidRPr="00BB1678" w:rsidRDefault="00E078C6" w:rsidP="00E078C6">
      <w:pPr>
        <w:tabs>
          <w:tab w:val="left" w:pos="1134"/>
        </w:tabs>
        <w:ind w:firstLine="567"/>
        <w:jc w:val="both"/>
        <w:rPr>
          <w:rFonts w:cs="Open Sans"/>
          <w:b/>
          <w:szCs w:val="22"/>
        </w:rPr>
      </w:pPr>
    </w:p>
    <w:p w14:paraId="674E5DBE" w14:textId="77777777" w:rsidR="00D878D7" w:rsidRDefault="00E078C6" w:rsidP="00E078C6">
      <w:pPr>
        <w:tabs>
          <w:tab w:val="left" w:pos="1134"/>
        </w:tabs>
        <w:ind w:left="567"/>
        <w:jc w:val="both"/>
        <w:rPr>
          <w:rFonts w:cs="Open Sans"/>
          <w:b/>
          <w:szCs w:val="22"/>
        </w:rPr>
      </w:pPr>
      <w:r w:rsidRPr="00BB1678">
        <w:rPr>
          <w:rFonts w:cs="Open Sans"/>
          <w:b/>
          <w:szCs w:val="22"/>
        </w:rPr>
        <w:t xml:space="preserve">Conselho da Ordem do Mérito Judiciário do Trabalho </w:t>
      </w:r>
      <w:r w:rsidRPr="00BB1678">
        <w:rPr>
          <w:rFonts w:cs="Open Sans"/>
          <w:i/>
          <w:szCs w:val="22"/>
        </w:rPr>
        <w:t>vide</w:t>
      </w:r>
      <w:r w:rsidRPr="00BB1678">
        <w:rPr>
          <w:rFonts w:cs="Open Sans"/>
          <w:szCs w:val="22"/>
        </w:rPr>
        <w:t xml:space="preserve"> </w:t>
      </w:r>
      <w:r w:rsidRPr="00BB1678">
        <w:rPr>
          <w:rFonts w:cs="Open Sans"/>
          <w:b/>
          <w:szCs w:val="22"/>
        </w:rPr>
        <w:t>Ordem do Mérito Judiciário do Trabalho)</w:t>
      </w:r>
    </w:p>
    <w:p w14:paraId="22509B35" w14:textId="3D0AEDB7" w:rsidR="00E078C6" w:rsidRPr="00BB1678" w:rsidRDefault="00E078C6" w:rsidP="00E078C6">
      <w:pPr>
        <w:tabs>
          <w:tab w:val="left" w:pos="1276"/>
        </w:tabs>
        <w:ind w:left="1276"/>
        <w:jc w:val="both"/>
        <w:rPr>
          <w:rFonts w:cs="Open Sans"/>
          <w:b/>
          <w:szCs w:val="22"/>
        </w:rPr>
      </w:pPr>
    </w:p>
    <w:p w14:paraId="7B243E8D" w14:textId="77777777" w:rsidR="00D878D7" w:rsidRDefault="00E078C6" w:rsidP="00E078C6">
      <w:pPr>
        <w:tabs>
          <w:tab w:val="left" w:pos="1134"/>
        </w:tabs>
        <w:ind w:left="567"/>
        <w:jc w:val="both"/>
        <w:rPr>
          <w:rFonts w:cs="Open Sans"/>
          <w:b/>
          <w:szCs w:val="22"/>
        </w:rPr>
      </w:pPr>
      <w:r w:rsidRPr="00BB1678">
        <w:rPr>
          <w:rFonts w:cs="Open Sans"/>
          <w:b/>
          <w:szCs w:val="22"/>
        </w:rPr>
        <w:t xml:space="preserve">Conselho Consultivo da Escola Nacional de Formação e Aperfeiçoamento de Magistrados do Trabalho </w:t>
      </w:r>
      <w:r w:rsidRPr="00BB1678">
        <w:rPr>
          <w:rFonts w:cs="Open Sans"/>
          <w:i/>
          <w:szCs w:val="22"/>
        </w:rPr>
        <w:t>vide</w:t>
      </w:r>
      <w:r w:rsidRPr="00BB1678">
        <w:rPr>
          <w:rFonts w:cs="Open Sans"/>
          <w:szCs w:val="22"/>
        </w:rPr>
        <w:t xml:space="preserve"> </w:t>
      </w:r>
      <w:r w:rsidRPr="00BB1678">
        <w:rPr>
          <w:rFonts w:cs="Open Sans"/>
          <w:b/>
          <w:szCs w:val="22"/>
        </w:rPr>
        <w:t>Escola Nacional de Formação e Aperfeiçoamento de Magistrados do Trabalho (ENAMAT)</w:t>
      </w:r>
    </w:p>
    <w:p w14:paraId="1AD01D93" w14:textId="446F412D" w:rsidR="00E078C6" w:rsidRPr="00BB1678" w:rsidRDefault="00E078C6" w:rsidP="00E078C6">
      <w:pPr>
        <w:tabs>
          <w:tab w:val="left" w:pos="1276"/>
        </w:tabs>
        <w:ind w:left="1276"/>
        <w:jc w:val="both"/>
        <w:rPr>
          <w:rFonts w:cs="Open Sans"/>
          <w:b/>
          <w:szCs w:val="22"/>
        </w:rPr>
      </w:pPr>
    </w:p>
    <w:p w14:paraId="3D0B48D3"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Conselho</w:t>
      </w:r>
      <w:r w:rsidRPr="00BB1678">
        <w:rPr>
          <w:rFonts w:eastAsia="Calibri" w:cs="Open Sans"/>
          <w:b/>
          <w:szCs w:val="22"/>
          <w:lang w:eastAsia="en-US"/>
        </w:rPr>
        <w:t xml:space="preserve"> Superior da Justiça do Trabalho</w:t>
      </w:r>
      <w:r w:rsidRPr="00BB1678">
        <w:rPr>
          <w:rFonts w:cs="Open Sans"/>
          <w:b/>
          <w:szCs w:val="22"/>
        </w:rPr>
        <w:t xml:space="preserve"> (CSJT)</w:t>
      </w:r>
    </w:p>
    <w:p w14:paraId="37B873F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84)</w:t>
      </w:r>
    </w:p>
    <w:p w14:paraId="0CD04252" w14:textId="388093F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(art. 75, I)</w:t>
      </w:r>
    </w:p>
    <w:p w14:paraId="2C8D04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aprovação (art. 76, II, “c”)</w:t>
      </w:r>
    </w:p>
    <w:p w14:paraId="38F0A69D" w14:textId="77777777" w:rsidR="00E078C6" w:rsidRPr="00BB1678" w:rsidRDefault="00E078C6" w:rsidP="00E078C6">
      <w:pPr>
        <w:tabs>
          <w:tab w:val="left" w:pos="1276"/>
        </w:tabs>
        <w:ind w:left="1276"/>
        <w:jc w:val="both"/>
        <w:rPr>
          <w:rFonts w:cs="Open Sans"/>
          <w:b/>
          <w:szCs w:val="22"/>
        </w:rPr>
      </w:pPr>
    </w:p>
    <w:p w14:paraId="0334B206" w14:textId="77777777" w:rsidR="00E078C6" w:rsidRPr="00BB1678" w:rsidRDefault="00E078C6" w:rsidP="00E078C6">
      <w:pPr>
        <w:tabs>
          <w:tab w:val="left" w:pos="1134"/>
        </w:tabs>
        <w:ind w:firstLine="567"/>
        <w:jc w:val="both"/>
        <w:rPr>
          <w:rFonts w:cs="Open Sans"/>
          <w:szCs w:val="22"/>
        </w:rPr>
      </w:pPr>
      <w:r w:rsidRPr="00BB1678">
        <w:rPr>
          <w:rFonts w:cs="Open Sans"/>
          <w:b/>
          <w:szCs w:val="22"/>
        </w:rPr>
        <w:t xml:space="preserve">Conselho Federal da OAB </w:t>
      </w:r>
      <w:r w:rsidRPr="00BB1678">
        <w:rPr>
          <w:rFonts w:cs="Open Sans"/>
          <w:i/>
          <w:szCs w:val="22"/>
        </w:rPr>
        <w:t>vide</w:t>
      </w:r>
      <w:r w:rsidRPr="00BB1678">
        <w:rPr>
          <w:rFonts w:cs="Open Sans"/>
          <w:szCs w:val="22"/>
        </w:rPr>
        <w:t xml:space="preserve"> </w:t>
      </w:r>
      <w:r w:rsidRPr="00BB1678">
        <w:rPr>
          <w:rFonts w:cs="Open Sans"/>
          <w:b/>
          <w:szCs w:val="22"/>
        </w:rPr>
        <w:t>Conselho Federal da Ordem dos Advogados do Brasil</w:t>
      </w:r>
    </w:p>
    <w:p w14:paraId="179E539E" w14:textId="77777777" w:rsidR="00E078C6" w:rsidRPr="00BB1678" w:rsidRDefault="00E078C6" w:rsidP="00E078C6">
      <w:pPr>
        <w:tabs>
          <w:tab w:val="left" w:pos="1134"/>
        </w:tabs>
        <w:ind w:firstLine="567"/>
        <w:jc w:val="both"/>
        <w:rPr>
          <w:rFonts w:cs="Open Sans"/>
          <w:b/>
          <w:szCs w:val="22"/>
        </w:rPr>
      </w:pPr>
    </w:p>
    <w:p w14:paraId="23199DE7" w14:textId="77777777" w:rsidR="00D878D7" w:rsidRDefault="00E078C6" w:rsidP="00E078C6">
      <w:pPr>
        <w:tabs>
          <w:tab w:val="left" w:pos="1134"/>
        </w:tabs>
        <w:ind w:firstLine="567"/>
        <w:jc w:val="both"/>
        <w:rPr>
          <w:rFonts w:cs="Open Sans"/>
          <w:b/>
          <w:szCs w:val="22"/>
        </w:rPr>
      </w:pPr>
      <w:r w:rsidRPr="00BB1678">
        <w:rPr>
          <w:rFonts w:cs="Open Sans"/>
          <w:b/>
          <w:szCs w:val="22"/>
        </w:rPr>
        <w:t>Conselho Federal da Ordem dos Advogados do Brasil</w:t>
      </w:r>
    </w:p>
    <w:p w14:paraId="3BF8E57F" w14:textId="3A45CEC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superação: suscitação (art. 301, </w:t>
      </w:r>
      <w:r w:rsidRPr="00BB1678">
        <w:rPr>
          <w:rFonts w:cs="Open Sans"/>
          <w:i/>
          <w:szCs w:val="22"/>
        </w:rPr>
        <w:t>caput</w:t>
      </w:r>
      <w:r w:rsidRPr="00BB1678">
        <w:rPr>
          <w:rFonts w:cs="Open Sans"/>
          <w:szCs w:val="22"/>
        </w:rPr>
        <w:t>)</w:t>
      </w:r>
    </w:p>
    <w:p w14:paraId="5689015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precedente vinculante: revisão: suscitação (art. 301, </w:t>
      </w:r>
      <w:r w:rsidRPr="00BB1678">
        <w:rPr>
          <w:rFonts w:cs="Open Sans"/>
          <w:i/>
          <w:szCs w:val="22"/>
        </w:rPr>
        <w:t>caput</w:t>
      </w:r>
      <w:r w:rsidRPr="00BB1678">
        <w:rPr>
          <w:rFonts w:cs="Open Sans"/>
          <w:szCs w:val="22"/>
        </w:rPr>
        <w:t>)</w:t>
      </w:r>
    </w:p>
    <w:p w14:paraId="610650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súmula: edição, revisão ou cancelamento (art. 177, parágrafo único)</w:t>
      </w:r>
    </w:p>
    <w:p w14:paraId="1F45E49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lista sêxtupla (art. 5º)</w:t>
      </w:r>
    </w:p>
    <w:p w14:paraId="72AE4AD4" w14:textId="28CB6DF4" w:rsidR="00E078C6" w:rsidRPr="00BB1678" w:rsidRDefault="00E078C6" w:rsidP="00E078C6">
      <w:pPr>
        <w:tabs>
          <w:tab w:val="left" w:pos="1134"/>
        </w:tabs>
        <w:ind w:firstLine="1276"/>
        <w:jc w:val="both"/>
        <w:rPr>
          <w:rFonts w:cs="Open Sans"/>
          <w:b/>
          <w:szCs w:val="22"/>
        </w:rPr>
      </w:pPr>
    </w:p>
    <w:p w14:paraId="1AD1AC7F" w14:textId="77777777" w:rsidR="00D878D7" w:rsidRDefault="00E078C6" w:rsidP="00E078C6">
      <w:pPr>
        <w:tabs>
          <w:tab w:val="left" w:pos="1134"/>
        </w:tabs>
        <w:ind w:firstLine="567"/>
        <w:jc w:val="both"/>
        <w:rPr>
          <w:rFonts w:cs="Open Sans"/>
          <w:b/>
          <w:szCs w:val="22"/>
        </w:rPr>
      </w:pPr>
      <w:r w:rsidRPr="00BB1678">
        <w:rPr>
          <w:rFonts w:cs="Open Sans"/>
          <w:b/>
          <w:szCs w:val="22"/>
        </w:rPr>
        <w:t>Corregedor-Geral da Justiça do Trabalho</w:t>
      </w:r>
    </w:p>
    <w:p w14:paraId="0E3EB371" w14:textId="57600CA3"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interno (art. 46, art. 265, art. 266, § 1º)</w:t>
      </w:r>
    </w:p>
    <w:p w14:paraId="16769E5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sessão (art. 127)</w:t>
      </w:r>
    </w:p>
    <w:p w14:paraId="5FA624F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competência (art. 45, art. 46, art. 47)</w:t>
      </w:r>
    </w:p>
    <w:p w14:paraId="5DE9071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eleição (art. 30, art. 32, art. 33, art. 34, art. 35, art. 75, I)</w:t>
      </w:r>
    </w:p>
    <w:p w14:paraId="1DCA5507" w14:textId="78D3517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acumulação (art. 12)</w:t>
      </w:r>
    </w:p>
    <w:p w14:paraId="762CAC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mandato: conclusão (art. 36)</w:t>
      </w:r>
    </w:p>
    <w:p w14:paraId="2AF319E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163, I)</w:t>
      </w:r>
    </w:p>
    <w:p w14:paraId="5A01EF7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44)</w:t>
      </w:r>
    </w:p>
    <w:p w14:paraId="025FF8D0" w14:textId="4FC1D47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relatório circunstanciado (art. 47)</w:t>
      </w:r>
    </w:p>
    <w:p w14:paraId="1490384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I, II, III, art. 42, I, art. 90)</w:t>
      </w:r>
    </w:p>
    <w:p w14:paraId="3C2290F7" w14:textId="174D8912" w:rsidR="00E078C6" w:rsidRPr="00BB1678" w:rsidRDefault="00E078C6" w:rsidP="00E078C6">
      <w:pPr>
        <w:tabs>
          <w:tab w:val="left" w:pos="1134"/>
        </w:tabs>
        <w:ind w:left="2138"/>
        <w:jc w:val="both"/>
        <w:rPr>
          <w:rFonts w:cs="Open Sans"/>
        </w:rPr>
      </w:pPr>
    </w:p>
    <w:p w14:paraId="152018AB" w14:textId="77777777" w:rsidR="00E078C6" w:rsidRPr="00BB1678" w:rsidRDefault="00E078C6" w:rsidP="00E078C6">
      <w:pPr>
        <w:tabs>
          <w:tab w:val="left" w:pos="1134"/>
        </w:tabs>
        <w:ind w:left="2138"/>
        <w:jc w:val="both"/>
        <w:rPr>
          <w:rFonts w:cs="Open Sans"/>
        </w:rPr>
      </w:pPr>
    </w:p>
    <w:p w14:paraId="55737DA9" w14:textId="77777777" w:rsidR="00D878D7" w:rsidRDefault="00E078C6" w:rsidP="00E078C6">
      <w:pPr>
        <w:tabs>
          <w:tab w:val="left" w:pos="1134"/>
        </w:tabs>
        <w:jc w:val="both"/>
        <w:rPr>
          <w:rFonts w:cs="Open Sans"/>
          <w:b/>
          <w:sz w:val="72"/>
        </w:rPr>
      </w:pPr>
      <w:r w:rsidRPr="00BB1678">
        <w:rPr>
          <w:rFonts w:cs="Open Sans"/>
          <w:b/>
          <w:sz w:val="76"/>
          <w:szCs w:val="76"/>
        </w:rPr>
        <w:t>D</w:t>
      </w:r>
    </w:p>
    <w:p w14:paraId="58EDB703" w14:textId="7BCBD33B" w:rsidR="00E078C6" w:rsidRPr="00BB1678" w:rsidRDefault="00E078C6" w:rsidP="00E078C6">
      <w:pPr>
        <w:tabs>
          <w:tab w:val="left" w:pos="1134"/>
        </w:tabs>
        <w:ind w:firstLine="1276"/>
        <w:jc w:val="both"/>
        <w:rPr>
          <w:rFonts w:cs="Open Sans"/>
          <w:b/>
        </w:rPr>
      </w:pPr>
    </w:p>
    <w:p w14:paraId="3292C6E2" w14:textId="77777777" w:rsidR="00E078C6" w:rsidRPr="00BB1678" w:rsidRDefault="00E078C6" w:rsidP="00E078C6">
      <w:pPr>
        <w:tabs>
          <w:tab w:val="left" w:pos="1134"/>
        </w:tabs>
        <w:ind w:left="567"/>
        <w:jc w:val="both"/>
        <w:rPr>
          <w:rFonts w:cs="Open Sans"/>
          <w:b/>
          <w:szCs w:val="22"/>
        </w:rPr>
      </w:pPr>
      <w:r w:rsidRPr="00BB1678">
        <w:rPr>
          <w:rFonts w:cs="Open Sans"/>
          <w:b/>
          <w:szCs w:val="22"/>
        </w:rPr>
        <w:t>Dados estatísticos vide Estatística</w:t>
      </w:r>
    </w:p>
    <w:p w14:paraId="43E488F2" w14:textId="77777777" w:rsidR="00E078C6" w:rsidRPr="00BB1678" w:rsidRDefault="00E078C6" w:rsidP="00E078C6">
      <w:pPr>
        <w:tabs>
          <w:tab w:val="left" w:pos="1134"/>
        </w:tabs>
        <w:ind w:left="567" w:firstLine="1276"/>
        <w:jc w:val="both"/>
        <w:rPr>
          <w:rFonts w:cs="Open Sans"/>
          <w:b/>
          <w:szCs w:val="22"/>
        </w:rPr>
      </w:pPr>
    </w:p>
    <w:p w14:paraId="430AF147" w14:textId="77777777" w:rsidR="00D878D7" w:rsidRDefault="00E078C6" w:rsidP="00E078C6">
      <w:pPr>
        <w:tabs>
          <w:tab w:val="left" w:pos="1134"/>
        </w:tabs>
        <w:ind w:left="567"/>
        <w:jc w:val="both"/>
        <w:rPr>
          <w:rFonts w:cs="Open Sans"/>
          <w:b/>
          <w:szCs w:val="22"/>
        </w:rPr>
      </w:pPr>
      <w:r w:rsidRPr="00BB1678">
        <w:rPr>
          <w:rFonts w:cs="Open Sans"/>
          <w:b/>
          <w:szCs w:val="22"/>
        </w:rPr>
        <w:t>Declaração de Inconstitucionalidade</w:t>
      </w:r>
    </w:p>
    <w:p w14:paraId="423AB069" w14:textId="4AA8A69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Tribunal Pleno (art. 68, V, art. 75, IX)</w:t>
      </w:r>
    </w:p>
    <w:p w14:paraId="734756F9"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pauta (art. 120, V)</w:t>
      </w:r>
    </w:p>
    <w:p w14:paraId="563E2BA6" w14:textId="15D6FA2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145, § 2º, III)</w:t>
      </w:r>
    </w:p>
    <w:p w14:paraId="2A1D6C54" w14:textId="77777777" w:rsidR="00E078C6" w:rsidRPr="00BB1678" w:rsidRDefault="00E078C6" w:rsidP="00E078C6">
      <w:pPr>
        <w:tabs>
          <w:tab w:val="left" w:pos="1134"/>
        </w:tabs>
        <w:ind w:left="1701"/>
        <w:jc w:val="both"/>
        <w:rPr>
          <w:rFonts w:cs="Open Sans"/>
          <w:szCs w:val="22"/>
        </w:rPr>
      </w:pPr>
    </w:p>
    <w:p w14:paraId="45D19101" w14:textId="77777777" w:rsidR="00E078C6" w:rsidRPr="00BB1678" w:rsidRDefault="00E078C6" w:rsidP="00E078C6">
      <w:pPr>
        <w:tabs>
          <w:tab w:val="left" w:pos="1134"/>
        </w:tabs>
        <w:ind w:left="567"/>
        <w:jc w:val="both"/>
        <w:rPr>
          <w:rFonts w:cs="Open Sans"/>
          <w:b/>
          <w:szCs w:val="22"/>
        </w:rPr>
      </w:pPr>
      <w:r w:rsidRPr="00BB1678">
        <w:rPr>
          <w:rFonts w:cs="Open Sans"/>
          <w:b/>
          <w:szCs w:val="22"/>
        </w:rPr>
        <w:t>Demandas repetitivas</w:t>
      </w:r>
    </w:p>
    <w:p w14:paraId="13B4BF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w:t>
      </w:r>
    </w:p>
    <w:p w14:paraId="1834153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305, </w:t>
      </w:r>
      <w:r w:rsidRPr="00BB1678">
        <w:rPr>
          <w:rFonts w:cs="Open Sans"/>
          <w:i/>
          <w:szCs w:val="22"/>
        </w:rPr>
        <w:t>caput</w:t>
      </w:r>
      <w:r w:rsidRPr="00BB1678">
        <w:rPr>
          <w:rFonts w:cs="Open Sans"/>
          <w:szCs w:val="22"/>
        </w:rPr>
        <w:t>)</w:t>
      </w:r>
    </w:p>
    <w:p w14:paraId="211F575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78, III, “a”, V)</w:t>
      </w:r>
    </w:p>
    <w:p w14:paraId="4A67904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305)</w:t>
      </w:r>
    </w:p>
    <w:p w14:paraId="0217F46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processo: suspensão (art. 305, § 3º, art. 306)</w:t>
      </w:r>
    </w:p>
    <w:p w14:paraId="6C07D4C1" w14:textId="77777777" w:rsidR="00E078C6" w:rsidRPr="00BB1678" w:rsidRDefault="00E078C6" w:rsidP="00E078C6">
      <w:pPr>
        <w:jc w:val="both"/>
        <w:rPr>
          <w:rFonts w:cs="Open Sans"/>
          <w:b/>
          <w:szCs w:val="22"/>
        </w:rPr>
      </w:pPr>
    </w:p>
    <w:p w14:paraId="49A0143B" w14:textId="77777777" w:rsidR="00D878D7" w:rsidRDefault="00E078C6" w:rsidP="00E078C6">
      <w:pPr>
        <w:tabs>
          <w:tab w:val="left" w:pos="1134"/>
        </w:tabs>
        <w:ind w:left="567"/>
        <w:jc w:val="both"/>
        <w:rPr>
          <w:rFonts w:cs="Open Sans"/>
          <w:b/>
          <w:szCs w:val="22"/>
        </w:rPr>
      </w:pPr>
      <w:r w:rsidRPr="00BB1678">
        <w:rPr>
          <w:rFonts w:cs="Open Sans"/>
          <w:b/>
          <w:szCs w:val="22"/>
        </w:rPr>
        <w:t>Desacato</w:t>
      </w:r>
    </w:p>
    <w:p w14:paraId="74846473" w14:textId="12E08020"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ação penal (art. 41, XV, art. 51)</w:t>
      </w:r>
    </w:p>
    <w:p w14:paraId="160E73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comunicação: Ministério Público (art. 51, </w:t>
      </w:r>
      <w:r w:rsidRPr="00BB1678">
        <w:rPr>
          <w:rFonts w:cs="Open Sans"/>
          <w:i/>
          <w:szCs w:val="22"/>
        </w:rPr>
        <w:t>caput</w:t>
      </w:r>
      <w:r w:rsidRPr="00BB1678">
        <w:rPr>
          <w:rFonts w:cs="Open Sans"/>
          <w:szCs w:val="22"/>
        </w:rPr>
        <w:t>)</w:t>
      </w:r>
    </w:p>
    <w:p w14:paraId="4380725A" w14:textId="77777777" w:rsidR="00E078C6" w:rsidRPr="00BB1678" w:rsidRDefault="00E078C6" w:rsidP="00E078C6">
      <w:pPr>
        <w:tabs>
          <w:tab w:val="left" w:pos="1276"/>
        </w:tabs>
        <w:ind w:left="1276"/>
        <w:jc w:val="both"/>
        <w:rPr>
          <w:rFonts w:cs="Open Sans"/>
          <w:szCs w:val="22"/>
        </w:rPr>
      </w:pPr>
    </w:p>
    <w:p w14:paraId="31AFCAF3" w14:textId="77777777" w:rsidR="00E078C6" w:rsidRPr="00BB1678" w:rsidRDefault="00E078C6" w:rsidP="00E078C6">
      <w:pPr>
        <w:tabs>
          <w:tab w:val="left" w:pos="1134"/>
        </w:tabs>
        <w:ind w:left="567"/>
        <w:jc w:val="both"/>
        <w:rPr>
          <w:rFonts w:cs="Open Sans"/>
          <w:b/>
          <w:szCs w:val="22"/>
        </w:rPr>
      </w:pPr>
      <w:r w:rsidRPr="00BB1678">
        <w:rPr>
          <w:rFonts w:cs="Open Sans"/>
          <w:b/>
          <w:szCs w:val="22"/>
        </w:rPr>
        <w:t>Desistência</w:t>
      </w:r>
    </w:p>
    <w:p w14:paraId="4009A77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(art. 41, XXVI, art. 88, II), recurso repetitivo: análise (art. 281, § 3º, II), pagamento: custas e honorários advocatícios ( art. 295, § 1º)</w:t>
      </w:r>
    </w:p>
    <w:p w14:paraId="4D6A5C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sustenção oral: advogado (art. 161, § 1º)</w:t>
      </w:r>
    </w:p>
    <w:p w14:paraId="04619277" w14:textId="77777777" w:rsidR="00E078C6" w:rsidRPr="00BB1678" w:rsidRDefault="00E078C6" w:rsidP="00E078C6">
      <w:pPr>
        <w:tabs>
          <w:tab w:val="left" w:pos="1134"/>
        </w:tabs>
        <w:ind w:firstLine="1276"/>
        <w:jc w:val="both"/>
        <w:rPr>
          <w:rFonts w:cs="Open Sans"/>
          <w:b/>
          <w:szCs w:val="22"/>
        </w:rPr>
      </w:pPr>
    </w:p>
    <w:p w14:paraId="13C0AF75" w14:textId="77777777" w:rsidR="00D878D7" w:rsidRDefault="00E078C6" w:rsidP="00E078C6">
      <w:pPr>
        <w:tabs>
          <w:tab w:val="left" w:pos="1134"/>
        </w:tabs>
        <w:ind w:left="567"/>
        <w:jc w:val="both"/>
        <w:rPr>
          <w:rFonts w:cs="Open Sans"/>
          <w:b/>
          <w:szCs w:val="22"/>
        </w:rPr>
      </w:pPr>
      <w:r w:rsidRPr="00BB1678">
        <w:rPr>
          <w:rFonts w:cs="Open Sans"/>
          <w:b/>
          <w:szCs w:val="22"/>
        </w:rPr>
        <w:t>Desembargador do Trabalho</w:t>
      </w:r>
    </w:p>
    <w:p w14:paraId="641A23D4" w14:textId="1D34F5A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sessão: Turma (art. 129)</w:t>
      </w:r>
    </w:p>
    <w:p w14:paraId="59DD7B1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convocação (art. 17, art. 18, art. 19, art. 20, art. 107, § 1º)</w:t>
      </w:r>
    </w:p>
    <w:p w14:paraId="20C823F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lista tríplice: indicação (art. 3ª, art. 4º)</w:t>
      </w:r>
    </w:p>
    <w:p w14:paraId="391838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Turma: distribuição (art. 107, § 1º, art. 109, art. 112, parágrafo único), </w:t>
      </w:r>
      <w:r w:rsidRPr="00BB1678">
        <w:rPr>
          <w:rFonts w:cs="Open Sans"/>
          <w:color w:val="auto"/>
          <w:szCs w:val="22"/>
        </w:rPr>
        <w:t xml:space="preserve">agravo interno </w:t>
      </w:r>
      <w:r w:rsidRPr="00BB1678">
        <w:rPr>
          <w:rFonts w:cs="Open Sans"/>
          <w:szCs w:val="22"/>
        </w:rPr>
        <w:t>(art. 266, § 2º), embargo de declaração (art. 270, parágrafo único)</w:t>
      </w:r>
    </w:p>
    <w:p w14:paraId="713BB5A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substituição: Ministro (art. 17, art. 18, art. 19, art. 20, art. 76, II, “f”, art. 107, § 1º)</w:t>
      </w:r>
    </w:p>
    <w:p w14:paraId="1AB4A1E2" w14:textId="77777777" w:rsidR="00E078C6" w:rsidRPr="00BB1678" w:rsidRDefault="00E078C6" w:rsidP="00E078C6">
      <w:pPr>
        <w:tabs>
          <w:tab w:val="left" w:pos="1134"/>
        </w:tabs>
        <w:ind w:firstLine="1276"/>
        <w:jc w:val="both"/>
        <w:rPr>
          <w:rFonts w:cs="Open Sans"/>
          <w:b/>
          <w:szCs w:val="22"/>
          <w:lang w:val="en-US"/>
        </w:rPr>
      </w:pPr>
    </w:p>
    <w:p w14:paraId="490446FB" w14:textId="77777777" w:rsidR="00D878D7" w:rsidRDefault="00E078C6" w:rsidP="00E078C6">
      <w:pPr>
        <w:tabs>
          <w:tab w:val="left" w:pos="1134"/>
        </w:tabs>
        <w:ind w:left="567"/>
        <w:jc w:val="both"/>
        <w:rPr>
          <w:rFonts w:cs="Open Sans"/>
          <w:b/>
          <w:szCs w:val="22"/>
        </w:rPr>
      </w:pPr>
      <w:r w:rsidRPr="00BB1678">
        <w:rPr>
          <w:rFonts w:cs="Open Sans"/>
          <w:b/>
          <w:szCs w:val="22"/>
        </w:rPr>
        <w:t>Desobediência</w:t>
      </w:r>
    </w:p>
    <w:p w14:paraId="5A426765" w14:textId="6217E04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ação penal (art. 41, XV, art. 51)</w:t>
      </w:r>
    </w:p>
    <w:p w14:paraId="408584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comunicação (art. 41, XV, art. 51)</w:t>
      </w:r>
    </w:p>
    <w:p w14:paraId="5D2BACAD" w14:textId="77777777" w:rsidR="00E078C6" w:rsidRPr="00BB1678" w:rsidRDefault="00E078C6" w:rsidP="00E078C6">
      <w:pPr>
        <w:tabs>
          <w:tab w:val="left" w:pos="1134"/>
        </w:tabs>
        <w:ind w:firstLine="1276"/>
        <w:jc w:val="both"/>
        <w:rPr>
          <w:rFonts w:cs="Open Sans"/>
          <w:b/>
          <w:szCs w:val="22"/>
        </w:rPr>
      </w:pPr>
    </w:p>
    <w:p w14:paraId="3115BD58" w14:textId="77777777" w:rsidR="00D878D7" w:rsidRDefault="00E078C6" w:rsidP="00E078C6">
      <w:pPr>
        <w:tabs>
          <w:tab w:val="left" w:pos="1134"/>
        </w:tabs>
        <w:ind w:left="567"/>
        <w:jc w:val="both"/>
        <w:rPr>
          <w:rFonts w:cs="Open Sans"/>
          <w:b/>
          <w:szCs w:val="22"/>
        </w:rPr>
      </w:pPr>
      <w:r w:rsidRPr="00BB1678">
        <w:rPr>
          <w:rFonts w:cs="Open Sans"/>
          <w:b/>
          <w:szCs w:val="22"/>
        </w:rPr>
        <w:t>Diárias</w:t>
      </w:r>
    </w:p>
    <w:p w14:paraId="674746C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(art. 41, XXIV)</w:t>
      </w:r>
    </w:p>
    <w:p w14:paraId="52E6EBAF" w14:textId="2A0D9CD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fixação e revisão (art. 76, II, “j”)</w:t>
      </w:r>
    </w:p>
    <w:p w14:paraId="7FEC843E" w14:textId="77777777" w:rsidR="00E078C6" w:rsidRPr="00BB1678" w:rsidRDefault="00E078C6" w:rsidP="00E078C6">
      <w:pPr>
        <w:tabs>
          <w:tab w:val="left" w:pos="1134"/>
        </w:tabs>
        <w:ind w:firstLine="1276"/>
        <w:jc w:val="both"/>
        <w:rPr>
          <w:rFonts w:cs="Open Sans"/>
          <w:b/>
          <w:szCs w:val="22"/>
        </w:rPr>
      </w:pPr>
    </w:p>
    <w:p w14:paraId="2A68A63C" w14:textId="77777777" w:rsidR="00D878D7" w:rsidRDefault="00E078C6" w:rsidP="00E078C6">
      <w:pPr>
        <w:ind w:left="567"/>
        <w:jc w:val="both"/>
        <w:rPr>
          <w:rFonts w:cs="Open Sans"/>
          <w:b/>
          <w:szCs w:val="22"/>
        </w:rPr>
      </w:pPr>
      <w:r w:rsidRPr="00BB1678">
        <w:rPr>
          <w:rFonts w:cs="Open Sans"/>
          <w:b/>
          <w:szCs w:val="22"/>
        </w:rPr>
        <w:t>Diário Eletrônico da Justiça do Trabalho</w:t>
      </w:r>
    </w:p>
    <w:p w14:paraId="1601EF0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divulgação: jurisprudência (art. 183, I, art. 184, </w:t>
      </w:r>
      <w:r w:rsidRPr="00BB1678">
        <w:rPr>
          <w:rFonts w:cs="Open Sans"/>
          <w:i/>
          <w:szCs w:val="22"/>
        </w:rPr>
        <w:t>caput</w:t>
      </w:r>
      <w:r w:rsidRPr="00BB1678">
        <w:rPr>
          <w:rFonts w:cs="Open Sans"/>
          <w:szCs w:val="22"/>
        </w:rPr>
        <w:t>, art. 250, parágrafo único)</w:t>
      </w:r>
    </w:p>
    <w:p w14:paraId="2CCCCEE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notificação: ordens ou decisões (art. 186, I)</w:t>
      </w:r>
    </w:p>
    <w:p w14:paraId="4E2E970F" w14:textId="633CC134" w:rsidR="00E078C6" w:rsidRPr="00BB1678" w:rsidRDefault="00E078C6" w:rsidP="00E078C6">
      <w:pPr>
        <w:numPr>
          <w:ilvl w:val="0"/>
          <w:numId w:val="1"/>
        </w:numPr>
        <w:tabs>
          <w:tab w:val="left" w:pos="1276"/>
        </w:tabs>
        <w:ind w:left="1276" w:hanging="357"/>
        <w:jc w:val="both"/>
        <w:rPr>
          <w:rFonts w:cs="Open Sans"/>
          <w:color w:val="FF0000"/>
          <w:szCs w:val="22"/>
        </w:rPr>
      </w:pPr>
      <w:r w:rsidRPr="00BB1678">
        <w:rPr>
          <w:rFonts w:cs="Open Sans"/>
          <w:szCs w:val="22"/>
        </w:rPr>
        <w:t xml:space="preserve">publicação: convocação: audiência pública (art. 199, § 1º), pauta: sessão (art. 133, </w:t>
      </w:r>
      <w:r w:rsidRPr="00BB1678">
        <w:rPr>
          <w:rFonts w:cs="Open Sans"/>
          <w:i/>
          <w:szCs w:val="22"/>
        </w:rPr>
        <w:t>caput</w:t>
      </w:r>
      <w:r w:rsidRPr="00BB1678">
        <w:rPr>
          <w:rFonts w:cs="Open Sans"/>
          <w:szCs w:val="22"/>
        </w:rPr>
        <w:t>, §§ 1º, 3º), retificação: intimação (art. 189</w:t>
      </w:r>
      <w:r w:rsidRPr="00BB1678">
        <w:rPr>
          <w:rFonts w:cs="Open Sans"/>
          <w:color w:val="auto"/>
          <w:szCs w:val="22"/>
        </w:rPr>
        <w:t>); instauração: incidente de arguição de inconstitucionalidade (art. 277, § 2º)</w:t>
      </w:r>
    </w:p>
    <w:p w14:paraId="6C65ECDE" w14:textId="77777777" w:rsidR="00E078C6" w:rsidRPr="00BB1678" w:rsidRDefault="00E078C6" w:rsidP="00E078C6">
      <w:pPr>
        <w:tabs>
          <w:tab w:val="left" w:pos="1134"/>
        </w:tabs>
        <w:jc w:val="both"/>
        <w:rPr>
          <w:rFonts w:cs="Open Sans"/>
          <w:b/>
          <w:szCs w:val="22"/>
        </w:rPr>
      </w:pPr>
    </w:p>
    <w:p w14:paraId="2F8D8475" w14:textId="77777777" w:rsidR="00D878D7" w:rsidRDefault="00E078C6" w:rsidP="00E078C6">
      <w:pPr>
        <w:ind w:firstLine="567"/>
        <w:jc w:val="both"/>
        <w:rPr>
          <w:rFonts w:cs="Open Sans"/>
          <w:b/>
          <w:szCs w:val="22"/>
        </w:rPr>
      </w:pPr>
      <w:r w:rsidRPr="00BB1678">
        <w:rPr>
          <w:rFonts w:cs="Open Sans"/>
          <w:b/>
          <w:szCs w:val="22"/>
        </w:rPr>
        <w:t>Diligência</w:t>
      </w:r>
    </w:p>
    <w:p w14:paraId="40E4C64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habeas corpus (art. 218, II)</w:t>
      </w:r>
    </w:p>
    <w:p w14:paraId="31A4FEB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conversão (art. 145, § 1º)</w:t>
      </w:r>
    </w:p>
    <w:p w14:paraId="212DA579" w14:textId="2398A2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instrução (art. 118, II)</w:t>
      </w:r>
    </w:p>
    <w:p w14:paraId="6F31E5F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restauração dos autos (art. 333)</w:t>
      </w:r>
    </w:p>
    <w:p w14:paraId="68508B8C" w14:textId="77777777" w:rsidR="00E078C6" w:rsidRPr="00BB1678" w:rsidRDefault="00E078C6" w:rsidP="00E078C6">
      <w:pPr>
        <w:tabs>
          <w:tab w:val="left" w:pos="1134"/>
        </w:tabs>
        <w:ind w:left="1276"/>
        <w:jc w:val="both"/>
        <w:rPr>
          <w:rFonts w:cs="Open Sans"/>
          <w:b/>
          <w:szCs w:val="22"/>
        </w:rPr>
      </w:pPr>
    </w:p>
    <w:p w14:paraId="1D275F73" w14:textId="77777777" w:rsidR="00D878D7" w:rsidRDefault="00E078C6" w:rsidP="00E078C6">
      <w:pPr>
        <w:ind w:firstLine="567"/>
        <w:jc w:val="both"/>
        <w:rPr>
          <w:rFonts w:cs="Open Sans"/>
          <w:b/>
          <w:szCs w:val="22"/>
        </w:rPr>
      </w:pPr>
      <w:r w:rsidRPr="00BB1678">
        <w:rPr>
          <w:rFonts w:cs="Open Sans"/>
          <w:b/>
          <w:szCs w:val="22"/>
        </w:rPr>
        <w:t>Diretor-Geral da Secretaria</w:t>
      </w:r>
    </w:p>
    <w:p w14:paraId="132C9902" w14:textId="21CBA9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competência (art. 342, art. 343)</w:t>
      </w:r>
    </w:p>
    <w:p w14:paraId="30F6908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concessão (art. 41, XX)</w:t>
      </w:r>
    </w:p>
    <w:p w14:paraId="7E14859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7455717A" w14:textId="77777777" w:rsidR="00E078C6" w:rsidRPr="00BB1678" w:rsidRDefault="00E078C6" w:rsidP="00E078C6">
      <w:pPr>
        <w:tabs>
          <w:tab w:val="left" w:pos="1134"/>
        </w:tabs>
        <w:ind w:firstLine="1276"/>
        <w:jc w:val="both"/>
        <w:rPr>
          <w:rFonts w:cs="Open Sans"/>
          <w:b/>
          <w:szCs w:val="22"/>
        </w:rPr>
      </w:pPr>
    </w:p>
    <w:p w14:paraId="0CEF591F" w14:textId="77777777" w:rsidR="00E078C6" w:rsidRPr="00BB1678" w:rsidRDefault="00E078C6" w:rsidP="00E078C6">
      <w:pPr>
        <w:ind w:firstLine="567"/>
        <w:jc w:val="both"/>
        <w:rPr>
          <w:rFonts w:cs="Open Sans"/>
        </w:rPr>
      </w:pPr>
      <w:r w:rsidRPr="00BB1678">
        <w:rPr>
          <w:rFonts w:cs="Open Sans"/>
          <w:b/>
          <w:szCs w:val="22"/>
        </w:rPr>
        <w:t>Dissídio Coletivo</w:t>
      </w:r>
    </w:p>
    <w:p w14:paraId="553AC13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acordo: homologação (art. 119, § 2º, III, art. 243, art. 244)</w:t>
      </w:r>
    </w:p>
    <w:p w14:paraId="4A135BB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ajuizamento (art. 240, </w:t>
      </w:r>
      <w:r w:rsidRPr="00BB1678">
        <w:rPr>
          <w:rFonts w:cs="Open Sans"/>
          <w:i/>
          <w:szCs w:val="22"/>
        </w:rPr>
        <w:t>caput</w:t>
      </w:r>
      <w:r w:rsidRPr="00BB1678">
        <w:rPr>
          <w:rFonts w:cs="Open Sans"/>
          <w:szCs w:val="22"/>
        </w:rPr>
        <w:t>)</w:t>
      </w:r>
    </w:p>
    <w:p w14:paraId="3FD8729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de conciliação e instrução (art. 42, III)</w:t>
      </w:r>
      <w:r w:rsidRPr="00BB1678">
        <w:rPr>
          <w:rFonts w:cs="Open Sans"/>
          <w:szCs w:val="22"/>
        </w:rPr>
        <w:tab/>
      </w:r>
    </w:p>
    <w:p w14:paraId="4056BD03" w14:textId="0A8588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classificação (art. 241)</w:t>
      </w:r>
    </w:p>
    <w:p w14:paraId="5A9DEC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5DBFEB7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infringentes (art. 262, </w:t>
      </w:r>
      <w:r w:rsidRPr="00BB1678">
        <w:rPr>
          <w:rFonts w:cs="Open Sans"/>
          <w:i/>
          <w:szCs w:val="22"/>
        </w:rPr>
        <w:t>caput</w:t>
      </w:r>
      <w:r w:rsidRPr="00BB1678">
        <w:rPr>
          <w:rFonts w:cs="Open Sans"/>
          <w:szCs w:val="22"/>
        </w:rPr>
        <w:t>)</w:t>
      </w:r>
    </w:p>
    <w:p w14:paraId="0BFBB7DD" w14:textId="6DB1EC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greve: serviços essenciais (art. 242, parágrafo único)</w:t>
      </w:r>
    </w:p>
    <w:p w14:paraId="52C960F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74, art. 77, I, “a”, “b”, “g”, II, “a”, “b”, ”c”, art. 242), conflito de competência: TRT (art. 77, I, “f”)</w:t>
      </w:r>
    </w:p>
    <w:p w14:paraId="129AC39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mediação (art. 240, </w:t>
      </w:r>
      <w:r w:rsidRPr="00BB1678">
        <w:rPr>
          <w:rFonts w:cs="Open Sans"/>
          <w:i/>
          <w:szCs w:val="22"/>
        </w:rPr>
        <w:t>caput</w:t>
      </w:r>
      <w:r w:rsidRPr="00BB1678">
        <w:rPr>
          <w:rFonts w:cs="Open Sans"/>
          <w:szCs w:val="22"/>
        </w:rPr>
        <w:t>, § 3º)</w:t>
      </w:r>
    </w:p>
    <w:p w14:paraId="564E77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remessa (art. 95, IV)</w:t>
      </w:r>
    </w:p>
    <w:p w14:paraId="1B49AA2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pauta: dispensa (art. 119, § 2º, III , art. 242, parágrafo único), preferência (art. 120, V, art. 242, </w:t>
      </w:r>
      <w:r w:rsidRPr="00BB1678">
        <w:rPr>
          <w:rFonts w:cs="Open Sans"/>
          <w:i/>
          <w:szCs w:val="22"/>
        </w:rPr>
        <w:t>caput</w:t>
      </w:r>
      <w:r w:rsidRPr="00BB1678">
        <w:rPr>
          <w:rFonts w:cs="Open Sans"/>
          <w:szCs w:val="22"/>
        </w:rPr>
        <w:t>)</w:t>
      </w:r>
    </w:p>
    <w:p w14:paraId="7411948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protesto judicial (art. 240, §§ 1º, 2º)</w:t>
      </w:r>
    </w:p>
    <w:p w14:paraId="617BCA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w:t>
      </w:r>
    </w:p>
    <w:p w14:paraId="650BA0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extraordinária (art. 21, art. 41, XXVII)</w:t>
      </w:r>
    </w:p>
    <w:p w14:paraId="0A2C07A5" w14:textId="77777777" w:rsidR="00E078C6" w:rsidRPr="00BB1678" w:rsidRDefault="00E078C6" w:rsidP="00E078C6">
      <w:pPr>
        <w:tabs>
          <w:tab w:val="left" w:pos="1134"/>
        </w:tabs>
        <w:ind w:firstLine="1276"/>
        <w:jc w:val="both"/>
        <w:rPr>
          <w:rFonts w:cs="Open Sans"/>
          <w:b/>
          <w:szCs w:val="22"/>
        </w:rPr>
      </w:pPr>
    </w:p>
    <w:p w14:paraId="536F7C13" w14:textId="77777777" w:rsidR="00D878D7" w:rsidRDefault="00E078C6" w:rsidP="00E078C6">
      <w:pPr>
        <w:ind w:firstLine="567"/>
        <w:jc w:val="both"/>
        <w:rPr>
          <w:rFonts w:cs="Open Sans"/>
          <w:b/>
          <w:szCs w:val="22"/>
        </w:rPr>
      </w:pPr>
      <w:r w:rsidRPr="00BB1678">
        <w:rPr>
          <w:rFonts w:cs="Open Sans"/>
          <w:b/>
          <w:szCs w:val="22"/>
        </w:rPr>
        <w:t>Disponibilidade</w:t>
      </w:r>
    </w:p>
    <w:p w14:paraId="3B6F4041" w14:textId="26BA482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29, art. 75, V)</w:t>
      </w:r>
    </w:p>
    <w:p w14:paraId="1D3FE3F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deliberação (art. 69, § 3º)</w:t>
      </w:r>
    </w:p>
    <w:p w14:paraId="49C6CB7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(art. 41, XVI)</w:t>
      </w:r>
    </w:p>
    <w:p w14:paraId="0715FDF2" w14:textId="3718B439" w:rsidR="00E078C6" w:rsidRPr="00BB1678" w:rsidRDefault="00E078C6" w:rsidP="00E078C6">
      <w:pPr>
        <w:tabs>
          <w:tab w:val="left" w:pos="1134"/>
        </w:tabs>
        <w:ind w:left="2138"/>
        <w:jc w:val="both"/>
        <w:rPr>
          <w:rFonts w:cs="Open Sans"/>
          <w:szCs w:val="22"/>
        </w:rPr>
      </w:pPr>
    </w:p>
    <w:p w14:paraId="2E258088" w14:textId="77777777" w:rsidR="00D878D7" w:rsidRDefault="00E078C6" w:rsidP="00E078C6">
      <w:pPr>
        <w:ind w:firstLine="567"/>
        <w:jc w:val="both"/>
        <w:rPr>
          <w:rFonts w:cs="Open Sans"/>
          <w:b/>
          <w:szCs w:val="22"/>
        </w:rPr>
      </w:pPr>
      <w:r w:rsidRPr="00BB1678">
        <w:rPr>
          <w:rFonts w:cs="Open Sans"/>
          <w:b/>
          <w:szCs w:val="22"/>
        </w:rPr>
        <w:t>Distribuição</w:t>
      </w:r>
    </w:p>
    <w:p w14:paraId="4D26AA52" w14:textId="6A788F7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(art. 117, art. 234, parágrafo único)</w:t>
      </w:r>
    </w:p>
    <w:p w14:paraId="5F60F96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agravo interno (art. 106, </w:t>
      </w:r>
      <w:r w:rsidRPr="00BB1678">
        <w:rPr>
          <w:rFonts w:cs="Open Sans"/>
          <w:i/>
          <w:szCs w:val="22"/>
          <w:lang w:val="en-US"/>
        </w:rPr>
        <w:t>caput</w:t>
      </w:r>
      <w:r w:rsidRPr="00BB1678">
        <w:rPr>
          <w:rFonts w:cs="Open Sans"/>
          <w:szCs w:val="22"/>
          <w:lang w:val="en-US"/>
        </w:rPr>
        <w:t>, art. 109)</w:t>
      </w:r>
    </w:p>
    <w:p w14:paraId="264D01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116)</w:t>
      </w:r>
    </w:p>
    <w:p w14:paraId="732CE8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de declaração (art. 106, </w:t>
      </w:r>
      <w:r w:rsidRPr="00BB1678">
        <w:rPr>
          <w:rFonts w:cs="Open Sans"/>
          <w:i/>
          <w:szCs w:val="22"/>
        </w:rPr>
        <w:t>caput</w:t>
      </w:r>
      <w:r w:rsidRPr="00BB1678">
        <w:rPr>
          <w:rFonts w:cs="Open Sans"/>
          <w:szCs w:val="22"/>
        </w:rPr>
        <w:t>, art. 109, art. 270, parágrafo único)</w:t>
      </w:r>
    </w:p>
    <w:p w14:paraId="1CDD35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terceiros (art. 111, § 2º)</w:t>
      </w:r>
    </w:p>
    <w:p w14:paraId="6D51A7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infringentes (art. 115, art. 263)</w:t>
      </w:r>
    </w:p>
    <w:p w14:paraId="7095C6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arguição de inconstitucionalidade (art. 277, </w:t>
      </w:r>
      <w:r w:rsidRPr="00BB1678">
        <w:rPr>
          <w:rFonts w:cs="Open Sans"/>
          <w:i/>
          <w:szCs w:val="22"/>
        </w:rPr>
        <w:t>caput</w:t>
      </w:r>
      <w:r w:rsidRPr="00BB1678">
        <w:rPr>
          <w:rFonts w:cs="Open Sans"/>
          <w:szCs w:val="22"/>
        </w:rPr>
        <w:t>, art. 278)</w:t>
      </w:r>
    </w:p>
    <w:p w14:paraId="3CE76DB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proposta de afetação (art. 281, § 3º, III)</w:t>
      </w:r>
    </w:p>
    <w:p w14:paraId="156A066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Ministério Público do Trabalho: remessa (art. 95, § 1º, art. 102, </w:t>
      </w:r>
      <w:r w:rsidRPr="00BB1678">
        <w:rPr>
          <w:rFonts w:cs="Open Sans"/>
          <w:i/>
          <w:szCs w:val="22"/>
        </w:rPr>
        <w:t>caput</w:t>
      </w:r>
      <w:r w:rsidRPr="00BB1678">
        <w:rPr>
          <w:rFonts w:cs="Open Sans"/>
          <w:szCs w:val="22"/>
        </w:rPr>
        <w:t>, § 2º)</w:t>
      </w:r>
    </w:p>
    <w:p w14:paraId="504F2C6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férias (art. 103)</w:t>
      </w:r>
    </w:p>
    <w:p w14:paraId="216253B1" w14:textId="6FC0BE3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132, § 1º)</w:t>
      </w:r>
    </w:p>
    <w:p w14:paraId="543166B2"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color w:val="auto"/>
          <w:szCs w:val="22"/>
          <w:lang w:val="en-US"/>
        </w:rPr>
        <w:t xml:space="preserve">processo (art. 41, XXV, XXVI, art. 43, art. 44, art. 81, § 2º, art. 93, parágrafo único,art. 102, §§ 1º, 2º, 3º, art. 104, parágrafo único,  art. 106, §§ 1º, 2º, 3º, 4º, art. 359, parágrafo único), execução: fase (art. 111, § 1º), procedimento (art. 102, art. 104, </w:t>
      </w:r>
      <w:r w:rsidRPr="00BB1678">
        <w:rPr>
          <w:rFonts w:cs="Open Sans"/>
          <w:i/>
          <w:color w:val="auto"/>
          <w:szCs w:val="22"/>
          <w:lang w:val="en-US"/>
        </w:rPr>
        <w:t>caput</w:t>
      </w:r>
      <w:r w:rsidRPr="00BB1678">
        <w:rPr>
          <w:rFonts w:cs="Open Sans"/>
          <w:color w:val="auto"/>
          <w:szCs w:val="22"/>
          <w:lang w:val="en-US"/>
        </w:rPr>
        <w:t xml:space="preserve">, </w:t>
      </w:r>
      <w:r w:rsidRPr="00BB1678">
        <w:rPr>
          <w:rFonts w:cs="Open Sans"/>
          <w:szCs w:val="22"/>
          <w:lang w:val="en-US"/>
        </w:rPr>
        <w:t>parágrafo único, art. 205)</w:t>
      </w:r>
    </w:p>
    <w:p w14:paraId="063D99C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recesso forense (art. 103, </w:t>
      </w:r>
      <w:r w:rsidRPr="00BB1678">
        <w:rPr>
          <w:rFonts w:cs="Open Sans"/>
          <w:i/>
          <w:szCs w:val="22"/>
          <w:lang w:val="en-US"/>
        </w:rPr>
        <w:t>caput</w:t>
      </w:r>
      <w:r w:rsidRPr="00BB1678">
        <w:rPr>
          <w:rFonts w:cs="Open Sans"/>
          <w:szCs w:val="22"/>
          <w:lang w:val="en-US"/>
        </w:rPr>
        <w:t>)</w:t>
      </w:r>
    </w:p>
    <w:p w14:paraId="044021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relator: afastamento (art. 107, §§ 1º, 2º, 3º, art. 108, </w:t>
      </w:r>
      <w:r w:rsidRPr="00BB1678">
        <w:rPr>
          <w:rFonts w:cs="Open Sans"/>
          <w:i/>
          <w:szCs w:val="22"/>
        </w:rPr>
        <w:t>caput</w:t>
      </w:r>
      <w:r w:rsidRPr="00BB1678">
        <w:rPr>
          <w:rFonts w:cs="Open Sans"/>
          <w:szCs w:val="22"/>
        </w:rPr>
        <w:t xml:space="preserve">, parágrafo único, art. 109, </w:t>
      </w:r>
      <w:r w:rsidRPr="00BB1678">
        <w:rPr>
          <w:rFonts w:cs="Open Sans"/>
          <w:i/>
          <w:szCs w:val="22"/>
        </w:rPr>
        <w:t>caput</w:t>
      </w:r>
      <w:r w:rsidRPr="00BB1678">
        <w:rPr>
          <w:rFonts w:cs="Open Sans"/>
          <w:szCs w:val="22"/>
        </w:rPr>
        <w:t>, parágrafo único, art. 110)</w:t>
      </w:r>
    </w:p>
    <w:p w14:paraId="2B51578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tutela provisória: (art. 114, </w:t>
      </w:r>
      <w:r w:rsidRPr="00BB1678">
        <w:rPr>
          <w:rFonts w:cs="Open Sans"/>
          <w:i/>
          <w:szCs w:val="22"/>
        </w:rPr>
        <w:t>caput</w:t>
      </w:r>
      <w:r w:rsidRPr="00BB1678">
        <w:rPr>
          <w:rFonts w:cs="Open Sans"/>
          <w:szCs w:val="22"/>
        </w:rPr>
        <w:t>, parágrafo único)</w:t>
      </w:r>
    </w:p>
    <w:p w14:paraId="6A96D850" w14:textId="77777777" w:rsidR="00E078C6" w:rsidRPr="00BB1678" w:rsidRDefault="00E078C6" w:rsidP="00E078C6">
      <w:pPr>
        <w:rPr>
          <w:rFonts w:cs="Open Sans"/>
          <w:szCs w:val="22"/>
        </w:rPr>
      </w:pPr>
    </w:p>
    <w:p w14:paraId="37F556D8" w14:textId="77777777" w:rsidR="00E078C6" w:rsidRPr="00BB1678" w:rsidRDefault="00E078C6" w:rsidP="00E078C6">
      <w:pPr>
        <w:rPr>
          <w:rFonts w:cs="Open Sans"/>
          <w:szCs w:val="22"/>
        </w:rPr>
      </w:pPr>
    </w:p>
    <w:p w14:paraId="5A1177E1" w14:textId="77777777" w:rsidR="00E078C6" w:rsidRPr="00BB1678" w:rsidRDefault="00E078C6" w:rsidP="00E078C6">
      <w:pPr>
        <w:jc w:val="both"/>
        <w:rPr>
          <w:rFonts w:cs="Open Sans"/>
          <w:b/>
          <w:sz w:val="76"/>
          <w:szCs w:val="76"/>
        </w:rPr>
      </w:pPr>
      <w:r w:rsidRPr="00BB1678">
        <w:rPr>
          <w:rFonts w:cs="Open Sans"/>
          <w:b/>
          <w:sz w:val="76"/>
          <w:szCs w:val="76"/>
        </w:rPr>
        <w:t>E</w:t>
      </w:r>
    </w:p>
    <w:p w14:paraId="6B30E3A7" w14:textId="77777777" w:rsidR="00E078C6" w:rsidRPr="00BB1678" w:rsidRDefault="00E078C6" w:rsidP="00E078C6">
      <w:pPr>
        <w:tabs>
          <w:tab w:val="left" w:pos="1134"/>
        </w:tabs>
        <w:ind w:firstLine="1276"/>
        <w:jc w:val="both"/>
        <w:rPr>
          <w:rFonts w:cs="Open Sans"/>
          <w:b/>
        </w:rPr>
      </w:pPr>
    </w:p>
    <w:p w14:paraId="4D9A739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Edital</w:t>
      </w:r>
    </w:p>
    <w:p w14:paraId="6413A3F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convocação (art. 199, §§ 1º, 2º, 7º)</w:t>
      </w:r>
    </w:p>
    <w:p w14:paraId="13C158F2" w14:textId="08669FF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citação: habilitação incidente (art. 315)</w:t>
      </w:r>
    </w:p>
    <w:p w14:paraId="7B7DFD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divulgação: ato (art. 190)</w:t>
      </w:r>
    </w:p>
    <w:p w14:paraId="2B6689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Desembargador do Trabalho (art. 4º, § 1º)</w:t>
      </w:r>
    </w:p>
    <w:p w14:paraId="17AA7246" w14:textId="77777777" w:rsidR="00E078C6" w:rsidRPr="00BB1678" w:rsidRDefault="00E078C6" w:rsidP="00E078C6">
      <w:pPr>
        <w:tabs>
          <w:tab w:val="left" w:pos="1134"/>
        </w:tabs>
        <w:ind w:firstLine="1276"/>
        <w:jc w:val="both"/>
        <w:rPr>
          <w:rFonts w:cs="Open Sans"/>
          <w:b/>
          <w:szCs w:val="22"/>
        </w:rPr>
      </w:pPr>
    </w:p>
    <w:p w14:paraId="70180695" w14:textId="77777777" w:rsidR="00D878D7" w:rsidRDefault="00E078C6" w:rsidP="00E078C6">
      <w:pPr>
        <w:tabs>
          <w:tab w:val="left" w:pos="1134"/>
        </w:tabs>
        <w:ind w:firstLine="567"/>
        <w:jc w:val="both"/>
        <w:rPr>
          <w:rFonts w:cs="Open Sans"/>
          <w:b/>
          <w:szCs w:val="22"/>
        </w:rPr>
      </w:pPr>
      <w:r w:rsidRPr="00BB1678">
        <w:rPr>
          <w:rFonts w:cs="Open Sans"/>
          <w:b/>
          <w:szCs w:val="22"/>
        </w:rPr>
        <w:t>Efeito Suspensivo</w:t>
      </w:r>
    </w:p>
    <w:p w14:paraId="5F90C73B" w14:textId="60852C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instrução (art. 268)</w:t>
      </w:r>
    </w:p>
    <w:p w14:paraId="50381B5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competência (art. 41, XXIX)</w:t>
      </w:r>
    </w:p>
    <w:p w14:paraId="137ED0E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(art. 267)</w:t>
      </w:r>
    </w:p>
    <w:p w14:paraId="0320C2AD" w14:textId="77777777" w:rsidR="00E078C6" w:rsidRPr="00BB1678" w:rsidRDefault="00E078C6" w:rsidP="00E078C6">
      <w:pPr>
        <w:tabs>
          <w:tab w:val="left" w:pos="1134"/>
        </w:tabs>
        <w:ind w:firstLine="1276"/>
        <w:jc w:val="both"/>
        <w:rPr>
          <w:rFonts w:cs="Open Sans"/>
          <w:b/>
          <w:szCs w:val="22"/>
        </w:rPr>
      </w:pPr>
    </w:p>
    <w:p w14:paraId="6F7AFF92" w14:textId="77777777" w:rsidR="00D878D7" w:rsidRDefault="00E078C6" w:rsidP="00E078C6">
      <w:pPr>
        <w:tabs>
          <w:tab w:val="left" w:pos="1134"/>
        </w:tabs>
        <w:ind w:firstLine="567"/>
        <w:jc w:val="both"/>
        <w:rPr>
          <w:rFonts w:cs="Open Sans"/>
          <w:b/>
          <w:szCs w:val="22"/>
        </w:rPr>
      </w:pPr>
      <w:r w:rsidRPr="00BB1678">
        <w:rPr>
          <w:rFonts w:cs="Open Sans"/>
          <w:b/>
          <w:szCs w:val="22"/>
        </w:rPr>
        <w:t>Eleição</w:t>
      </w:r>
    </w:p>
    <w:p w14:paraId="17A27F02" w14:textId="64C1879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Comissão permanente: membros (art. 53, </w:t>
      </w:r>
      <w:r w:rsidRPr="00BB1678">
        <w:rPr>
          <w:rFonts w:cs="Open Sans"/>
          <w:i/>
          <w:szCs w:val="22"/>
        </w:rPr>
        <w:t>caput</w:t>
      </w:r>
      <w:r w:rsidRPr="00BB1678">
        <w:rPr>
          <w:rFonts w:cs="Open Sans"/>
          <w:szCs w:val="22"/>
        </w:rPr>
        <w:t>)</w:t>
      </w:r>
    </w:p>
    <w:p w14:paraId="4FEF2E7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Corregedor-Geral da Justiça do Trabalho (art. 30, art. 31, art. 32, art. 34, art. 35)</w:t>
      </w:r>
    </w:p>
    <w:p w14:paraId="25D580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Ouvidor (art. 86)</w:t>
      </w:r>
    </w:p>
    <w:p w14:paraId="0AA2A04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Especial: membros (art. 69)</w:t>
      </w:r>
    </w:p>
    <w:p w14:paraId="1BEC8A0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Presidente: comissão permanente (art. 53, §§ 2º, 3º), TST (art. 30, art. 31, art. 32 art. 34, art. 35)</w:t>
      </w:r>
    </w:p>
    <w:p w14:paraId="5C78298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Vice-Presidência: TST (art. 30, art. 31, art. 32 art. 34, art. 35)</w:t>
      </w:r>
    </w:p>
    <w:p w14:paraId="08DCF01D" w14:textId="77777777" w:rsidR="00E078C6" w:rsidRPr="00BB1678" w:rsidRDefault="00E078C6" w:rsidP="00E078C6">
      <w:pPr>
        <w:tabs>
          <w:tab w:val="left" w:pos="1134"/>
        </w:tabs>
        <w:ind w:firstLine="1276"/>
        <w:jc w:val="both"/>
        <w:rPr>
          <w:rFonts w:cs="Open Sans"/>
          <w:b/>
          <w:szCs w:val="22"/>
          <w:lang w:val="en-US"/>
        </w:rPr>
      </w:pPr>
    </w:p>
    <w:p w14:paraId="038AC2BE" w14:textId="77777777" w:rsidR="00645F92" w:rsidRPr="00950E51" w:rsidRDefault="00645F92">
      <w:pPr>
        <w:rPr>
          <w:rFonts w:cs="Open Sans"/>
          <w:b/>
          <w:szCs w:val="22"/>
          <w:lang w:val="en-GB"/>
        </w:rPr>
      </w:pPr>
      <w:r w:rsidRPr="00950E51">
        <w:rPr>
          <w:rFonts w:cs="Open Sans"/>
          <w:b/>
          <w:szCs w:val="22"/>
          <w:lang w:val="en-GB"/>
        </w:rPr>
        <w:br w:type="page"/>
      </w:r>
    </w:p>
    <w:p w14:paraId="38FA8758" w14:textId="77777777" w:rsidR="00D878D7" w:rsidRDefault="00E078C6" w:rsidP="00E078C6">
      <w:pPr>
        <w:tabs>
          <w:tab w:val="left" w:pos="1134"/>
        </w:tabs>
        <w:ind w:firstLine="567"/>
        <w:jc w:val="both"/>
        <w:rPr>
          <w:rFonts w:cs="Open Sans"/>
          <w:b/>
          <w:szCs w:val="22"/>
        </w:rPr>
      </w:pPr>
      <w:r w:rsidRPr="00BB1678">
        <w:rPr>
          <w:rFonts w:cs="Open Sans"/>
          <w:b/>
          <w:szCs w:val="22"/>
        </w:rPr>
        <w:lastRenderedPageBreak/>
        <w:t>Embargos</w:t>
      </w:r>
    </w:p>
    <w:p w14:paraId="1D9A6F24" w14:textId="5CAB76D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admissibilidade (art. 93, VIII, art. 260)</w:t>
      </w:r>
    </w:p>
    <w:p w14:paraId="48A66DC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258, art. 259, art. 261)</w:t>
      </w:r>
    </w:p>
    <w:p w14:paraId="3D952C8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116)</w:t>
      </w:r>
    </w:p>
    <w:p w14:paraId="2F193E16" w14:textId="7E271D1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recursos repetitivos (art. 281, </w:t>
      </w:r>
      <w:r w:rsidRPr="00BB1678">
        <w:rPr>
          <w:rFonts w:cs="Open Sans"/>
          <w:i/>
          <w:szCs w:val="22"/>
        </w:rPr>
        <w:t>caput</w:t>
      </w:r>
      <w:r w:rsidRPr="00BB1678">
        <w:rPr>
          <w:rFonts w:cs="Open Sans"/>
          <w:szCs w:val="22"/>
        </w:rPr>
        <w:t>, § 1º)</w:t>
      </w:r>
    </w:p>
    <w:p w14:paraId="766FAB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78, II, “a”, art. 162), incidente de assunção de competência (art. 298)</w:t>
      </w:r>
    </w:p>
    <w:p w14:paraId="35117CB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suspensão (art. 118, XIII, art. 284, II, art. 288)</w:t>
      </w:r>
    </w:p>
    <w:p w14:paraId="7AE9A6BB" w14:textId="77777777" w:rsidR="00E078C6" w:rsidRPr="00BB1678" w:rsidRDefault="00E078C6" w:rsidP="00E078C6">
      <w:pPr>
        <w:tabs>
          <w:tab w:val="left" w:pos="1134"/>
        </w:tabs>
        <w:ind w:firstLine="567"/>
        <w:jc w:val="both"/>
        <w:rPr>
          <w:rFonts w:cs="Open Sans"/>
          <w:b/>
          <w:szCs w:val="22"/>
          <w:lang w:val="en-US"/>
        </w:rPr>
      </w:pPr>
    </w:p>
    <w:p w14:paraId="1DE90206" w14:textId="77777777" w:rsidR="00D878D7" w:rsidRDefault="00E078C6" w:rsidP="00E078C6">
      <w:pPr>
        <w:tabs>
          <w:tab w:val="left" w:pos="1134"/>
        </w:tabs>
        <w:ind w:firstLine="567"/>
        <w:jc w:val="both"/>
        <w:rPr>
          <w:rFonts w:cs="Open Sans"/>
          <w:b/>
          <w:szCs w:val="22"/>
        </w:rPr>
      </w:pPr>
      <w:r w:rsidRPr="00BB1678">
        <w:rPr>
          <w:rFonts w:cs="Open Sans"/>
          <w:b/>
          <w:szCs w:val="22"/>
        </w:rPr>
        <w:t>Embargos de Declaração</w:t>
      </w:r>
    </w:p>
    <w:p w14:paraId="69E47FA3" w14:textId="1ED9A05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254, §§ 1º, 2º, 3º, art. 255, I)</w:t>
      </w:r>
    </w:p>
    <w:p w14:paraId="7E0176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208, art. 269)</w:t>
      </w:r>
    </w:p>
    <w:p w14:paraId="76278F7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colegiada (art. 272), monocrática (art. 269, parágrafo único)</w:t>
      </w:r>
    </w:p>
    <w:p w14:paraId="4DFE4D0F" w14:textId="0EFF608C"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distribuição (art. 106, </w:t>
      </w:r>
      <w:r w:rsidRPr="00BB1678">
        <w:rPr>
          <w:rFonts w:cs="Open Sans"/>
          <w:i/>
          <w:szCs w:val="22"/>
          <w:lang w:val="en-US"/>
        </w:rPr>
        <w:t>caput</w:t>
      </w:r>
      <w:r w:rsidRPr="00BB1678">
        <w:rPr>
          <w:rFonts w:cs="Open Sans"/>
          <w:szCs w:val="22"/>
          <w:lang w:val="en-US"/>
        </w:rPr>
        <w:t>, art. 109, art. 270, parágrafo único)</w:t>
      </w:r>
    </w:p>
    <w:p w14:paraId="2FDF20C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efeito modificativo (art. 271)</w:t>
      </w:r>
    </w:p>
    <w:p w14:paraId="1DF8399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irregularidade de representação (art. 273, parágrafo único)</w:t>
      </w:r>
    </w:p>
    <w:p w14:paraId="56C65F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88, I, “a”, art. 93, VIII)</w:t>
      </w:r>
    </w:p>
    <w:p w14:paraId="1358DE2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prazo recursal (art. 273, </w:t>
      </w:r>
      <w:r w:rsidRPr="00BB1678">
        <w:rPr>
          <w:rFonts w:cs="Open Sans"/>
          <w:i/>
          <w:szCs w:val="22"/>
        </w:rPr>
        <w:t>caput</w:t>
      </w:r>
      <w:r w:rsidRPr="00BB1678">
        <w:rPr>
          <w:rFonts w:cs="Open Sans"/>
          <w:szCs w:val="22"/>
        </w:rPr>
        <w:t>)</w:t>
      </w:r>
    </w:p>
    <w:p w14:paraId="5350615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270)</w:t>
      </w:r>
    </w:p>
    <w:p w14:paraId="4DB2AC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w:t>
      </w:r>
    </w:p>
    <w:p w14:paraId="5A8ECF48" w14:textId="77777777" w:rsidR="00E078C6" w:rsidRPr="00BB1678" w:rsidRDefault="00E078C6" w:rsidP="00E078C6">
      <w:pPr>
        <w:tabs>
          <w:tab w:val="left" w:pos="1134"/>
        </w:tabs>
        <w:ind w:firstLine="567"/>
        <w:jc w:val="both"/>
        <w:rPr>
          <w:rFonts w:cs="Open Sans"/>
          <w:b/>
          <w:szCs w:val="22"/>
        </w:rPr>
      </w:pPr>
    </w:p>
    <w:p w14:paraId="254300D6" w14:textId="77777777" w:rsidR="00D878D7" w:rsidRDefault="00E078C6" w:rsidP="00E078C6">
      <w:pPr>
        <w:tabs>
          <w:tab w:val="left" w:pos="1134"/>
        </w:tabs>
        <w:ind w:firstLine="567"/>
        <w:jc w:val="both"/>
        <w:rPr>
          <w:rFonts w:cs="Open Sans"/>
          <w:b/>
          <w:szCs w:val="22"/>
        </w:rPr>
      </w:pPr>
      <w:r w:rsidRPr="00BB1678">
        <w:rPr>
          <w:rFonts w:cs="Open Sans"/>
          <w:b/>
          <w:szCs w:val="22"/>
        </w:rPr>
        <w:t>Embargos Infringentes</w:t>
      </w:r>
    </w:p>
    <w:p w14:paraId="7086F3F1" w14:textId="66B768F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262)</w:t>
      </w:r>
    </w:p>
    <w:p w14:paraId="5857255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115)</w:t>
      </w:r>
    </w:p>
    <w:p w14:paraId="0D242374" w14:textId="1683C63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77, II, “c”)</w:t>
      </w:r>
    </w:p>
    <w:p w14:paraId="3E70C42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263, art. 264)</w:t>
      </w:r>
    </w:p>
    <w:p w14:paraId="0721C9B0" w14:textId="77777777" w:rsidR="00E078C6" w:rsidRPr="00BB1678" w:rsidRDefault="00E078C6" w:rsidP="00E078C6">
      <w:pPr>
        <w:tabs>
          <w:tab w:val="left" w:pos="1134"/>
        </w:tabs>
        <w:ind w:firstLine="1276"/>
        <w:jc w:val="both"/>
        <w:rPr>
          <w:rFonts w:cs="Open Sans"/>
          <w:b/>
          <w:szCs w:val="22"/>
        </w:rPr>
      </w:pPr>
    </w:p>
    <w:p w14:paraId="10DBE855" w14:textId="77777777" w:rsidR="00D878D7" w:rsidRDefault="00E078C6" w:rsidP="00E078C6">
      <w:pPr>
        <w:tabs>
          <w:tab w:val="left" w:pos="1134"/>
        </w:tabs>
        <w:ind w:firstLine="567"/>
        <w:jc w:val="both"/>
        <w:rPr>
          <w:rFonts w:cs="Open Sans"/>
          <w:b/>
          <w:szCs w:val="22"/>
        </w:rPr>
      </w:pPr>
      <w:r w:rsidRPr="00BB1678">
        <w:rPr>
          <w:rFonts w:cs="Open Sans"/>
          <w:b/>
          <w:szCs w:val="22"/>
        </w:rPr>
        <w:t>Emenda Regimental</w:t>
      </w:r>
    </w:p>
    <w:p w14:paraId="47C743C6" w14:textId="22401E6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definição (art. 352, I)</w:t>
      </w:r>
    </w:p>
    <w:p w14:paraId="6B700FA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68, § 1º)</w:t>
      </w:r>
    </w:p>
    <w:p w14:paraId="3E4DE2DA" w14:textId="5F6CC936" w:rsidR="00E078C6" w:rsidRPr="00BB1678" w:rsidRDefault="00E078C6" w:rsidP="00E078C6">
      <w:pPr>
        <w:tabs>
          <w:tab w:val="left" w:pos="1134"/>
        </w:tabs>
        <w:ind w:firstLine="1276"/>
        <w:jc w:val="both"/>
        <w:rPr>
          <w:rFonts w:cs="Open Sans"/>
          <w:b/>
          <w:szCs w:val="22"/>
        </w:rPr>
      </w:pPr>
    </w:p>
    <w:p w14:paraId="40676B00" w14:textId="77777777" w:rsidR="00D878D7" w:rsidRDefault="00E078C6" w:rsidP="00E078C6">
      <w:pPr>
        <w:tabs>
          <w:tab w:val="left" w:pos="1134"/>
        </w:tabs>
        <w:ind w:firstLine="567"/>
        <w:jc w:val="both"/>
        <w:rPr>
          <w:rFonts w:cs="Open Sans"/>
          <w:b/>
          <w:szCs w:val="22"/>
        </w:rPr>
      </w:pPr>
      <w:r w:rsidRPr="00BB1678">
        <w:rPr>
          <w:rFonts w:cs="Open Sans"/>
          <w:b/>
          <w:szCs w:val="22"/>
        </w:rPr>
        <w:t>Empate</w:t>
      </w:r>
    </w:p>
    <w:p w14:paraId="436A640E" w14:textId="45148CB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antiguidade: Ministro (art. 9º, V)</w:t>
      </w:r>
    </w:p>
    <w:p w14:paraId="638D54A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vaga de Ministro: Desembargador do Trabalho (art. 4º, § 3º, III, “a”, “b”)</w:t>
      </w:r>
    </w:p>
    <w:p w14:paraId="3FF4CC1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(art. 140)</w:t>
      </w:r>
    </w:p>
    <w:p w14:paraId="2D46E7F3" w14:textId="77777777" w:rsidR="00E078C6" w:rsidRPr="00BB1678" w:rsidRDefault="00E078C6" w:rsidP="00E078C6">
      <w:pPr>
        <w:ind w:left="1276"/>
        <w:jc w:val="both"/>
        <w:rPr>
          <w:rFonts w:cs="Open Sans"/>
          <w:b/>
          <w:szCs w:val="22"/>
        </w:rPr>
      </w:pPr>
    </w:p>
    <w:p w14:paraId="143D1B57"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Escola Nacional de Formação e Aperfeiçoamento de Magistrados do Trabalho (ENAMAT)</w:t>
      </w:r>
    </w:p>
    <w:p w14:paraId="074E85B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80)</w:t>
      </w:r>
    </w:p>
    <w:p w14:paraId="6A6C7E4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Conselho Consultivo e direção (art. 75, I, art. 81)</w:t>
      </w:r>
    </w:p>
    <w:p w14:paraId="5F35E1A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estatuto: aprovação (art. 76, II, “c”)</w:t>
      </w:r>
    </w:p>
    <w:p w14:paraId="1720433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posse: Conselho Consultivo e direção (art. 75, II, art. 81, § 1º)</w:t>
      </w:r>
    </w:p>
    <w:p w14:paraId="03899C7B" w14:textId="5A80B80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recondução: Conselho Consultivo e direção (art. 81)</w:t>
      </w:r>
    </w:p>
    <w:p w14:paraId="5144D966" w14:textId="77777777" w:rsidR="00E078C6" w:rsidRPr="00BB1678" w:rsidRDefault="00E078C6" w:rsidP="00E078C6">
      <w:pPr>
        <w:tabs>
          <w:tab w:val="left" w:pos="1134"/>
        </w:tabs>
        <w:ind w:firstLine="1276"/>
        <w:jc w:val="both"/>
        <w:rPr>
          <w:rFonts w:cs="Open Sans"/>
          <w:b/>
          <w:szCs w:val="22"/>
        </w:rPr>
      </w:pPr>
    </w:p>
    <w:p w14:paraId="74065D91" w14:textId="77777777" w:rsidR="00D878D7" w:rsidRDefault="00E078C6" w:rsidP="00E078C6">
      <w:pPr>
        <w:tabs>
          <w:tab w:val="left" w:pos="1134"/>
        </w:tabs>
        <w:ind w:firstLine="567"/>
        <w:jc w:val="both"/>
        <w:rPr>
          <w:rFonts w:cs="Open Sans"/>
          <w:b/>
          <w:szCs w:val="22"/>
        </w:rPr>
      </w:pPr>
      <w:r w:rsidRPr="00BB1678">
        <w:rPr>
          <w:rFonts w:cs="Open Sans"/>
          <w:b/>
          <w:szCs w:val="22"/>
        </w:rPr>
        <w:t>Estatística</w:t>
      </w:r>
    </w:p>
    <w:p w14:paraId="2BE7BBAB" w14:textId="4BBEDBE2"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publicação (art. 41, IX, art. 194, art. 195)</w:t>
      </w:r>
    </w:p>
    <w:p w14:paraId="741748D0" w14:textId="77777777" w:rsidR="00E078C6" w:rsidRPr="00BB1678" w:rsidRDefault="00E078C6" w:rsidP="00E078C6">
      <w:pPr>
        <w:tabs>
          <w:tab w:val="left" w:pos="1134"/>
        </w:tabs>
        <w:ind w:firstLine="1276"/>
        <w:jc w:val="both"/>
        <w:rPr>
          <w:rFonts w:cs="Open Sans"/>
          <w:b/>
          <w:szCs w:val="22"/>
          <w:lang w:val="en-US"/>
        </w:rPr>
      </w:pPr>
    </w:p>
    <w:p w14:paraId="4B021814" w14:textId="77777777" w:rsidR="00D878D7" w:rsidRDefault="00E078C6" w:rsidP="00E078C6">
      <w:pPr>
        <w:tabs>
          <w:tab w:val="left" w:pos="1134"/>
        </w:tabs>
        <w:ind w:firstLine="567"/>
        <w:jc w:val="both"/>
        <w:rPr>
          <w:rFonts w:cs="Open Sans"/>
          <w:szCs w:val="22"/>
        </w:rPr>
      </w:pPr>
      <w:r w:rsidRPr="00BB1678">
        <w:rPr>
          <w:rFonts w:cs="Open Sans"/>
          <w:b/>
          <w:szCs w:val="22"/>
        </w:rPr>
        <w:t>Execução</w:t>
      </w:r>
    </w:p>
    <w:p w14:paraId="205D41E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336)</w:t>
      </w:r>
    </w:p>
    <w:p w14:paraId="6884F149" w14:textId="2A62838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Fazenda Pública (art. 339, art. 340)</w:t>
      </w:r>
    </w:p>
    <w:p w14:paraId="4F297A2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precatório (art. 340, art. 341)</w:t>
      </w:r>
    </w:p>
    <w:p w14:paraId="053EFA1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338, art. 339, §§ 1º, 2º)</w:t>
      </w:r>
    </w:p>
    <w:p w14:paraId="5C0CFD6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111, § 1º)</w:t>
      </w:r>
    </w:p>
    <w:p w14:paraId="33C3746E" w14:textId="77777777" w:rsidR="00D878D7" w:rsidRDefault="00E078C6" w:rsidP="00E078C6">
      <w:pPr>
        <w:numPr>
          <w:ilvl w:val="0"/>
          <w:numId w:val="1"/>
        </w:numPr>
        <w:tabs>
          <w:tab w:val="left" w:pos="1276"/>
        </w:tabs>
        <w:ind w:left="1276" w:hanging="357"/>
        <w:jc w:val="both"/>
        <w:rPr>
          <w:rFonts w:cs="Open Sans"/>
          <w:b/>
        </w:rPr>
      </w:pPr>
      <w:r w:rsidRPr="00BB1678">
        <w:rPr>
          <w:rFonts w:cs="Open Sans"/>
          <w:szCs w:val="22"/>
        </w:rPr>
        <w:t>suspensão: liminar e mandado de segurança (art. 308): tutela provisória (art. 309)</w:t>
      </w:r>
    </w:p>
    <w:p w14:paraId="20410006" w14:textId="34B58BDD" w:rsidR="00E078C6" w:rsidRPr="00BB1678" w:rsidRDefault="00E078C6" w:rsidP="00E078C6">
      <w:pPr>
        <w:tabs>
          <w:tab w:val="left" w:pos="1134"/>
        </w:tabs>
        <w:ind w:firstLine="567"/>
        <w:jc w:val="both"/>
        <w:rPr>
          <w:rFonts w:cs="Open Sans"/>
          <w:b/>
        </w:rPr>
      </w:pPr>
    </w:p>
    <w:p w14:paraId="78AAA9D6" w14:textId="77777777" w:rsidR="00E078C6" w:rsidRPr="00BB1678" w:rsidRDefault="00E078C6" w:rsidP="00E078C6">
      <w:pPr>
        <w:tabs>
          <w:tab w:val="left" w:pos="1134"/>
        </w:tabs>
        <w:ind w:firstLine="567"/>
        <w:jc w:val="both"/>
        <w:rPr>
          <w:rFonts w:cs="Open Sans"/>
          <w:b/>
        </w:rPr>
      </w:pPr>
    </w:p>
    <w:p w14:paraId="464277C5"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F</w:t>
      </w:r>
    </w:p>
    <w:p w14:paraId="7EF99229" w14:textId="77777777" w:rsidR="00E078C6" w:rsidRPr="00BB1678" w:rsidRDefault="00E078C6" w:rsidP="00E078C6">
      <w:pPr>
        <w:tabs>
          <w:tab w:val="left" w:pos="1134"/>
        </w:tabs>
        <w:ind w:firstLine="1276"/>
        <w:jc w:val="both"/>
        <w:rPr>
          <w:rFonts w:cs="Open Sans"/>
          <w:b/>
        </w:rPr>
      </w:pPr>
    </w:p>
    <w:p w14:paraId="4838D0EF" w14:textId="77777777" w:rsidR="00D878D7" w:rsidRDefault="00E078C6" w:rsidP="00E078C6">
      <w:pPr>
        <w:tabs>
          <w:tab w:val="left" w:pos="1134"/>
        </w:tabs>
        <w:ind w:firstLine="567"/>
        <w:jc w:val="both"/>
        <w:rPr>
          <w:rFonts w:cs="Open Sans"/>
          <w:b/>
          <w:szCs w:val="22"/>
        </w:rPr>
      </w:pPr>
      <w:r w:rsidRPr="00BB1678">
        <w:rPr>
          <w:rFonts w:cs="Open Sans"/>
          <w:b/>
          <w:szCs w:val="22"/>
        </w:rPr>
        <w:t>Férias</w:t>
      </w:r>
    </w:p>
    <w:p w14:paraId="0D3B066A"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acórdãos, decisões e despachos: publicação (art. 191)</w:t>
      </w:r>
    </w:p>
    <w:p w14:paraId="0A9C0955" w14:textId="46B4480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11), acumulação (art. 12)</w:t>
      </w:r>
    </w:p>
    <w:p w14:paraId="22B4F50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192, § 1º)</w:t>
      </w:r>
    </w:p>
    <w:p w14:paraId="76938793" w14:textId="2C71BE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103)</w:t>
      </w:r>
    </w:p>
    <w:p w14:paraId="0DF1A1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(art. 348, parágrafo único), Gabinete de Ministro (art. 351)</w:t>
      </w:r>
    </w:p>
    <w:p w14:paraId="6653A278" w14:textId="1328592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extraordinária (art. 21, art. 41, XXVII)</w:t>
      </w:r>
    </w:p>
    <w:p w14:paraId="318CC1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TST: atividade administrativa: (art. 348), atividade judicante (art. 348)</w:t>
      </w:r>
    </w:p>
    <w:p w14:paraId="7FF9070D" w14:textId="77777777" w:rsidR="00E078C6" w:rsidRPr="00BB1678" w:rsidRDefault="00E078C6" w:rsidP="00E078C6">
      <w:pPr>
        <w:tabs>
          <w:tab w:val="left" w:pos="1276"/>
        </w:tabs>
        <w:ind w:left="1276"/>
        <w:jc w:val="both"/>
        <w:rPr>
          <w:rFonts w:cs="Open Sans"/>
          <w:szCs w:val="22"/>
        </w:rPr>
      </w:pPr>
    </w:p>
    <w:p w14:paraId="04B9AFAB" w14:textId="77777777" w:rsidR="00D878D7" w:rsidRDefault="00E078C6" w:rsidP="00E078C6">
      <w:pPr>
        <w:tabs>
          <w:tab w:val="left" w:pos="1134"/>
        </w:tabs>
        <w:ind w:firstLine="567"/>
        <w:jc w:val="both"/>
        <w:rPr>
          <w:rFonts w:cs="Open Sans"/>
          <w:b/>
          <w:szCs w:val="22"/>
        </w:rPr>
      </w:pPr>
      <w:r w:rsidRPr="00BB1678">
        <w:rPr>
          <w:rFonts w:cs="Open Sans"/>
          <w:b/>
          <w:szCs w:val="22"/>
        </w:rPr>
        <w:t>Fonte Oficial de Publicação</w:t>
      </w:r>
    </w:p>
    <w:p w14:paraId="3219C2DA" w14:textId="09D67E5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(art. 250, parágrafo único)</w:t>
      </w:r>
    </w:p>
    <w:p w14:paraId="2154FD77" w14:textId="77777777" w:rsidR="00E078C6" w:rsidRPr="00BB1678" w:rsidRDefault="00E078C6" w:rsidP="00E078C6">
      <w:pPr>
        <w:tabs>
          <w:tab w:val="left" w:pos="1134"/>
        </w:tabs>
        <w:ind w:firstLine="1276"/>
        <w:jc w:val="both"/>
        <w:rPr>
          <w:rFonts w:cs="Open Sans"/>
          <w:b/>
        </w:rPr>
      </w:pPr>
    </w:p>
    <w:p w14:paraId="04961650" w14:textId="77777777" w:rsidR="00D878D7" w:rsidRDefault="00E078C6" w:rsidP="00E078C6">
      <w:pPr>
        <w:tabs>
          <w:tab w:val="left" w:pos="1134"/>
        </w:tabs>
        <w:ind w:firstLine="567"/>
        <w:jc w:val="both"/>
        <w:rPr>
          <w:rFonts w:cs="Open Sans"/>
          <w:b/>
          <w:szCs w:val="22"/>
        </w:rPr>
      </w:pPr>
      <w:r w:rsidRPr="00BB1678">
        <w:rPr>
          <w:rFonts w:cs="Open Sans"/>
          <w:b/>
          <w:szCs w:val="22"/>
        </w:rPr>
        <w:t>Frequência</w:t>
      </w:r>
    </w:p>
    <w:p w14:paraId="2ACAC03D" w14:textId="6294E15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controle: servidor (art. 347, </w:t>
      </w:r>
      <w:r w:rsidRPr="00BB1678">
        <w:rPr>
          <w:rFonts w:cs="Open Sans"/>
          <w:i/>
          <w:szCs w:val="22"/>
        </w:rPr>
        <w:t>caput</w:t>
      </w:r>
      <w:r w:rsidRPr="00BB1678">
        <w:rPr>
          <w:rFonts w:cs="Open Sans"/>
          <w:szCs w:val="22"/>
        </w:rPr>
        <w:t>, § 2º), Gabinete de Ministro (art. 351)</w:t>
      </w:r>
    </w:p>
    <w:p w14:paraId="3F3DAA85" w14:textId="77777777" w:rsidR="00E078C6" w:rsidRPr="00BB1678" w:rsidRDefault="00E078C6" w:rsidP="00E078C6">
      <w:pPr>
        <w:tabs>
          <w:tab w:val="left" w:pos="1134"/>
        </w:tabs>
        <w:ind w:firstLine="1276"/>
        <w:jc w:val="both"/>
        <w:rPr>
          <w:rFonts w:cs="Open Sans"/>
          <w:b/>
          <w:szCs w:val="22"/>
        </w:rPr>
      </w:pPr>
    </w:p>
    <w:p w14:paraId="6C7A5664" w14:textId="77777777" w:rsidR="00D878D7" w:rsidRDefault="00E078C6" w:rsidP="00E078C6">
      <w:pPr>
        <w:tabs>
          <w:tab w:val="left" w:pos="1134"/>
        </w:tabs>
        <w:ind w:firstLine="567"/>
        <w:jc w:val="both"/>
        <w:rPr>
          <w:rFonts w:cs="Open Sans"/>
          <w:b/>
          <w:szCs w:val="22"/>
        </w:rPr>
      </w:pPr>
      <w:r w:rsidRPr="00BB1678">
        <w:rPr>
          <w:rFonts w:cs="Open Sans"/>
          <w:b/>
          <w:szCs w:val="22"/>
        </w:rPr>
        <w:t>Função comissionada</w:t>
      </w:r>
    </w:p>
    <w:p w14:paraId="55112F4D" w14:textId="0CE29B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designação: (art. 41, XIX): impedimento (art. 344)</w:t>
      </w:r>
    </w:p>
    <w:p w14:paraId="0F507C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lotação: competência (art. 76, II, “h”)</w:t>
      </w:r>
    </w:p>
    <w:p w14:paraId="1DD3B0C3" w14:textId="77777777" w:rsidR="00E078C6" w:rsidRPr="00BB1678" w:rsidRDefault="00E078C6" w:rsidP="00E078C6">
      <w:pPr>
        <w:tabs>
          <w:tab w:val="left" w:pos="1134"/>
        </w:tabs>
        <w:ind w:left="2198"/>
        <w:jc w:val="both"/>
        <w:rPr>
          <w:rFonts w:cs="Open Sans"/>
        </w:rPr>
      </w:pPr>
    </w:p>
    <w:p w14:paraId="43958146"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Função gratificada </w:t>
      </w:r>
      <w:r w:rsidRPr="00BB1678">
        <w:rPr>
          <w:rFonts w:cs="Open Sans"/>
          <w:i/>
          <w:szCs w:val="22"/>
        </w:rPr>
        <w:t>vide</w:t>
      </w:r>
      <w:r w:rsidRPr="00BB1678">
        <w:rPr>
          <w:rFonts w:cs="Open Sans"/>
          <w:b/>
          <w:szCs w:val="22"/>
        </w:rPr>
        <w:t xml:space="preserve"> Função comissionada</w:t>
      </w:r>
    </w:p>
    <w:p w14:paraId="0AACE67D" w14:textId="2C513CC8" w:rsidR="00645F92" w:rsidRDefault="00645F92">
      <w:pPr>
        <w:rPr>
          <w:rFonts w:cs="Open Sans"/>
          <w:b/>
          <w:sz w:val="76"/>
          <w:szCs w:val="76"/>
        </w:rPr>
      </w:pPr>
      <w:r>
        <w:rPr>
          <w:rFonts w:cs="Open Sans"/>
          <w:b/>
          <w:sz w:val="76"/>
          <w:szCs w:val="76"/>
        </w:rPr>
        <w:br w:type="page"/>
      </w:r>
    </w:p>
    <w:p w14:paraId="6829D33D" w14:textId="7D5D9869" w:rsidR="00E078C6" w:rsidRPr="00BB1678" w:rsidRDefault="00E078C6" w:rsidP="00E078C6">
      <w:pPr>
        <w:tabs>
          <w:tab w:val="left" w:pos="1134"/>
        </w:tabs>
        <w:jc w:val="both"/>
        <w:rPr>
          <w:rFonts w:cs="Open Sans"/>
          <w:b/>
          <w:sz w:val="76"/>
          <w:szCs w:val="76"/>
        </w:rPr>
      </w:pPr>
      <w:r w:rsidRPr="00BB1678">
        <w:rPr>
          <w:rFonts w:cs="Open Sans"/>
          <w:b/>
          <w:sz w:val="76"/>
          <w:szCs w:val="76"/>
        </w:rPr>
        <w:lastRenderedPageBreak/>
        <w:t>G</w:t>
      </w:r>
    </w:p>
    <w:p w14:paraId="2799B2F0" w14:textId="77777777" w:rsidR="00E078C6" w:rsidRPr="00BB1678" w:rsidRDefault="00E078C6" w:rsidP="00E078C6">
      <w:pPr>
        <w:tabs>
          <w:tab w:val="left" w:pos="1134"/>
        </w:tabs>
        <w:ind w:firstLine="1276"/>
        <w:jc w:val="both"/>
        <w:rPr>
          <w:rFonts w:cs="Open Sans"/>
          <w:b/>
        </w:rPr>
      </w:pPr>
    </w:p>
    <w:p w14:paraId="18CD703C" w14:textId="77777777" w:rsidR="00D878D7" w:rsidRDefault="00E078C6" w:rsidP="00E078C6">
      <w:pPr>
        <w:tabs>
          <w:tab w:val="left" w:pos="1134"/>
        </w:tabs>
        <w:ind w:firstLine="567"/>
        <w:jc w:val="both"/>
        <w:rPr>
          <w:rFonts w:cs="Open Sans"/>
          <w:b/>
          <w:szCs w:val="22"/>
        </w:rPr>
      </w:pPr>
      <w:r w:rsidRPr="00BB1678">
        <w:rPr>
          <w:rFonts w:cs="Open Sans"/>
          <w:b/>
          <w:szCs w:val="22"/>
        </w:rPr>
        <w:t>Gabinete</w:t>
      </w:r>
    </w:p>
    <w:p w14:paraId="1671098A" w14:textId="598D323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composição (art. 350), chefia: atribuição (art. 350, parágrafo único), servidor: horário (art. 351)</w:t>
      </w:r>
    </w:p>
    <w:p w14:paraId="0987BA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TST (art. 349)</w:t>
      </w:r>
    </w:p>
    <w:p w14:paraId="37037E55" w14:textId="77777777" w:rsidR="00E078C6" w:rsidRPr="00BB1678" w:rsidRDefault="00E078C6" w:rsidP="00E078C6">
      <w:pPr>
        <w:tabs>
          <w:tab w:val="left" w:pos="1134"/>
        </w:tabs>
        <w:ind w:left="2138"/>
        <w:jc w:val="both"/>
        <w:rPr>
          <w:rFonts w:cs="Open Sans"/>
          <w:b/>
        </w:rPr>
      </w:pPr>
    </w:p>
    <w:p w14:paraId="5E97B379" w14:textId="77777777" w:rsidR="00D878D7" w:rsidRDefault="00E078C6" w:rsidP="00E078C6">
      <w:pPr>
        <w:tabs>
          <w:tab w:val="left" w:pos="1134"/>
        </w:tabs>
        <w:ind w:firstLine="567"/>
        <w:jc w:val="both"/>
        <w:rPr>
          <w:rFonts w:cs="Open Sans"/>
          <w:b/>
          <w:szCs w:val="22"/>
        </w:rPr>
      </w:pPr>
      <w:r w:rsidRPr="00BB1678">
        <w:rPr>
          <w:rFonts w:cs="Open Sans"/>
          <w:b/>
          <w:szCs w:val="22"/>
        </w:rPr>
        <w:t>Greve</w:t>
      </w:r>
    </w:p>
    <w:p w14:paraId="05F7C1FA" w14:textId="1C575D01"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77, I, “h”, art. 242, parágrafo único)</w:t>
      </w:r>
    </w:p>
    <w:p w14:paraId="0CD95A1B" w14:textId="77777777" w:rsidR="00E078C6" w:rsidRPr="00BB1678" w:rsidRDefault="00E078C6" w:rsidP="00E078C6">
      <w:pPr>
        <w:tabs>
          <w:tab w:val="left" w:pos="1134"/>
        </w:tabs>
        <w:ind w:firstLine="567"/>
        <w:jc w:val="both"/>
        <w:rPr>
          <w:rFonts w:cs="Open Sans"/>
          <w:b/>
          <w:lang w:val="en-US"/>
        </w:rPr>
      </w:pPr>
    </w:p>
    <w:p w14:paraId="09627FD3" w14:textId="77777777" w:rsidR="00E078C6" w:rsidRPr="00BB1678" w:rsidRDefault="00E078C6" w:rsidP="00E078C6">
      <w:pPr>
        <w:tabs>
          <w:tab w:val="left" w:pos="1134"/>
        </w:tabs>
        <w:ind w:firstLine="567"/>
        <w:jc w:val="both"/>
        <w:rPr>
          <w:rFonts w:cs="Open Sans"/>
          <w:b/>
          <w:lang w:val="en-US"/>
        </w:rPr>
      </w:pPr>
    </w:p>
    <w:p w14:paraId="22CE761B"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H</w:t>
      </w:r>
    </w:p>
    <w:p w14:paraId="6595A2FA" w14:textId="77777777" w:rsidR="00E078C6" w:rsidRPr="00BB1678" w:rsidRDefault="00E078C6" w:rsidP="00E078C6">
      <w:pPr>
        <w:tabs>
          <w:tab w:val="left" w:pos="1134"/>
        </w:tabs>
        <w:ind w:firstLine="1276"/>
        <w:jc w:val="both"/>
        <w:rPr>
          <w:rFonts w:cs="Open Sans"/>
          <w:b/>
          <w:i/>
        </w:rPr>
      </w:pPr>
    </w:p>
    <w:p w14:paraId="6094F668" w14:textId="77777777" w:rsidR="00D878D7" w:rsidRDefault="00E078C6" w:rsidP="00E078C6">
      <w:pPr>
        <w:tabs>
          <w:tab w:val="left" w:pos="1134"/>
        </w:tabs>
        <w:ind w:firstLine="567"/>
        <w:jc w:val="both"/>
        <w:rPr>
          <w:rFonts w:cs="Open Sans"/>
          <w:b/>
          <w:szCs w:val="22"/>
        </w:rPr>
      </w:pPr>
      <w:r w:rsidRPr="00BB1678">
        <w:rPr>
          <w:rFonts w:cs="Open Sans"/>
          <w:b/>
          <w:i/>
          <w:szCs w:val="22"/>
        </w:rPr>
        <w:t>Habeas</w:t>
      </w:r>
      <w:r w:rsidRPr="00BB1678">
        <w:rPr>
          <w:rFonts w:cs="Open Sans"/>
          <w:b/>
          <w:szCs w:val="22"/>
        </w:rPr>
        <w:t xml:space="preserve"> </w:t>
      </w:r>
      <w:r w:rsidRPr="00BB1678">
        <w:rPr>
          <w:rFonts w:cs="Open Sans"/>
          <w:b/>
          <w:i/>
          <w:szCs w:val="22"/>
        </w:rPr>
        <w:t>Corpus</w:t>
      </w:r>
    </w:p>
    <w:p w14:paraId="10CA5FE2" w14:textId="7CCD071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atos: relator (art. 218)</w:t>
      </w:r>
    </w:p>
    <w:p w14:paraId="0A82650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concessiva: comunicação (art. 220), cumprimento (art. 221, art. 222)</w:t>
      </w:r>
    </w:p>
    <w:p w14:paraId="49EE91B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6B821FA9"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78, III, “a”, IV, art. 138, I), empate (art. 140, § 2º)</w:t>
      </w:r>
    </w:p>
    <w:p w14:paraId="1450C01E" w14:textId="6059AE5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liminar: indeferimento (art. 223)</w:t>
      </w:r>
    </w:p>
    <w:p w14:paraId="78E6F18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218, art. 219)</w:t>
      </w:r>
    </w:p>
    <w:p w14:paraId="42A6066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VII)</w:t>
      </w:r>
    </w:p>
    <w:p w14:paraId="3CB32D87" w14:textId="7A059159" w:rsidR="00E078C6" w:rsidRPr="00BB1678" w:rsidRDefault="00E078C6" w:rsidP="00E078C6">
      <w:pPr>
        <w:tabs>
          <w:tab w:val="left" w:pos="1134"/>
        </w:tabs>
        <w:ind w:firstLine="1276"/>
        <w:jc w:val="both"/>
        <w:rPr>
          <w:rFonts w:cs="Open Sans"/>
          <w:b/>
          <w:i/>
        </w:rPr>
      </w:pPr>
    </w:p>
    <w:p w14:paraId="40E6651E" w14:textId="77777777" w:rsidR="00E078C6" w:rsidRPr="00BB1678" w:rsidRDefault="00E078C6" w:rsidP="00E078C6">
      <w:pPr>
        <w:tabs>
          <w:tab w:val="left" w:pos="1134"/>
        </w:tabs>
        <w:ind w:firstLine="567"/>
        <w:jc w:val="both"/>
        <w:rPr>
          <w:rFonts w:cs="Open Sans"/>
          <w:b/>
          <w:i/>
          <w:szCs w:val="22"/>
        </w:rPr>
      </w:pPr>
      <w:r w:rsidRPr="00BB1678">
        <w:rPr>
          <w:rFonts w:cs="Open Sans"/>
          <w:b/>
          <w:i/>
          <w:szCs w:val="22"/>
        </w:rPr>
        <w:t>Habeas</w:t>
      </w:r>
      <w:r w:rsidRPr="00BB1678">
        <w:rPr>
          <w:rFonts w:cs="Open Sans"/>
          <w:b/>
          <w:szCs w:val="22"/>
        </w:rPr>
        <w:t xml:space="preserve"> </w:t>
      </w:r>
      <w:r w:rsidRPr="00BB1678">
        <w:rPr>
          <w:rFonts w:cs="Open Sans"/>
          <w:b/>
          <w:i/>
          <w:szCs w:val="22"/>
        </w:rPr>
        <w:t>Data</w:t>
      </w:r>
    </w:p>
    <w:p w14:paraId="61C1F7E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(art. 232)</w:t>
      </w:r>
    </w:p>
    <w:p w14:paraId="6950481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VIII)</w:t>
      </w:r>
    </w:p>
    <w:p w14:paraId="47EB494A" w14:textId="77777777" w:rsidR="00E078C6" w:rsidRPr="00BB1678" w:rsidRDefault="00E078C6" w:rsidP="00E078C6">
      <w:pPr>
        <w:tabs>
          <w:tab w:val="left" w:pos="1134"/>
        </w:tabs>
        <w:ind w:left="2138"/>
        <w:jc w:val="both"/>
        <w:rPr>
          <w:rFonts w:cs="Open Sans"/>
          <w:szCs w:val="22"/>
        </w:rPr>
      </w:pPr>
    </w:p>
    <w:p w14:paraId="69771027" w14:textId="77777777" w:rsidR="00D878D7" w:rsidRDefault="00E078C6" w:rsidP="00E078C6">
      <w:pPr>
        <w:tabs>
          <w:tab w:val="left" w:pos="1134"/>
        </w:tabs>
        <w:ind w:firstLine="567"/>
        <w:jc w:val="both"/>
        <w:rPr>
          <w:rFonts w:cs="Open Sans"/>
          <w:b/>
        </w:rPr>
      </w:pPr>
      <w:r w:rsidRPr="00BB1678">
        <w:rPr>
          <w:rFonts w:cs="Open Sans"/>
          <w:b/>
          <w:szCs w:val="22"/>
        </w:rPr>
        <w:t>Habilitação Incidente</w:t>
      </w:r>
    </w:p>
    <w:p w14:paraId="2641132E" w14:textId="764FAB9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citação (art. 314, art. 315)</w:t>
      </w:r>
    </w:p>
    <w:p w14:paraId="2989913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316, art. 317)</w:t>
      </w:r>
    </w:p>
    <w:p w14:paraId="621598C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sucessão (art. 313, art. 315)</w:t>
      </w:r>
    </w:p>
    <w:p w14:paraId="1AC98937" w14:textId="17B3A6E0" w:rsidR="00E078C6" w:rsidRPr="00BB1678" w:rsidRDefault="00E078C6" w:rsidP="00E078C6">
      <w:pPr>
        <w:tabs>
          <w:tab w:val="left" w:pos="1134"/>
        </w:tabs>
        <w:ind w:firstLine="1276"/>
        <w:jc w:val="both"/>
        <w:rPr>
          <w:rFonts w:cs="Open Sans"/>
          <w:b/>
        </w:rPr>
      </w:pPr>
    </w:p>
    <w:p w14:paraId="20907967" w14:textId="77777777" w:rsidR="00D878D7" w:rsidRDefault="00E078C6" w:rsidP="00E078C6">
      <w:pPr>
        <w:tabs>
          <w:tab w:val="left" w:pos="1134"/>
        </w:tabs>
        <w:ind w:firstLine="567"/>
        <w:jc w:val="both"/>
        <w:rPr>
          <w:rFonts w:cs="Open Sans"/>
          <w:b/>
          <w:szCs w:val="22"/>
        </w:rPr>
      </w:pPr>
      <w:r w:rsidRPr="00BB1678">
        <w:rPr>
          <w:rFonts w:cs="Open Sans"/>
          <w:b/>
          <w:szCs w:val="22"/>
        </w:rPr>
        <w:t>Horário</w:t>
      </w:r>
    </w:p>
    <w:p w14:paraId="25E95ED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 audiência pública (art. 199, § 2º)</w:t>
      </w:r>
    </w:p>
    <w:p w14:paraId="15F2F0E6" w14:textId="618E29E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expediente: TST (art. 346)</w:t>
      </w:r>
    </w:p>
    <w:p w14:paraId="45E8CB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(art. 133, § 3º)</w:t>
      </w:r>
    </w:p>
    <w:p w14:paraId="223936D0" w14:textId="04E7A670" w:rsidR="00E078C6" w:rsidRPr="00BB1678" w:rsidRDefault="00E078C6" w:rsidP="00E078C6">
      <w:pPr>
        <w:tabs>
          <w:tab w:val="left" w:pos="1134"/>
        </w:tabs>
        <w:jc w:val="both"/>
        <w:rPr>
          <w:rFonts w:cs="Open Sans"/>
          <w:lang w:val="en-US"/>
        </w:rPr>
      </w:pPr>
    </w:p>
    <w:p w14:paraId="07F896E4"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I</w:t>
      </w:r>
    </w:p>
    <w:p w14:paraId="66C16DAF" w14:textId="77777777" w:rsidR="00E078C6" w:rsidRPr="00BB1678" w:rsidRDefault="00E078C6" w:rsidP="00E078C6">
      <w:pPr>
        <w:tabs>
          <w:tab w:val="left" w:pos="1134"/>
        </w:tabs>
        <w:ind w:firstLine="1276"/>
        <w:jc w:val="both"/>
        <w:rPr>
          <w:rFonts w:cs="Open Sans"/>
          <w:b/>
          <w:lang w:val="en-US"/>
        </w:rPr>
      </w:pPr>
    </w:p>
    <w:p w14:paraId="49F8F98E"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Impedimento</w:t>
      </w:r>
    </w:p>
    <w:p w14:paraId="18CD92C1" w14:textId="0EDCDC38"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Ministro (art. 318, art. 320, § 3º, art. 321)</w:t>
      </w:r>
    </w:p>
    <w:p w14:paraId="2183A82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319, art. 320, art. 321, art. 322, art. 323)</w:t>
      </w:r>
    </w:p>
    <w:p w14:paraId="3229EB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Revisor (art. 319, </w:t>
      </w:r>
      <w:r w:rsidRPr="00BB1678">
        <w:rPr>
          <w:rFonts w:cs="Open Sans"/>
          <w:i/>
          <w:szCs w:val="22"/>
        </w:rPr>
        <w:t>caput</w:t>
      </w:r>
      <w:r w:rsidRPr="00BB1678">
        <w:rPr>
          <w:rFonts w:cs="Open Sans"/>
          <w:szCs w:val="22"/>
        </w:rPr>
        <w:t>, art. 320)</w:t>
      </w:r>
    </w:p>
    <w:p w14:paraId="25D85383" w14:textId="6F8A92AD" w:rsidR="00E078C6" w:rsidRPr="00BB1678" w:rsidRDefault="00E078C6" w:rsidP="00E078C6">
      <w:pPr>
        <w:jc w:val="both"/>
        <w:rPr>
          <w:rFonts w:cs="Open Sans"/>
          <w:b/>
          <w:szCs w:val="22"/>
        </w:rPr>
      </w:pPr>
    </w:p>
    <w:p w14:paraId="3C56A997" w14:textId="77777777" w:rsidR="00D878D7" w:rsidRDefault="00E078C6" w:rsidP="00E078C6">
      <w:pPr>
        <w:tabs>
          <w:tab w:val="left" w:pos="1134"/>
        </w:tabs>
        <w:ind w:left="567"/>
        <w:jc w:val="both"/>
        <w:rPr>
          <w:rFonts w:cs="Open Sans"/>
          <w:b/>
          <w:szCs w:val="22"/>
        </w:rPr>
      </w:pPr>
      <w:r w:rsidRPr="00BB1678">
        <w:rPr>
          <w:rFonts w:cs="Open Sans"/>
          <w:b/>
          <w:szCs w:val="22"/>
        </w:rPr>
        <w:t>Incidente de Arguição de Inconstitucionalidade de Lei ou de Ato Normativo do Poder Público</w:t>
      </w:r>
    </w:p>
    <w:p w14:paraId="2E3E329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(art. 276, art. 279)</w:t>
      </w:r>
    </w:p>
    <w:p w14:paraId="472A613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277, </w:t>
      </w:r>
      <w:r w:rsidRPr="00BB1678">
        <w:rPr>
          <w:rFonts w:cs="Open Sans"/>
          <w:i/>
          <w:szCs w:val="22"/>
        </w:rPr>
        <w:t>caput</w:t>
      </w:r>
      <w:r w:rsidRPr="00BB1678">
        <w:rPr>
          <w:rFonts w:cs="Open Sans"/>
          <w:szCs w:val="22"/>
        </w:rPr>
        <w:t>)</w:t>
      </w:r>
    </w:p>
    <w:p w14:paraId="3862050F" w14:textId="2327C12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278)</w:t>
      </w:r>
    </w:p>
    <w:p w14:paraId="2368DA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275, art. 277, art. 278)</w:t>
      </w:r>
    </w:p>
    <w:p w14:paraId="0889C63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145, § 2º, III)</w:t>
      </w:r>
    </w:p>
    <w:p w14:paraId="28869E6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publicidade (art. 277, § 2º)</w:t>
      </w:r>
    </w:p>
    <w:p w14:paraId="4F7693A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suscitação (art. 274, art. 275)</w:t>
      </w:r>
    </w:p>
    <w:p w14:paraId="130B5226" w14:textId="77777777" w:rsidR="00E078C6" w:rsidRPr="00BB1678" w:rsidRDefault="00E078C6" w:rsidP="00E078C6">
      <w:pPr>
        <w:jc w:val="both"/>
        <w:rPr>
          <w:rFonts w:cs="Open Sans"/>
          <w:b/>
          <w:szCs w:val="22"/>
        </w:rPr>
      </w:pPr>
    </w:p>
    <w:p w14:paraId="345B4589" w14:textId="77777777" w:rsidR="00E078C6" w:rsidRPr="00BB1678" w:rsidRDefault="00E078C6" w:rsidP="00E078C6">
      <w:pPr>
        <w:ind w:left="567"/>
        <w:jc w:val="both"/>
        <w:rPr>
          <w:rFonts w:cs="Open Sans"/>
          <w:b/>
          <w:szCs w:val="22"/>
        </w:rPr>
      </w:pPr>
      <w:r w:rsidRPr="00BB1678">
        <w:rPr>
          <w:rFonts w:cs="Open Sans"/>
          <w:b/>
          <w:szCs w:val="22"/>
        </w:rPr>
        <w:t>Incidente de Assunção de Competência</w:t>
      </w:r>
    </w:p>
    <w:p w14:paraId="2C8768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 art. 298, § 3º)</w:t>
      </w:r>
    </w:p>
    <w:p w14:paraId="61BDAD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“b”, “c”)</w:t>
      </w:r>
    </w:p>
    <w:p w14:paraId="7A9B902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298)</w:t>
      </w:r>
    </w:p>
    <w:p w14:paraId="0C65BD13" w14:textId="3FDF751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 art. 261, I, “a”, II)</w:t>
      </w:r>
    </w:p>
    <w:p w14:paraId="361339E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75, VIII, art 204, II)</w:t>
      </w:r>
    </w:p>
    <w:p w14:paraId="1AA0142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184)</w:t>
      </w:r>
    </w:p>
    <w:p w14:paraId="0A31E47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pauta: preferência (art. 120, III)</w:t>
      </w:r>
    </w:p>
    <w:p w14:paraId="3716DAA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III)</w:t>
      </w:r>
    </w:p>
    <w:p w14:paraId="02CF640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251, II, III)</w:t>
      </w:r>
    </w:p>
    <w:p w14:paraId="693D4A31" w14:textId="77777777" w:rsidR="00E078C6" w:rsidRPr="00BB1678" w:rsidRDefault="00E078C6" w:rsidP="00E078C6">
      <w:pPr>
        <w:tabs>
          <w:tab w:val="left" w:pos="1134"/>
        </w:tabs>
        <w:ind w:firstLine="1276"/>
        <w:jc w:val="both"/>
        <w:rPr>
          <w:rFonts w:cs="Open Sans"/>
          <w:b/>
          <w:szCs w:val="22"/>
        </w:rPr>
      </w:pPr>
    </w:p>
    <w:p w14:paraId="6F5417FC"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Incidente de Recursos Repetitivos</w:t>
      </w:r>
    </w:p>
    <w:p w14:paraId="08291BC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prazo (art. 281, § 3º, art. 284, III, IV)</w:t>
      </w:r>
    </w:p>
    <w:p w14:paraId="2C1A82A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acórdão (art. 168, parágrafo único, art. 291, </w:t>
      </w:r>
      <w:r w:rsidRPr="00BB1678">
        <w:rPr>
          <w:rFonts w:cs="Open Sans"/>
          <w:i/>
          <w:szCs w:val="22"/>
          <w:lang w:val="en-US"/>
        </w:rPr>
        <w:t>caput</w:t>
      </w:r>
      <w:r w:rsidRPr="00BB1678">
        <w:rPr>
          <w:rFonts w:cs="Open Sans"/>
          <w:szCs w:val="22"/>
          <w:lang w:val="en-US"/>
        </w:rPr>
        <w:t>, art. 293, art 294)</w:t>
      </w:r>
    </w:p>
    <w:p w14:paraId="1013C5D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afetação: (art. 281, </w:t>
      </w:r>
      <w:r w:rsidRPr="00BB1678">
        <w:rPr>
          <w:rFonts w:cs="Open Sans"/>
          <w:i/>
          <w:szCs w:val="22"/>
          <w:lang w:val="en-US"/>
        </w:rPr>
        <w:t>caput</w:t>
      </w:r>
      <w:r w:rsidRPr="00BB1678">
        <w:rPr>
          <w:rFonts w:cs="Open Sans"/>
          <w:szCs w:val="22"/>
          <w:lang w:val="en-US"/>
        </w:rPr>
        <w:t xml:space="preserve">, § 1º, art. 282, art. 283, art. 287, art. 290, § 1º), audiência pública: depoimento (art. 289), decisão (art. 284, </w:t>
      </w:r>
      <w:r w:rsidRPr="00BB1678">
        <w:rPr>
          <w:rFonts w:cs="Open Sans"/>
          <w:i/>
          <w:szCs w:val="22"/>
          <w:lang w:val="en-US"/>
        </w:rPr>
        <w:t>caput</w:t>
      </w:r>
      <w:r w:rsidRPr="00BB1678">
        <w:rPr>
          <w:rFonts w:cs="Open Sans"/>
          <w:szCs w:val="22"/>
          <w:lang w:val="en-US"/>
        </w:rPr>
        <w:t>, V, art. 291, § 1º), decisão: revisão (art. 296), proposta (art. 281, art. 283, parágrafo único, art. 290, § 2º), sustentação oral: ausência (art. 281, § 4º), relator (art. 281, § 3º, III, art. 283, art. 284, art. 287)</w:t>
      </w:r>
    </w:p>
    <w:p w14:paraId="619AB7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280, art. 281)</w:t>
      </w:r>
    </w:p>
    <w:p w14:paraId="077052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(art. 284, art. 291,§ 1º), revisão (art. 296, art. 297), recurso extraordinário (art. 297)</w:t>
      </w:r>
    </w:p>
    <w:p w14:paraId="7B28CFD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dos precedentes (art. 299, art. 302)</w:t>
      </w:r>
    </w:p>
    <w:p w14:paraId="67BB45B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75, VIII, art. 78, II, “d”, art. 258, parágrafo único, art. 280, art. 281, art. 282, art. 284, I, art. 290)</w:t>
      </w:r>
    </w:p>
    <w:p w14:paraId="166EAE6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184)</w:t>
      </w:r>
    </w:p>
    <w:p w14:paraId="2F24E03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manifestação de terceiros (art. 284, IV, art. 289, §§ 1º, 2º)</w:t>
      </w:r>
    </w:p>
    <w:p w14:paraId="34B94B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vista (art. 284, VI)</w:t>
      </w:r>
    </w:p>
    <w:p w14:paraId="43870BD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parte: desistência da ação (art. 295), intimação (art. 288), requerimento (art. 288, §§ 1º, 2º, 3º, 5º), vista (art. 284, VI)</w:t>
      </w:r>
    </w:p>
    <w:p w14:paraId="2EDD29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pauta: preferência (art. 120, II, art. 290, </w:t>
      </w:r>
      <w:r w:rsidRPr="00BB1678">
        <w:rPr>
          <w:rFonts w:cs="Open Sans"/>
          <w:i/>
          <w:szCs w:val="22"/>
        </w:rPr>
        <w:t>caput</w:t>
      </w:r>
      <w:r w:rsidRPr="00BB1678">
        <w:rPr>
          <w:rFonts w:cs="Open Sans"/>
          <w:szCs w:val="22"/>
        </w:rPr>
        <w:t>)</w:t>
      </w:r>
    </w:p>
    <w:p w14:paraId="758AB53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julgamento: suspensão (art., 284, II, art. 287, art. 288)</w:t>
      </w:r>
    </w:p>
    <w:p w14:paraId="655662B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recurso afetado (art. 290, art. 291, § 2º, art. 292)</w:t>
      </w:r>
    </w:p>
    <w:p w14:paraId="3E168DD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281, § 3º, III, art. 283, art. 284, art. 287)</w:t>
      </w:r>
    </w:p>
    <w:p w14:paraId="024CCFF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(art. 281, </w:t>
      </w:r>
      <w:r w:rsidRPr="00BB1678">
        <w:rPr>
          <w:rFonts w:cs="Open Sans"/>
          <w:i/>
          <w:szCs w:val="22"/>
        </w:rPr>
        <w:t>caput</w:t>
      </w:r>
      <w:r w:rsidRPr="00BB1678">
        <w:rPr>
          <w:rFonts w:cs="Open Sans"/>
          <w:szCs w:val="22"/>
        </w:rPr>
        <w:t xml:space="preserve">, §§ 1º, 2º, 3º, I, 5º, art. 282, art. 284, </w:t>
      </w:r>
      <w:r w:rsidRPr="00BB1678">
        <w:rPr>
          <w:rFonts w:cs="Open Sans"/>
          <w:i/>
          <w:szCs w:val="22"/>
        </w:rPr>
        <w:t>caput</w:t>
      </w:r>
      <w:r w:rsidRPr="00BB1678">
        <w:rPr>
          <w:rFonts w:cs="Open Sans"/>
          <w:szCs w:val="22"/>
        </w:rPr>
        <w:t>, art. 290, § 2º)</w:t>
      </w:r>
    </w:p>
    <w:p w14:paraId="57D2320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281, § 4º)</w:t>
      </w:r>
    </w:p>
    <w:p w14:paraId="35D642D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Tribunal pleno: afetação da questão (art. 281, </w:t>
      </w:r>
      <w:r w:rsidRPr="00BB1678">
        <w:rPr>
          <w:rFonts w:cs="Open Sans"/>
          <w:i/>
          <w:szCs w:val="22"/>
        </w:rPr>
        <w:t>caput</w:t>
      </w:r>
      <w:r w:rsidRPr="00BB1678">
        <w:rPr>
          <w:rFonts w:cs="Open Sans"/>
          <w:szCs w:val="22"/>
        </w:rPr>
        <w:t xml:space="preserve">, § 3º, I, art. 284, </w:t>
      </w:r>
      <w:r w:rsidRPr="00BB1678">
        <w:rPr>
          <w:rFonts w:cs="Open Sans"/>
          <w:i/>
          <w:szCs w:val="22"/>
        </w:rPr>
        <w:t>caput</w:t>
      </w:r>
      <w:r w:rsidRPr="00BB1678">
        <w:rPr>
          <w:rFonts w:cs="Open Sans"/>
          <w:szCs w:val="22"/>
        </w:rPr>
        <w:t>, art. 297)</w:t>
      </w:r>
    </w:p>
    <w:p w14:paraId="77CDF13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Regional do Trabalho (art. 41, XXXIX, art. 284, III, art. 292, parágrafo único)</w:t>
      </w:r>
    </w:p>
    <w:p w14:paraId="32AC9C8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Turma (art. 281, § 2º, art. 292, parágrafo único)</w:t>
      </w:r>
    </w:p>
    <w:p w14:paraId="22FDF27D" w14:textId="77777777" w:rsidR="00E078C6" w:rsidRPr="00BB1678" w:rsidRDefault="00E078C6" w:rsidP="00E078C6">
      <w:pPr>
        <w:tabs>
          <w:tab w:val="left" w:pos="1134"/>
        </w:tabs>
        <w:ind w:firstLine="1276"/>
        <w:jc w:val="both"/>
        <w:rPr>
          <w:rFonts w:cs="Open Sans"/>
          <w:b/>
          <w:szCs w:val="22"/>
          <w:lang w:val="en-US"/>
        </w:rPr>
      </w:pPr>
    </w:p>
    <w:p w14:paraId="034C5A2A"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Incidente de Resolução de Demandas Repetitivas</w:t>
      </w:r>
    </w:p>
    <w:p w14:paraId="232BAB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w:t>
      </w:r>
    </w:p>
    <w:p w14:paraId="5D6FF63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“b”, “c”)</w:t>
      </w:r>
    </w:p>
    <w:p w14:paraId="2B46BA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305, </w:t>
      </w:r>
      <w:r w:rsidRPr="00BB1678">
        <w:rPr>
          <w:rFonts w:cs="Open Sans"/>
          <w:i/>
          <w:szCs w:val="22"/>
        </w:rPr>
        <w:t>caput</w:t>
      </w:r>
      <w:r w:rsidRPr="00BB1678">
        <w:rPr>
          <w:rFonts w:cs="Open Sans"/>
          <w:szCs w:val="22"/>
        </w:rPr>
        <w:t>)</w:t>
      </w:r>
    </w:p>
    <w:p w14:paraId="536CFA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dos precedentes (art. 299, art. 302)</w:t>
      </w:r>
    </w:p>
    <w:p w14:paraId="16D6610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78, III, “a”, V, art. 145, § 2º, II)</w:t>
      </w:r>
    </w:p>
    <w:p w14:paraId="3954174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176, art. 184)</w:t>
      </w:r>
    </w:p>
    <w:p w14:paraId="6A0E470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pauta: preferência (art. 120, III )</w:t>
      </w:r>
    </w:p>
    <w:p w14:paraId="40C6B20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305)</w:t>
      </w:r>
    </w:p>
    <w:p w14:paraId="21A887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julgamento: suspensão (art. 306, art. 307)</w:t>
      </w:r>
    </w:p>
    <w:p w14:paraId="595081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III)</w:t>
      </w:r>
    </w:p>
    <w:p w14:paraId="00828F7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251, II, III)</w:t>
      </w:r>
    </w:p>
    <w:p w14:paraId="2BC7742C" w14:textId="77777777" w:rsidR="00E078C6" w:rsidRPr="00BB1678" w:rsidRDefault="00E078C6" w:rsidP="00E078C6">
      <w:pPr>
        <w:tabs>
          <w:tab w:val="left" w:pos="1134"/>
        </w:tabs>
        <w:ind w:left="1440"/>
        <w:jc w:val="both"/>
        <w:rPr>
          <w:rFonts w:cs="Open Sans"/>
          <w:szCs w:val="22"/>
        </w:rPr>
      </w:pPr>
    </w:p>
    <w:p w14:paraId="20C97651" w14:textId="77777777" w:rsidR="00D878D7" w:rsidRDefault="00E078C6" w:rsidP="00E078C6">
      <w:pPr>
        <w:tabs>
          <w:tab w:val="left" w:pos="1134"/>
        </w:tabs>
        <w:ind w:firstLine="567"/>
        <w:jc w:val="both"/>
        <w:rPr>
          <w:rFonts w:cs="Open Sans"/>
          <w:b/>
          <w:szCs w:val="22"/>
        </w:rPr>
      </w:pPr>
      <w:r w:rsidRPr="00BB1678">
        <w:rPr>
          <w:rFonts w:cs="Open Sans"/>
          <w:b/>
          <w:szCs w:val="22"/>
        </w:rPr>
        <w:t>Incidente de Superação e Revisão dos Precedentes</w:t>
      </w:r>
    </w:p>
    <w:p w14:paraId="7B1EF7ED" w14:textId="3CF5123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299)</w:t>
      </w:r>
    </w:p>
    <w:p w14:paraId="6E1A2A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prazo (art. 300, art. 301, </w:t>
      </w:r>
      <w:r w:rsidRPr="00BB1678">
        <w:rPr>
          <w:rFonts w:cs="Open Sans"/>
          <w:i/>
          <w:szCs w:val="22"/>
        </w:rPr>
        <w:t>caput</w:t>
      </w:r>
      <w:r w:rsidRPr="00BB1678">
        <w:rPr>
          <w:rFonts w:cs="Open Sans"/>
          <w:szCs w:val="22"/>
        </w:rPr>
        <w:t>)</w:t>
      </w:r>
    </w:p>
    <w:p w14:paraId="7CE3524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301, art. 302, art. 303, art. 304)</w:t>
      </w:r>
    </w:p>
    <w:p w14:paraId="37D99477" w14:textId="77777777" w:rsidR="00E078C6" w:rsidRPr="00BB1678" w:rsidRDefault="00E078C6" w:rsidP="00E078C6">
      <w:pPr>
        <w:tabs>
          <w:tab w:val="left" w:pos="1276"/>
        </w:tabs>
        <w:ind w:left="1276"/>
        <w:jc w:val="both"/>
        <w:rPr>
          <w:rFonts w:cs="Open Sans"/>
          <w:szCs w:val="22"/>
          <w:lang w:val="en-US"/>
        </w:rPr>
      </w:pPr>
    </w:p>
    <w:p w14:paraId="2C8EB6AE" w14:textId="77777777" w:rsidR="00D878D7" w:rsidRDefault="00E078C6" w:rsidP="00E078C6">
      <w:pPr>
        <w:tabs>
          <w:tab w:val="left" w:pos="1134"/>
        </w:tabs>
        <w:ind w:firstLine="567"/>
        <w:jc w:val="both"/>
        <w:rPr>
          <w:rFonts w:cs="Open Sans"/>
          <w:b/>
          <w:szCs w:val="22"/>
          <w:lang w:val="en-US"/>
        </w:rPr>
      </w:pPr>
      <w:r w:rsidRPr="00BB1678">
        <w:rPr>
          <w:rFonts w:cs="Open Sans"/>
          <w:b/>
          <w:szCs w:val="22"/>
        </w:rPr>
        <w:t>Inquérito</w:t>
      </w:r>
    </w:p>
    <w:p w14:paraId="6931A343" w14:textId="6BCCD831"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rPr>
        <w:t>instauração</w:t>
      </w:r>
      <w:r w:rsidRPr="00BB1678">
        <w:rPr>
          <w:rFonts w:cs="Open Sans"/>
          <w:szCs w:val="22"/>
          <w:lang w:val="en-US"/>
        </w:rPr>
        <w:t xml:space="preserve"> (art. 41, XIV, art. 49)</w:t>
      </w:r>
    </w:p>
    <w:p w14:paraId="30514058" w14:textId="77777777" w:rsidR="00E078C6" w:rsidRPr="00BB1678" w:rsidRDefault="00E078C6" w:rsidP="00E078C6">
      <w:pPr>
        <w:tabs>
          <w:tab w:val="left" w:pos="1134"/>
        </w:tabs>
        <w:ind w:firstLine="1276"/>
        <w:jc w:val="both"/>
        <w:rPr>
          <w:rFonts w:cs="Open Sans"/>
          <w:b/>
          <w:szCs w:val="22"/>
          <w:lang w:val="en-US"/>
        </w:rPr>
      </w:pPr>
    </w:p>
    <w:p w14:paraId="5E50AB7C" w14:textId="77777777" w:rsidR="00D878D7" w:rsidRDefault="00E078C6" w:rsidP="00E078C6">
      <w:pPr>
        <w:tabs>
          <w:tab w:val="left" w:pos="1134"/>
        </w:tabs>
        <w:ind w:firstLine="567"/>
        <w:jc w:val="both"/>
        <w:rPr>
          <w:rFonts w:cs="Open Sans"/>
          <w:b/>
          <w:szCs w:val="22"/>
          <w:lang w:val="en-US"/>
        </w:rPr>
      </w:pPr>
      <w:r w:rsidRPr="00BB1678">
        <w:rPr>
          <w:rFonts w:cs="Open Sans"/>
          <w:b/>
          <w:szCs w:val="22"/>
        </w:rPr>
        <w:t>Instrução</w:t>
      </w:r>
      <w:r w:rsidRPr="00BB1678">
        <w:rPr>
          <w:rFonts w:cs="Open Sans"/>
          <w:b/>
          <w:szCs w:val="22"/>
          <w:lang w:val="en-US"/>
        </w:rPr>
        <w:t xml:space="preserve"> Normativa</w:t>
      </w:r>
    </w:p>
    <w:p w14:paraId="7C5303C2" w14:textId="7A02F3D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355)</w:t>
      </w:r>
    </w:p>
    <w:p w14:paraId="17C4181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precatório (art. 339, art. 341)</w:t>
      </w:r>
    </w:p>
    <w:p w14:paraId="58DC484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parte integrante (art. 363)</w:t>
      </w:r>
    </w:p>
    <w:p w14:paraId="15CD8830" w14:textId="77777777" w:rsidR="00E078C6" w:rsidRPr="00BB1678" w:rsidRDefault="00E078C6" w:rsidP="00E078C6">
      <w:pPr>
        <w:tabs>
          <w:tab w:val="left" w:pos="1276"/>
        </w:tabs>
        <w:ind w:left="1276"/>
        <w:jc w:val="both"/>
        <w:rPr>
          <w:rFonts w:cs="Open Sans"/>
          <w:szCs w:val="22"/>
        </w:rPr>
      </w:pPr>
    </w:p>
    <w:p w14:paraId="08EE5C5A" w14:textId="77777777" w:rsidR="00E078C6" w:rsidRPr="00BB1678" w:rsidRDefault="00E078C6" w:rsidP="00E078C6">
      <w:pPr>
        <w:tabs>
          <w:tab w:val="left" w:pos="1276"/>
        </w:tabs>
        <w:ind w:left="1276"/>
        <w:jc w:val="both"/>
        <w:rPr>
          <w:rFonts w:cs="Open Sans"/>
          <w:szCs w:val="22"/>
        </w:rPr>
      </w:pPr>
    </w:p>
    <w:p w14:paraId="3B59A40A"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J</w:t>
      </w:r>
    </w:p>
    <w:p w14:paraId="78F6E813" w14:textId="77777777" w:rsidR="00E078C6" w:rsidRPr="00BB1678" w:rsidRDefault="00E078C6" w:rsidP="00E078C6">
      <w:pPr>
        <w:tabs>
          <w:tab w:val="left" w:pos="1134"/>
        </w:tabs>
        <w:ind w:firstLine="1276"/>
        <w:jc w:val="both"/>
        <w:rPr>
          <w:rFonts w:cs="Open Sans"/>
          <w:b/>
        </w:rPr>
      </w:pPr>
    </w:p>
    <w:p w14:paraId="333215F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Juiz do Trabalho</w:t>
      </w:r>
    </w:p>
    <w:p w14:paraId="23808DC1" w14:textId="77777777" w:rsidR="00E078C6" w:rsidRPr="00BB1678" w:rsidRDefault="00E078C6" w:rsidP="00E078C6">
      <w:pPr>
        <w:numPr>
          <w:ilvl w:val="0"/>
          <w:numId w:val="1"/>
        </w:numPr>
        <w:tabs>
          <w:tab w:val="left" w:pos="1276"/>
        </w:tabs>
        <w:ind w:left="1276" w:hanging="357"/>
        <w:jc w:val="both"/>
        <w:rPr>
          <w:rFonts w:cs="Open Sans"/>
          <w:b/>
          <w:szCs w:val="22"/>
        </w:rPr>
      </w:pPr>
      <w:r w:rsidRPr="00BB1678">
        <w:rPr>
          <w:rFonts w:eastAsia="Calibri" w:cs="Open Sans"/>
          <w:szCs w:val="22"/>
          <w:lang w:eastAsia="en-US"/>
        </w:rPr>
        <w:t>convocação (art. 19)</w:t>
      </w:r>
    </w:p>
    <w:p w14:paraId="15CAD85E" w14:textId="77777777" w:rsidR="00E078C6" w:rsidRPr="00BB1678" w:rsidRDefault="00E078C6" w:rsidP="00E078C6">
      <w:pPr>
        <w:tabs>
          <w:tab w:val="left" w:pos="1134"/>
        </w:tabs>
        <w:ind w:firstLine="1276"/>
        <w:jc w:val="both"/>
        <w:rPr>
          <w:rFonts w:cs="Open Sans"/>
          <w:b/>
          <w:szCs w:val="22"/>
        </w:rPr>
      </w:pPr>
    </w:p>
    <w:p w14:paraId="522C7BFF" w14:textId="77777777" w:rsidR="00D878D7" w:rsidRDefault="00E078C6" w:rsidP="00E078C6">
      <w:pPr>
        <w:tabs>
          <w:tab w:val="left" w:pos="1134"/>
        </w:tabs>
        <w:ind w:firstLine="567"/>
        <w:jc w:val="both"/>
        <w:rPr>
          <w:rFonts w:cs="Open Sans"/>
          <w:b/>
          <w:szCs w:val="22"/>
        </w:rPr>
      </w:pPr>
      <w:r w:rsidRPr="00BB1678">
        <w:rPr>
          <w:rFonts w:cs="Open Sans"/>
          <w:b/>
          <w:szCs w:val="22"/>
        </w:rPr>
        <w:t>Junta Médica</w:t>
      </w:r>
    </w:p>
    <w:p w14:paraId="324BB70B" w14:textId="77777777" w:rsidR="00D878D7" w:rsidRDefault="00E078C6" w:rsidP="00E078C6">
      <w:pPr>
        <w:numPr>
          <w:ilvl w:val="0"/>
          <w:numId w:val="1"/>
        </w:numPr>
        <w:tabs>
          <w:tab w:val="left" w:pos="1276"/>
        </w:tabs>
        <w:ind w:left="1276" w:hanging="357"/>
        <w:jc w:val="both"/>
        <w:rPr>
          <w:rFonts w:eastAsia="Calibri" w:cs="Open Sans"/>
          <w:szCs w:val="22"/>
          <w:lang w:eastAsia="en-US"/>
        </w:rPr>
      </w:pPr>
      <w:r w:rsidRPr="00BB1678">
        <w:rPr>
          <w:rFonts w:eastAsia="Calibri" w:cs="Open Sans"/>
          <w:szCs w:val="22"/>
          <w:lang w:eastAsia="en-US"/>
        </w:rPr>
        <w:t>(art. 26)</w:t>
      </w:r>
    </w:p>
    <w:p w14:paraId="4AE97DF1" w14:textId="0F9DC2ED" w:rsidR="00E078C6" w:rsidRPr="00BB1678" w:rsidRDefault="00E078C6" w:rsidP="00E078C6">
      <w:pPr>
        <w:numPr>
          <w:ilvl w:val="0"/>
          <w:numId w:val="1"/>
        </w:numPr>
        <w:tabs>
          <w:tab w:val="left" w:pos="1276"/>
        </w:tabs>
        <w:ind w:left="1276" w:hanging="357"/>
        <w:jc w:val="both"/>
        <w:rPr>
          <w:rFonts w:eastAsia="Calibri" w:cs="Open Sans"/>
          <w:szCs w:val="22"/>
          <w:lang w:eastAsia="en-US"/>
        </w:rPr>
      </w:pPr>
      <w:r w:rsidRPr="00BB1678">
        <w:rPr>
          <w:rFonts w:eastAsia="Calibri" w:cs="Open Sans"/>
          <w:szCs w:val="22"/>
          <w:lang w:eastAsia="en-US"/>
        </w:rPr>
        <w:t>indicação (art. 27)</w:t>
      </w:r>
    </w:p>
    <w:p w14:paraId="7A915CF1" w14:textId="77777777" w:rsidR="00E078C6" w:rsidRPr="00BB1678" w:rsidRDefault="00E078C6" w:rsidP="00E078C6">
      <w:pPr>
        <w:tabs>
          <w:tab w:val="left" w:pos="1134"/>
        </w:tabs>
        <w:ind w:firstLine="1276"/>
        <w:jc w:val="both"/>
        <w:rPr>
          <w:rFonts w:cs="Open Sans"/>
          <w:b/>
          <w:szCs w:val="22"/>
        </w:rPr>
      </w:pPr>
    </w:p>
    <w:p w14:paraId="031DB250" w14:textId="77777777" w:rsidR="00D878D7" w:rsidRDefault="00E078C6" w:rsidP="00E078C6">
      <w:pPr>
        <w:tabs>
          <w:tab w:val="left" w:pos="1134"/>
        </w:tabs>
        <w:ind w:firstLine="567"/>
        <w:jc w:val="both"/>
        <w:rPr>
          <w:rFonts w:cs="Open Sans"/>
          <w:b/>
          <w:szCs w:val="22"/>
        </w:rPr>
      </w:pPr>
      <w:r w:rsidRPr="00BB1678">
        <w:rPr>
          <w:rFonts w:cs="Open Sans"/>
          <w:b/>
          <w:szCs w:val="22"/>
        </w:rPr>
        <w:t>Jurisdição</w:t>
      </w:r>
    </w:p>
    <w:p w14:paraId="7418086B" w14:textId="1DB9FCA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8º)</w:t>
      </w:r>
    </w:p>
    <w:p w14:paraId="4C4FD6A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Superior do Trabalho (art. 1º)</w:t>
      </w:r>
    </w:p>
    <w:p w14:paraId="1C65895E" w14:textId="254E6A46" w:rsidR="00E078C6" w:rsidRPr="00BB1678" w:rsidRDefault="00E078C6" w:rsidP="00E078C6">
      <w:pPr>
        <w:tabs>
          <w:tab w:val="left" w:pos="1134"/>
        </w:tabs>
        <w:ind w:left="2138"/>
        <w:jc w:val="both"/>
        <w:rPr>
          <w:rFonts w:cs="Open Sans"/>
          <w:szCs w:val="22"/>
        </w:rPr>
      </w:pPr>
    </w:p>
    <w:p w14:paraId="173B132D" w14:textId="77777777" w:rsidR="00D878D7" w:rsidRDefault="00E078C6" w:rsidP="00E078C6">
      <w:pPr>
        <w:tabs>
          <w:tab w:val="left" w:pos="1134"/>
        </w:tabs>
        <w:ind w:firstLine="567"/>
        <w:jc w:val="both"/>
        <w:rPr>
          <w:rFonts w:cs="Open Sans"/>
          <w:b/>
          <w:szCs w:val="22"/>
          <w:lang w:val="en-US"/>
        </w:rPr>
      </w:pPr>
      <w:r w:rsidRPr="00BB1678">
        <w:rPr>
          <w:rFonts w:cs="Open Sans"/>
          <w:b/>
          <w:szCs w:val="22"/>
        </w:rPr>
        <w:t>Jurisprudência</w:t>
      </w:r>
    </w:p>
    <w:p w14:paraId="68902AE7" w14:textId="2DEA7945"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orientação jurisprudencial (art. 178, art 179, art. 180, art. 181, art. 182, art. 184)</w:t>
      </w:r>
    </w:p>
    <w:p w14:paraId="7DCADF3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precedente normativo (art. 178, art 179, art. 180, art. 181, art. 182, art. 184)</w:t>
      </w:r>
    </w:p>
    <w:p w14:paraId="6AE258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publicação (art. 183, art. 184)</w:t>
      </w:r>
    </w:p>
    <w:p w14:paraId="5D962F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repositório autorizado (art. 63, X, art. 183, parágrafo único, art. 250, parágrafo único)</w:t>
      </w:r>
    </w:p>
    <w:p w14:paraId="503511D9" w14:textId="505B674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revisão (art. 170, art. 171, </w:t>
      </w:r>
      <w:r w:rsidRPr="00BB1678">
        <w:rPr>
          <w:rFonts w:cs="Open Sans"/>
          <w:i/>
          <w:szCs w:val="22"/>
          <w:lang w:val="en-US"/>
        </w:rPr>
        <w:t>caput</w:t>
      </w:r>
      <w:r w:rsidRPr="00BB1678">
        <w:rPr>
          <w:rFonts w:cs="Open Sans"/>
          <w:szCs w:val="22"/>
          <w:lang w:val="en-US"/>
        </w:rPr>
        <w:t>, §§ 1º, 4º, 6º, 7º)</w:t>
      </w:r>
    </w:p>
    <w:p w14:paraId="5BCC46DB"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súmula (art. 172, art. 173, art. 174, ), alteração, revogação ou criação (art. 75, VII, art. 125, § 2º, art. 175, art. 177)</w:t>
      </w:r>
    </w:p>
    <w:p w14:paraId="0C517CB9" w14:textId="65A3E67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uniformização (art. 169)</w:t>
      </w:r>
    </w:p>
    <w:p w14:paraId="2D2A69A0" w14:textId="77777777" w:rsidR="00E078C6" w:rsidRPr="00BB1678" w:rsidRDefault="00E078C6" w:rsidP="00E078C6">
      <w:pPr>
        <w:tabs>
          <w:tab w:val="left" w:pos="1134"/>
        </w:tabs>
        <w:ind w:left="2138"/>
        <w:jc w:val="both"/>
        <w:rPr>
          <w:rFonts w:cs="Open Sans"/>
        </w:rPr>
      </w:pPr>
    </w:p>
    <w:p w14:paraId="4F22DD3D" w14:textId="77777777" w:rsidR="00E078C6" w:rsidRPr="00BB1678" w:rsidRDefault="00E078C6" w:rsidP="00E078C6">
      <w:pPr>
        <w:tabs>
          <w:tab w:val="left" w:pos="1134"/>
        </w:tabs>
        <w:ind w:left="2138"/>
        <w:jc w:val="both"/>
        <w:rPr>
          <w:rFonts w:cs="Open Sans"/>
        </w:rPr>
      </w:pPr>
    </w:p>
    <w:p w14:paraId="078E5D42"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L</w:t>
      </w:r>
    </w:p>
    <w:p w14:paraId="7B9C5642" w14:textId="77777777" w:rsidR="00E078C6" w:rsidRPr="00BB1678" w:rsidRDefault="00E078C6" w:rsidP="00E078C6">
      <w:pPr>
        <w:tabs>
          <w:tab w:val="left" w:pos="1134"/>
        </w:tabs>
        <w:ind w:firstLine="1276"/>
        <w:jc w:val="both"/>
        <w:rPr>
          <w:rFonts w:cs="Open Sans"/>
          <w:b/>
        </w:rPr>
      </w:pPr>
    </w:p>
    <w:p w14:paraId="5EAA9549" w14:textId="77777777" w:rsidR="00D878D7" w:rsidRDefault="00E078C6" w:rsidP="00E078C6">
      <w:pPr>
        <w:tabs>
          <w:tab w:val="left" w:pos="1134"/>
        </w:tabs>
        <w:ind w:firstLine="567"/>
        <w:jc w:val="both"/>
        <w:rPr>
          <w:rFonts w:cs="Open Sans"/>
          <w:b/>
          <w:szCs w:val="22"/>
        </w:rPr>
      </w:pPr>
      <w:r w:rsidRPr="00BB1678">
        <w:rPr>
          <w:rFonts w:cs="Open Sans"/>
          <w:b/>
          <w:szCs w:val="22"/>
        </w:rPr>
        <w:t>Licença</w:t>
      </w:r>
    </w:p>
    <w:p w14:paraId="7BF5AAD2" w14:textId="46C7162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requerimento (art. 13), concessão (art. 76, II, “i”), tratamento de saúde (art. 13, § 3º, art. 26)</w:t>
      </w:r>
    </w:p>
    <w:p w14:paraId="1AA7224B" w14:textId="77777777" w:rsidR="00E078C6" w:rsidRPr="00BB1678" w:rsidRDefault="00E078C6" w:rsidP="00E078C6">
      <w:pPr>
        <w:tabs>
          <w:tab w:val="left" w:pos="1134"/>
        </w:tabs>
        <w:jc w:val="both"/>
        <w:rPr>
          <w:rFonts w:cs="Open Sans"/>
          <w:szCs w:val="22"/>
        </w:rPr>
      </w:pPr>
    </w:p>
    <w:p w14:paraId="6D28F1DF" w14:textId="77777777" w:rsidR="00D878D7" w:rsidRDefault="00E078C6" w:rsidP="00E078C6">
      <w:pPr>
        <w:tabs>
          <w:tab w:val="left" w:pos="1134"/>
        </w:tabs>
        <w:ind w:firstLine="567"/>
        <w:jc w:val="both"/>
        <w:rPr>
          <w:rFonts w:cs="Open Sans"/>
          <w:b/>
          <w:szCs w:val="22"/>
        </w:rPr>
      </w:pPr>
      <w:r w:rsidRPr="00BB1678">
        <w:rPr>
          <w:rFonts w:cs="Open Sans"/>
          <w:b/>
          <w:szCs w:val="22"/>
        </w:rPr>
        <w:t>Lista</w:t>
      </w:r>
    </w:p>
    <w:p w14:paraId="307AE51F" w14:textId="512E02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ordem do mérito: aprovação (art. 76, II, “g”)</w:t>
      </w:r>
    </w:p>
    <w:p w14:paraId="75B49E9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sêxtupla: advogado e Membro do Ministério Público (art. 5º, art. 6, § 1º)</w:t>
      </w:r>
    </w:p>
    <w:p w14:paraId="1A7C237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tríplice: Desembargador do Trabalho (art. 3º, art. 4º), advogado e Membro do Ministério Público (art. 3º, §1º, §2º, art. 5º, art. 6º)</w:t>
      </w:r>
    </w:p>
    <w:p w14:paraId="3FBF38E0" w14:textId="56D3E81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única: quinto constitucional (art. 6º, § 2º)</w:t>
      </w:r>
    </w:p>
    <w:p w14:paraId="25F5ACAA" w14:textId="77777777" w:rsidR="00E078C6" w:rsidRPr="00BB1678" w:rsidRDefault="00E078C6" w:rsidP="00E078C6">
      <w:pPr>
        <w:tabs>
          <w:tab w:val="left" w:pos="1134"/>
        </w:tabs>
        <w:jc w:val="both"/>
        <w:rPr>
          <w:rFonts w:cs="Open Sans"/>
          <w:szCs w:val="22"/>
        </w:rPr>
      </w:pPr>
    </w:p>
    <w:p w14:paraId="5CEDAD94" w14:textId="77777777" w:rsidR="00E078C6" w:rsidRPr="00BB1678" w:rsidRDefault="00E078C6" w:rsidP="00E078C6">
      <w:pPr>
        <w:tabs>
          <w:tab w:val="left" w:pos="1134"/>
        </w:tabs>
        <w:jc w:val="both"/>
        <w:rPr>
          <w:rFonts w:cs="Open Sans"/>
          <w:szCs w:val="22"/>
        </w:rPr>
      </w:pPr>
    </w:p>
    <w:p w14:paraId="2528ECF8"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M</w:t>
      </w:r>
    </w:p>
    <w:p w14:paraId="2E17B6A5" w14:textId="77777777" w:rsidR="00E078C6" w:rsidRPr="00BB1678" w:rsidRDefault="00E078C6" w:rsidP="00E078C6">
      <w:pPr>
        <w:tabs>
          <w:tab w:val="left" w:pos="1134"/>
        </w:tabs>
        <w:ind w:firstLine="1276"/>
        <w:jc w:val="both"/>
        <w:rPr>
          <w:rFonts w:cs="Open Sans"/>
          <w:b/>
        </w:rPr>
      </w:pPr>
    </w:p>
    <w:p w14:paraId="5EC69588"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Mandado de injunção</w:t>
      </w:r>
    </w:p>
    <w:p w14:paraId="0363681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232)</w:t>
      </w:r>
    </w:p>
    <w:p w14:paraId="179CDA21" w14:textId="77777777" w:rsidR="00E078C6" w:rsidRPr="00BB1678" w:rsidRDefault="00E078C6" w:rsidP="00E078C6">
      <w:pPr>
        <w:tabs>
          <w:tab w:val="left" w:pos="1134"/>
        </w:tabs>
        <w:ind w:firstLine="1276"/>
        <w:jc w:val="both"/>
        <w:rPr>
          <w:rFonts w:cs="Open Sans"/>
          <w:b/>
          <w:szCs w:val="22"/>
        </w:rPr>
      </w:pPr>
    </w:p>
    <w:p w14:paraId="0679B115" w14:textId="77777777" w:rsidR="00D878D7" w:rsidRDefault="00E078C6" w:rsidP="00E078C6">
      <w:pPr>
        <w:tabs>
          <w:tab w:val="left" w:pos="1134"/>
        </w:tabs>
        <w:ind w:firstLine="567"/>
        <w:jc w:val="both"/>
        <w:rPr>
          <w:rFonts w:cs="Open Sans"/>
          <w:b/>
          <w:szCs w:val="22"/>
        </w:rPr>
      </w:pPr>
      <w:r w:rsidRPr="00BB1678">
        <w:rPr>
          <w:rFonts w:cs="Open Sans"/>
          <w:b/>
          <w:szCs w:val="22"/>
        </w:rPr>
        <w:t>Mandado de Segurança</w:t>
      </w:r>
    </w:p>
    <w:p w14:paraId="0C35C0DF" w14:textId="27691C9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lang w:val="en-US"/>
        </w:rPr>
        <w:t>c</w:t>
      </w:r>
      <w:r w:rsidRPr="00BB1678">
        <w:rPr>
          <w:rFonts w:cs="Open Sans"/>
          <w:szCs w:val="22"/>
        </w:rPr>
        <w:t xml:space="preserve">abimento (art. 224) </w:t>
      </w:r>
      <w:r w:rsidRPr="00BB1678">
        <w:rPr>
          <w:rFonts w:cs="Open Sans"/>
          <w:szCs w:val="22"/>
        </w:rPr>
        <w:tab/>
      </w:r>
    </w:p>
    <w:p w14:paraId="0534E3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coletivo (art. 225, art. 226)</w:t>
      </w:r>
    </w:p>
    <w:p w14:paraId="5905EA8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4860F30A"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76, I, “b”, “c”, “f”, art. 230, parágrafo único)</w:t>
      </w:r>
    </w:p>
    <w:p w14:paraId="4342487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liminar (art. 41, XXX)</w:t>
      </w:r>
    </w:p>
    <w:p w14:paraId="6403755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(art. 95, § 1º, art. 230)</w:t>
      </w:r>
    </w:p>
    <w:p w14:paraId="0A2F4D1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227, art. 228, art. 229, art 231)</w:t>
      </w:r>
    </w:p>
    <w:p w14:paraId="110CDCA6" w14:textId="73B88E1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IX)</w:t>
      </w:r>
    </w:p>
    <w:p w14:paraId="3561CD9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segurança (art. 308, </w:t>
      </w:r>
      <w:r w:rsidRPr="00BB1678">
        <w:rPr>
          <w:rFonts w:cs="Open Sans"/>
          <w:i/>
          <w:szCs w:val="22"/>
        </w:rPr>
        <w:t>caput</w:t>
      </w:r>
      <w:r w:rsidRPr="00BB1678">
        <w:rPr>
          <w:rFonts w:cs="Open Sans"/>
          <w:szCs w:val="22"/>
        </w:rPr>
        <w:t>)</w:t>
      </w:r>
    </w:p>
    <w:p w14:paraId="146C67B2" w14:textId="53AD2B45" w:rsidR="00E078C6" w:rsidRPr="00BB1678" w:rsidRDefault="00E078C6" w:rsidP="00E078C6">
      <w:pPr>
        <w:tabs>
          <w:tab w:val="left" w:pos="1134"/>
        </w:tabs>
        <w:ind w:firstLine="1276"/>
        <w:jc w:val="both"/>
        <w:rPr>
          <w:rFonts w:cs="Open Sans"/>
          <w:b/>
          <w:szCs w:val="22"/>
        </w:rPr>
      </w:pPr>
    </w:p>
    <w:p w14:paraId="41B03F6B" w14:textId="77777777" w:rsidR="00D878D7" w:rsidRDefault="00E078C6" w:rsidP="00E078C6">
      <w:pPr>
        <w:tabs>
          <w:tab w:val="left" w:pos="1134"/>
        </w:tabs>
        <w:ind w:firstLine="567"/>
        <w:jc w:val="both"/>
        <w:rPr>
          <w:rFonts w:cs="Open Sans"/>
          <w:b/>
          <w:szCs w:val="22"/>
        </w:rPr>
      </w:pPr>
      <w:r w:rsidRPr="00BB1678">
        <w:rPr>
          <w:rFonts w:cs="Open Sans"/>
          <w:b/>
          <w:szCs w:val="22"/>
        </w:rPr>
        <w:t>Ministério Público do Trabalho</w:t>
      </w:r>
    </w:p>
    <w:p w14:paraId="735B4EAA"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sesssão (art. 130)</w:t>
      </w:r>
    </w:p>
    <w:p w14:paraId="50C3E95B" w14:textId="217DD4D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(art. 154, IV)</w:t>
      </w:r>
    </w:p>
    <w:p w14:paraId="57519130"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atuação (art. 94, art. 95, art. 96, art. 97)</w:t>
      </w:r>
    </w:p>
    <w:p w14:paraId="48016FB9" w14:textId="10E5B4B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(art. 199, § 5º)</w:t>
      </w:r>
    </w:p>
    <w:p w14:paraId="7A27F16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autos: restauração (art. 331)</w:t>
      </w:r>
    </w:p>
    <w:p w14:paraId="62A8DB7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certidão (art. 152, III)</w:t>
      </w:r>
    </w:p>
    <w:p w14:paraId="2B46B90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conflito de competência (art. 202, II)</w:t>
      </w:r>
    </w:p>
    <w:p w14:paraId="4D0E6DF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estatística (art. 195)</w:t>
      </w:r>
    </w:p>
    <w:p w14:paraId="3F75D295" w14:textId="5335ABD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habeas corpus (art. 219, </w:t>
      </w:r>
      <w:r w:rsidRPr="00BB1678">
        <w:rPr>
          <w:rFonts w:cs="Open Sans"/>
          <w:i/>
          <w:szCs w:val="22"/>
        </w:rPr>
        <w:t>caput</w:t>
      </w:r>
      <w:r w:rsidRPr="00BB1678">
        <w:rPr>
          <w:rFonts w:cs="Open Sans"/>
          <w:szCs w:val="22"/>
        </w:rPr>
        <w:t>)</w:t>
      </w:r>
    </w:p>
    <w:p w14:paraId="261C77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resolução de demandas repetitivas: suspensão dos processos (art. 306, </w:t>
      </w:r>
      <w:r w:rsidRPr="00BB1678">
        <w:rPr>
          <w:rFonts w:cs="Open Sans"/>
          <w:i/>
          <w:szCs w:val="22"/>
        </w:rPr>
        <w:t>caput</w:t>
      </w:r>
      <w:r w:rsidRPr="00BB1678">
        <w:rPr>
          <w:rFonts w:cs="Open Sans"/>
          <w:szCs w:val="22"/>
        </w:rPr>
        <w:t>, § 2º)</w:t>
      </w:r>
    </w:p>
    <w:p w14:paraId="328E57E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intimação (art. 97)</w:t>
      </w:r>
    </w:p>
    <w:p w14:paraId="32826CB4" w14:textId="3D9C5C5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mandado de segurança (art. 95, IV, § 1º, art. 230)</w:t>
      </w:r>
    </w:p>
    <w:p w14:paraId="509103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parecer (art. 96, art. 230, parágrafo único)</w:t>
      </w:r>
    </w:p>
    <w:p w14:paraId="663630C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parte (art. 95, I, § 1º, art. 167)</w:t>
      </w:r>
    </w:p>
    <w:p w14:paraId="47FAE2B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5º, III, § 8º, art. 136)</w:t>
      </w:r>
    </w:p>
    <w:p w14:paraId="7ED77F4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processo: remessa (art. 95, art. 167, art. 206, art. 230, </w:t>
      </w:r>
      <w:r w:rsidRPr="00BB1678">
        <w:rPr>
          <w:rFonts w:cs="Open Sans"/>
          <w:i/>
          <w:szCs w:val="22"/>
          <w:lang w:val="en-US"/>
        </w:rPr>
        <w:t>caput</w:t>
      </w:r>
      <w:r w:rsidRPr="00BB1678">
        <w:rPr>
          <w:rFonts w:cs="Open Sans"/>
          <w:szCs w:val="22"/>
          <w:lang w:val="en-US"/>
        </w:rPr>
        <w:t>, art. 237, IV, art. 239, parágrafo único, art 242, parágrafo único, art. 284, VI)</w:t>
      </w:r>
    </w:p>
    <w:p w14:paraId="2C3BDFD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 1º, 3º, art. 213, parágrafo único)</w:t>
      </w:r>
    </w:p>
    <w:p w14:paraId="100691A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representação por desobediência ou desacato (art. 51, art. 222)</w:t>
      </w:r>
    </w:p>
    <w:p w14:paraId="670F3C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liminar e de tutela provisória (art. 309, </w:t>
      </w:r>
      <w:r w:rsidRPr="00BB1678">
        <w:rPr>
          <w:rFonts w:cs="Open Sans"/>
          <w:i/>
          <w:szCs w:val="22"/>
        </w:rPr>
        <w:t>caput</w:t>
      </w:r>
      <w:r w:rsidRPr="00BB1678">
        <w:rPr>
          <w:rFonts w:cs="Open Sans"/>
          <w:szCs w:val="22"/>
        </w:rPr>
        <w:t>, § 2º)</w:t>
      </w:r>
    </w:p>
    <w:p w14:paraId="194870A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segurança (art. 308, </w:t>
      </w:r>
      <w:r w:rsidRPr="00BB1678">
        <w:rPr>
          <w:rFonts w:cs="Open Sans"/>
          <w:i/>
          <w:szCs w:val="22"/>
        </w:rPr>
        <w:t>caput</w:t>
      </w:r>
      <w:r w:rsidRPr="00BB1678">
        <w:rPr>
          <w:rFonts w:cs="Open Sans"/>
          <w:szCs w:val="22"/>
        </w:rPr>
        <w:t>, § 1º)</w:t>
      </w:r>
    </w:p>
    <w:p w14:paraId="5BAF6D9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representante (art. 161, § 4º)</w:t>
      </w:r>
    </w:p>
    <w:p w14:paraId="7A07D7C9" w14:textId="0B15BA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uso da palavra: julgamento (art. 146)</w:t>
      </w:r>
    </w:p>
    <w:p w14:paraId="26C86C0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(art. 3º, § 1º, art. 5º)</w:t>
      </w:r>
    </w:p>
    <w:p w14:paraId="613FA545" w14:textId="740CB6A9" w:rsidR="00E078C6" w:rsidRPr="00BB1678" w:rsidRDefault="00E078C6" w:rsidP="00E078C6">
      <w:pPr>
        <w:tabs>
          <w:tab w:val="left" w:pos="1134"/>
        </w:tabs>
        <w:ind w:firstLine="1276"/>
        <w:jc w:val="both"/>
        <w:rPr>
          <w:rFonts w:cs="Open Sans"/>
          <w:b/>
          <w:szCs w:val="22"/>
        </w:rPr>
      </w:pPr>
    </w:p>
    <w:p w14:paraId="22E2F6F7" w14:textId="77777777" w:rsidR="00D878D7" w:rsidRDefault="00E078C6" w:rsidP="00E078C6">
      <w:pPr>
        <w:tabs>
          <w:tab w:val="left" w:pos="1134"/>
        </w:tabs>
        <w:ind w:firstLine="567"/>
        <w:jc w:val="both"/>
        <w:rPr>
          <w:rFonts w:cs="Open Sans"/>
          <w:b/>
          <w:szCs w:val="22"/>
        </w:rPr>
      </w:pPr>
      <w:r w:rsidRPr="00BB1678">
        <w:rPr>
          <w:rFonts w:cs="Open Sans"/>
          <w:b/>
          <w:szCs w:val="22"/>
        </w:rPr>
        <w:t>Ministro</w:t>
      </w:r>
    </w:p>
    <w:p w14:paraId="568872D3" w14:textId="71E615E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afastamento (art. 14, art. 24)</w:t>
      </w:r>
    </w:p>
    <w:p w14:paraId="4BA9DDE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antiguidade (art. 9º)</w:t>
      </w:r>
    </w:p>
    <w:p w14:paraId="4EB3755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aposentadoria: compulsória (art. 22), por interesse público (art. 29), por invalidez (art. 23): incapacidade mental (art. 23, parágrafo único, art. 24)</w:t>
      </w:r>
    </w:p>
    <w:p w14:paraId="55A92C7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cargo de direção: eleição (art. 30, art. 31, art. 32, art. 33, art. 37), posse (art. 33, </w:t>
      </w:r>
      <w:r w:rsidRPr="00BB1678">
        <w:rPr>
          <w:rFonts w:cs="Open Sans"/>
          <w:i/>
          <w:szCs w:val="22"/>
          <w:lang w:val="en-US"/>
        </w:rPr>
        <w:t>caput</w:t>
      </w:r>
      <w:r w:rsidRPr="00BB1678">
        <w:rPr>
          <w:rFonts w:cs="Open Sans"/>
          <w:szCs w:val="22"/>
          <w:lang w:val="en-US"/>
        </w:rPr>
        <w:t>, art. 34), reeleição (art. 30)</w:t>
      </w:r>
    </w:p>
    <w:p w14:paraId="561BFBB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disponibilidade (art. 29)</w:t>
      </w:r>
    </w:p>
    <w:p w14:paraId="0A93980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(art. 11), acumulação (art. 12)</w:t>
      </w:r>
    </w:p>
    <w:p w14:paraId="5B3D3A5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impedimento: suspeição (art. 318, art. 320, </w:t>
      </w:r>
      <w:r w:rsidRPr="00BB1678">
        <w:rPr>
          <w:rFonts w:cs="Open Sans"/>
          <w:i/>
          <w:szCs w:val="22"/>
          <w:lang w:val="en-US"/>
        </w:rPr>
        <w:t>caput</w:t>
      </w:r>
      <w:r w:rsidRPr="00BB1678">
        <w:rPr>
          <w:rFonts w:cs="Open Sans"/>
          <w:szCs w:val="22"/>
          <w:lang w:val="en-US"/>
        </w:rPr>
        <w:t>, §§ 2º, 3º, art. 321, § 1º, art. 323)</w:t>
      </w:r>
    </w:p>
    <w:p w14:paraId="56F4BD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licença (art. 13, art. 26), tratamento de saúde (art. 26)</w:t>
      </w:r>
    </w:p>
    <w:p w14:paraId="06086F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nomeação (art. 3º)</w:t>
      </w:r>
    </w:p>
    <w:p w14:paraId="0CA7C40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posse (art. 7º, art 163, II)</w:t>
      </w:r>
    </w:p>
    <w:p w14:paraId="1B1703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(art. 193)</w:t>
      </w:r>
    </w:p>
    <w:p w14:paraId="5CE2952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 presença (art. 125, § 3º)</w:t>
      </w:r>
    </w:p>
    <w:p w14:paraId="7B8069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art. 17, art. 18)</w:t>
      </w:r>
    </w:p>
    <w:p w14:paraId="0850FC0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TST: composição (art. 3º)</w:t>
      </w:r>
    </w:p>
    <w:p w14:paraId="25E0A5D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provimento (art. 3º, art. 4º)</w:t>
      </w:r>
    </w:p>
    <w:p w14:paraId="36468C55" w14:textId="77777777" w:rsidR="00E078C6" w:rsidRPr="00BB1678" w:rsidRDefault="00E078C6" w:rsidP="00E078C6">
      <w:pPr>
        <w:tabs>
          <w:tab w:val="left" w:pos="1134"/>
        </w:tabs>
        <w:ind w:firstLine="1276"/>
        <w:jc w:val="both"/>
        <w:rPr>
          <w:rFonts w:cs="Open Sans"/>
          <w:b/>
          <w:szCs w:val="22"/>
        </w:rPr>
      </w:pPr>
    </w:p>
    <w:p w14:paraId="4B827C4F"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Multa</w:t>
      </w:r>
    </w:p>
    <w:p w14:paraId="67E7BDF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inadmissível ou improcedente (art. 233, § 1º)</w:t>
      </w:r>
    </w:p>
    <w:p w14:paraId="406F695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interno: inadmissível ou improcedente (art. 266, §§ 5º, 6º)</w:t>
      </w:r>
    </w:p>
    <w:p w14:paraId="0D2953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habeas corpus (art. 221)</w:t>
      </w:r>
    </w:p>
    <w:p w14:paraId="0567AE27" w14:textId="77777777" w:rsidR="00E078C6" w:rsidRPr="00BB1678" w:rsidRDefault="00E078C6" w:rsidP="00E078C6">
      <w:pPr>
        <w:tabs>
          <w:tab w:val="left" w:pos="1276"/>
        </w:tabs>
        <w:ind w:left="1276"/>
        <w:jc w:val="both"/>
        <w:rPr>
          <w:rFonts w:cs="Open Sans"/>
          <w:szCs w:val="22"/>
        </w:rPr>
      </w:pPr>
    </w:p>
    <w:p w14:paraId="7590BD5F" w14:textId="77777777" w:rsidR="00E078C6" w:rsidRPr="00BB1678" w:rsidRDefault="00E078C6" w:rsidP="00E078C6">
      <w:pPr>
        <w:tabs>
          <w:tab w:val="left" w:pos="1276"/>
        </w:tabs>
        <w:ind w:left="1276"/>
        <w:jc w:val="both"/>
        <w:rPr>
          <w:rFonts w:cs="Open Sans"/>
          <w:szCs w:val="22"/>
        </w:rPr>
      </w:pPr>
    </w:p>
    <w:p w14:paraId="4CBDCFFC"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N</w:t>
      </w:r>
    </w:p>
    <w:p w14:paraId="28E0D4BC" w14:textId="77777777" w:rsidR="00E078C6" w:rsidRPr="00BB1678" w:rsidRDefault="00E078C6" w:rsidP="00E078C6">
      <w:pPr>
        <w:tabs>
          <w:tab w:val="left" w:pos="1134"/>
        </w:tabs>
        <w:ind w:firstLine="1276"/>
        <w:jc w:val="both"/>
        <w:rPr>
          <w:rFonts w:cs="Open Sans"/>
          <w:b/>
        </w:rPr>
      </w:pPr>
    </w:p>
    <w:p w14:paraId="544DF023"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Notificação</w:t>
      </w:r>
      <w:r w:rsidRPr="00BB1678">
        <w:rPr>
          <w:rFonts w:cs="Open Sans"/>
          <w:b/>
          <w:szCs w:val="22"/>
        </w:rPr>
        <w:tab/>
      </w:r>
    </w:p>
    <w:p w14:paraId="4D023F4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186)</w:t>
      </w:r>
    </w:p>
    <w:p w14:paraId="6A41D14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arguição de inconstitucionalidade (art. 277, § 1º)</w:t>
      </w:r>
    </w:p>
    <w:p w14:paraId="7A070FEC" w14:textId="77777777" w:rsidR="00E078C6" w:rsidRPr="00BB1678" w:rsidRDefault="00E078C6" w:rsidP="00E078C6">
      <w:pPr>
        <w:tabs>
          <w:tab w:val="left" w:pos="1276"/>
        </w:tabs>
        <w:ind w:left="1276"/>
        <w:jc w:val="both"/>
        <w:rPr>
          <w:rFonts w:cs="Open Sans"/>
          <w:szCs w:val="22"/>
        </w:rPr>
      </w:pPr>
    </w:p>
    <w:p w14:paraId="7BFABD3A"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Núcleo de Gerenciamento de Precedentes (NUGEP)</w:t>
      </w:r>
    </w:p>
    <w:p w14:paraId="5D3A5A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40, parágrafo único)</w:t>
      </w:r>
    </w:p>
    <w:p w14:paraId="601BAA8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funcionamento (art. 40)</w:t>
      </w:r>
    </w:p>
    <w:p w14:paraId="47BB4AD5" w14:textId="78293679" w:rsidR="00E078C6" w:rsidRPr="00BB1678" w:rsidRDefault="00E078C6" w:rsidP="00E078C6">
      <w:pPr>
        <w:tabs>
          <w:tab w:val="left" w:pos="1134"/>
        </w:tabs>
        <w:ind w:left="2138"/>
        <w:jc w:val="both"/>
        <w:rPr>
          <w:rFonts w:cs="Open Sans"/>
        </w:rPr>
      </w:pPr>
    </w:p>
    <w:p w14:paraId="77329A7A" w14:textId="77777777" w:rsidR="00E078C6" w:rsidRPr="00BB1678" w:rsidRDefault="00E078C6" w:rsidP="00E078C6">
      <w:pPr>
        <w:tabs>
          <w:tab w:val="left" w:pos="1134"/>
        </w:tabs>
        <w:ind w:left="2138"/>
        <w:jc w:val="both"/>
        <w:rPr>
          <w:rFonts w:cs="Open Sans"/>
        </w:rPr>
      </w:pPr>
    </w:p>
    <w:p w14:paraId="6B5D3700"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O</w:t>
      </w:r>
    </w:p>
    <w:p w14:paraId="7213DE6D" w14:textId="77777777" w:rsidR="00E078C6" w:rsidRPr="00BB1678" w:rsidRDefault="00E078C6" w:rsidP="00E078C6">
      <w:pPr>
        <w:tabs>
          <w:tab w:val="left" w:pos="1134"/>
        </w:tabs>
        <w:ind w:firstLine="1276"/>
        <w:jc w:val="both"/>
        <w:rPr>
          <w:rFonts w:cs="Open Sans"/>
          <w:b/>
        </w:rPr>
      </w:pPr>
    </w:p>
    <w:p w14:paraId="769627A9" w14:textId="77777777" w:rsidR="00D878D7" w:rsidRDefault="00E078C6" w:rsidP="00E078C6">
      <w:pPr>
        <w:tabs>
          <w:tab w:val="left" w:pos="1134"/>
        </w:tabs>
        <w:ind w:firstLine="567"/>
        <w:jc w:val="both"/>
        <w:rPr>
          <w:rFonts w:cs="Open Sans"/>
          <w:b/>
          <w:szCs w:val="22"/>
        </w:rPr>
      </w:pPr>
      <w:r w:rsidRPr="00BB1678">
        <w:rPr>
          <w:rFonts w:cs="Open Sans"/>
          <w:b/>
          <w:szCs w:val="22"/>
        </w:rPr>
        <w:t>Ordem do Mérito Judiciário do Trabalho</w:t>
      </w:r>
    </w:p>
    <w:p w14:paraId="2E2A36A2" w14:textId="2068FBF2"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Conselho (art. 52, art. 76, II, “b’’)</w:t>
      </w:r>
    </w:p>
    <w:p w14:paraId="247EBF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lista (art. 76, II, “g”)</w:t>
      </w:r>
    </w:p>
    <w:p w14:paraId="2D88DC6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regulamento (art. 52, art. 76, II, “c”)</w:t>
      </w:r>
    </w:p>
    <w:p w14:paraId="767CE988" w14:textId="77777777" w:rsidR="00E078C6" w:rsidRPr="00BB1678" w:rsidRDefault="00E078C6" w:rsidP="00E078C6">
      <w:pPr>
        <w:jc w:val="both"/>
        <w:rPr>
          <w:rFonts w:cs="Open Sans"/>
          <w:b/>
          <w:szCs w:val="22"/>
          <w:lang w:val="en-US"/>
        </w:rPr>
      </w:pPr>
    </w:p>
    <w:p w14:paraId="37598D9B" w14:textId="77777777" w:rsidR="00D878D7" w:rsidRDefault="00E078C6" w:rsidP="00E078C6">
      <w:pPr>
        <w:tabs>
          <w:tab w:val="left" w:pos="1134"/>
        </w:tabs>
        <w:ind w:firstLine="567"/>
        <w:jc w:val="both"/>
        <w:rPr>
          <w:rFonts w:cs="Open Sans"/>
          <w:b/>
          <w:szCs w:val="22"/>
        </w:rPr>
      </w:pPr>
      <w:r w:rsidRPr="00BB1678">
        <w:rPr>
          <w:rFonts w:cs="Open Sans"/>
          <w:b/>
          <w:szCs w:val="22"/>
        </w:rPr>
        <w:t>Órgão Especial</w:t>
      </w:r>
    </w:p>
    <w:p w14:paraId="17D37960"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12, parágrafo único, art. 14, art. 17, </w:t>
      </w:r>
      <w:r w:rsidRPr="00BB1678">
        <w:rPr>
          <w:rFonts w:cs="Open Sans"/>
          <w:i/>
          <w:szCs w:val="22"/>
          <w:lang w:val="en-US"/>
        </w:rPr>
        <w:t>caput</w:t>
      </w:r>
      <w:r w:rsidRPr="00BB1678">
        <w:rPr>
          <w:rFonts w:cs="Open Sans"/>
          <w:szCs w:val="22"/>
          <w:lang w:val="en-US"/>
        </w:rPr>
        <w:t xml:space="preserve">, art. 27, art. 28, art. 52, art. 53, </w:t>
      </w:r>
      <w:r w:rsidRPr="00BB1678">
        <w:rPr>
          <w:rFonts w:cs="Open Sans"/>
          <w:i/>
          <w:szCs w:val="22"/>
          <w:lang w:val="en-US"/>
        </w:rPr>
        <w:t>caput</w:t>
      </w:r>
      <w:r w:rsidRPr="00BB1678">
        <w:rPr>
          <w:rFonts w:cs="Open Sans"/>
          <w:szCs w:val="22"/>
          <w:lang w:val="en-US"/>
        </w:rPr>
        <w:t xml:space="preserve">, art. 54, art. 57, art. 59, art. 62, </w:t>
      </w:r>
      <w:r w:rsidRPr="00BB1678">
        <w:rPr>
          <w:rFonts w:cs="Open Sans"/>
          <w:color w:val="auto"/>
          <w:szCs w:val="22"/>
          <w:lang w:val="en-US"/>
        </w:rPr>
        <w:t xml:space="preserve">art. 63-A, </w:t>
      </w:r>
      <w:r w:rsidRPr="00BB1678">
        <w:rPr>
          <w:rFonts w:cs="Open Sans"/>
          <w:szCs w:val="22"/>
          <w:lang w:val="en-US"/>
        </w:rPr>
        <w:t>art. 76, art. 88, art. 193, parágrafo único, art. 346)</w:t>
      </w:r>
    </w:p>
    <w:p w14:paraId="17EFFDB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composição (art. 69)</w:t>
      </w:r>
    </w:p>
    <w:p w14:paraId="1A117963" w14:textId="26E41B1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(art. 72)</w:t>
      </w:r>
    </w:p>
    <w:p w14:paraId="2B6A978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membros (art. 69, §§ 2º, 4º, art. 75, I)</w:t>
      </w:r>
    </w:p>
    <w:p w14:paraId="28800D28"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matéria administrativa (art. 123)</w:t>
      </w:r>
    </w:p>
    <w:p w14:paraId="455204C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lang w:val="en-US"/>
        </w:rPr>
        <w:t>Pr</w:t>
      </w:r>
      <w:r w:rsidRPr="00BB1678">
        <w:rPr>
          <w:rFonts w:cs="Open Sans"/>
          <w:szCs w:val="22"/>
        </w:rPr>
        <w:t>esidente: substituição (art. 90)</w:t>
      </w:r>
    </w:p>
    <w:p w14:paraId="22991B7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107, § 3º)</w:t>
      </w:r>
    </w:p>
    <w:p w14:paraId="46C7F6E1"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sessão: assento (art. 127), extraordinária: (art. 125, § 1º), funcionamento (art. 125, </w:t>
      </w:r>
      <w:r w:rsidRPr="00BB1678">
        <w:rPr>
          <w:rFonts w:cs="Open Sans"/>
          <w:i/>
          <w:szCs w:val="22"/>
          <w:lang w:val="en-US"/>
        </w:rPr>
        <w:t>caput</w:t>
      </w:r>
      <w:r w:rsidRPr="00BB1678">
        <w:rPr>
          <w:rFonts w:cs="Open Sans"/>
          <w:szCs w:val="22"/>
          <w:lang w:val="en-US"/>
        </w:rPr>
        <w:t xml:space="preserve">, art. 126), </w:t>
      </w:r>
      <w:r w:rsidRPr="00BB1678">
        <w:rPr>
          <w:rFonts w:cs="Open Sans"/>
          <w:i/>
          <w:szCs w:val="22"/>
          <w:lang w:val="en-US"/>
        </w:rPr>
        <w:t>quorum</w:t>
      </w:r>
      <w:r w:rsidRPr="00BB1678">
        <w:rPr>
          <w:rFonts w:cs="Open Sans"/>
          <w:szCs w:val="22"/>
          <w:lang w:val="en-US"/>
        </w:rPr>
        <w:t xml:space="preserve"> (art. 69, §§ 3º, 4º, art. 131)</w:t>
      </w:r>
    </w:p>
    <w:p w14:paraId="7F3A6BDB" w14:textId="66BEF4F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resultado da votação (art. 89, I)</w:t>
      </w:r>
    </w:p>
    <w:p w14:paraId="1FB96EE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TST: órgãos (art. 65, II)</w:t>
      </w:r>
    </w:p>
    <w:p w14:paraId="23501367" w14:textId="0056DF19" w:rsidR="00E078C6" w:rsidRPr="00BB1678" w:rsidRDefault="00E078C6" w:rsidP="00E078C6">
      <w:pPr>
        <w:tabs>
          <w:tab w:val="left" w:pos="1134"/>
        </w:tabs>
        <w:ind w:firstLine="1276"/>
        <w:jc w:val="both"/>
        <w:rPr>
          <w:rFonts w:cs="Open Sans"/>
          <w:b/>
          <w:szCs w:val="22"/>
        </w:rPr>
      </w:pPr>
    </w:p>
    <w:p w14:paraId="5472AB44" w14:textId="77777777" w:rsidR="00D878D7" w:rsidRDefault="00E078C6" w:rsidP="00E078C6">
      <w:pPr>
        <w:tabs>
          <w:tab w:val="left" w:pos="1134"/>
        </w:tabs>
        <w:ind w:firstLine="567"/>
        <w:jc w:val="both"/>
        <w:rPr>
          <w:rFonts w:cs="Open Sans"/>
          <w:szCs w:val="22"/>
        </w:rPr>
      </w:pPr>
      <w:r w:rsidRPr="00BB1678">
        <w:rPr>
          <w:rFonts w:cs="Open Sans"/>
          <w:b/>
          <w:szCs w:val="22"/>
        </w:rPr>
        <w:t>Orientação Jurisprudencial</w:t>
      </w:r>
    </w:p>
    <w:p w14:paraId="26D2226F" w14:textId="27DFEC2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181, art. 355)</w:t>
      </w:r>
    </w:p>
    <w:p w14:paraId="667FC21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edição, revisão ou cancelamento: proposição: competência (art. 60, III, art. 170, art 171, art. 178, art. 179, art. 180), deliberação (art. 61, art. 68, §1º, IV, § 2º)</w:t>
      </w:r>
    </w:p>
    <w:p w14:paraId="4E457D97" w14:textId="77777777" w:rsidR="00E078C6" w:rsidRPr="00BB1678" w:rsidRDefault="00E078C6" w:rsidP="00E078C6">
      <w:pPr>
        <w:tabs>
          <w:tab w:val="left" w:pos="1134"/>
        </w:tabs>
        <w:ind w:firstLine="1276"/>
        <w:jc w:val="both"/>
        <w:rPr>
          <w:rFonts w:cs="Open Sans"/>
          <w:b/>
          <w:szCs w:val="22"/>
        </w:rPr>
      </w:pPr>
    </w:p>
    <w:p w14:paraId="6D4E5C9C" w14:textId="77777777" w:rsidR="00D878D7" w:rsidRDefault="00E078C6" w:rsidP="00E078C6">
      <w:pPr>
        <w:tabs>
          <w:tab w:val="left" w:pos="1134"/>
        </w:tabs>
        <w:ind w:firstLine="567"/>
        <w:jc w:val="both"/>
        <w:rPr>
          <w:rFonts w:cs="Open Sans"/>
          <w:b/>
          <w:szCs w:val="22"/>
        </w:rPr>
      </w:pPr>
      <w:r w:rsidRPr="00BB1678">
        <w:rPr>
          <w:rFonts w:cs="Open Sans"/>
          <w:b/>
          <w:szCs w:val="22"/>
        </w:rPr>
        <w:t>Ouvidoria</w:t>
      </w:r>
    </w:p>
    <w:p w14:paraId="3EB74414" w14:textId="4E21448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85)</w:t>
      </w:r>
    </w:p>
    <w:p w14:paraId="17BB961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Ouvidor: competência (art. 87), eleição (art. 75, I, art. 86), recondução (art. 86)</w:t>
      </w:r>
    </w:p>
    <w:p w14:paraId="127A06F7" w14:textId="77777777" w:rsidR="00E078C6" w:rsidRPr="00BB1678" w:rsidRDefault="00E078C6" w:rsidP="00E078C6">
      <w:pPr>
        <w:tabs>
          <w:tab w:val="left" w:pos="1134"/>
        </w:tabs>
        <w:ind w:left="2160"/>
        <w:jc w:val="both"/>
        <w:rPr>
          <w:rFonts w:cs="Open Sans"/>
        </w:rPr>
      </w:pPr>
    </w:p>
    <w:p w14:paraId="6E69E8F3" w14:textId="77777777" w:rsidR="00E078C6" w:rsidRPr="00BB1678" w:rsidRDefault="00E078C6" w:rsidP="00E078C6">
      <w:pPr>
        <w:tabs>
          <w:tab w:val="left" w:pos="1134"/>
        </w:tabs>
        <w:ind w:left="2160"/>
        <w:jc w:val="both"/>
        <w:rPr>
          <w:rFonts w:cs="Open Sans"/>
        </w:rPr>
      </w:pPr>
    </w:p>
    <w:p w14:paraId="701AAD75"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P</w:t>
      </w:r>
    </w:p>
    <w:p w14:paraId="4A7D5305" w14:textId="77777777" w:rsidR="00E078C6" w:rsidRPr="00BB1678" w:rsidRDefault="00E078C6" w:rsidP="00E078C6">
      <w:pPr>
        <w:tabs>
          <w:tab w:val="left" w:pos="1134"/>
        </w:tabs>
        <w:ind w:firstLine="1276"/>
        <w:jc w:val="both"/>
        <w:rPr>
          <w:rFonts w:cs="Open Sans"/>
          <w:b/>
          <w:lang w:val="en-US"/>
        </w:rPr>
      </w:pPr>
    </w:p>
    <w:p w14:paraId="2A296C63" w14:textId="77777777" w:rsidR="00D878D7" w:rsidRDefault="00E078C6" w:rsidP="00E078C6">
      <w:pPr>
        <w:tabs>
          <w:tab w:val="left" w:pos="1134"/>
        </w:tabs>
        <w:ind w:firstLine="567"/>
        <w:jc w:val="both"/>
        <w:rPr>
          <w:rFonts w:cs="Open Sans"/>
          <w:b/>
          <w:szCs w:val="22"/>
        </w:rPr>
      </w:pPr>
      <w:r w:rsidRPr="00BB1678">
        <w:rPr>
          <w:rFonts w:cs="Open Sans"/>
          <w:b/>
          <w:szCs w:val="22"/>
        </w:rPr>
        <w:t>Pauta</w:t>
      </w:r>
    </w:p>
    <w:p w14:paraId="648DB249" w14:textId="7243B2A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julgamento: inclusão (art. 119, § 2º, art. 122, § 2º, art. 171, §§ 4º, 7º, art. 219, art. 230, parágrafo único, art. 242, parágrafo único, art. 243, III, art. 266, art. </w:t>
      </w:r>
      <w:r w:rsidRPr="00BB1678">
        <w:rPr>
          <w:rFonts w:cs="Open Sans"/>
          <w:szCs w:val="22"/>
          <w:lang w:val="en-US"/>
        </w:rPr>
        <w:lastRenderedPageBreak/>
        <w:t xml:space="preserve">272, art. 317), matéria administrativa (art. 123, </w:t>
      </w:r>
      <w:r w:rsidRPr="00BB1678">
        <w:rPr>
          <w:rFonts w:cs="Open Sans"/>
          <w:i/>
          <w:szCs w:val="22"/>
          <w:lang w:val="en-US"/>
        </w:rPr>
        <w:t>caput</w:t>
      </w:r>
      <w:r w:rsidRPr="00BB1678">
        <w:rPr>
          <w:rFonts w:cs="Open Sans"/>
          <w:szCs w:val="22"/>
          <w:lang w:val="en-US"/>
        </w:rPr>
        <w:t>), procedimento (art. 119, art. 120, art. 121, art. 122, art. 123, art. 124, art. 133, art. 138, VI), publicação (art. 122, art. 133, §§ 1º, 2º, art. 147, § 2º, art. 153, parágrafo único), remoção (art. 124, art. 145, § 1º)</w:t>
      </w:r>
    </w:p>
    <w:p w14:paraId="2AFD8E49" w14:textId="77777777" w:rsidR="00E078C6" w:rsidRPr="00BB1678" w:rsidRDefault="00E078C6" w:rsidP="00E078C6">
      <w:pPr>
        <w:tabs>
          <w:tab w:val="left" w:pos="1276"/>
        </w:tabs>
        <w:ind w:left="1276"/>
        <w:jc w:val="both"/>
        <w:rPr>
          <w:rFonts w:cs="Open Sans"/>
          <w:szCs w:val="22"/>
          <w:lang w:val="en-US"/>
        </w:rPr>
      </w:pPr>
    </w:p>
    <w:p w14:paraId="5222DEC4" w14:textId="77777777" w:rsidR="00D878D7" w:rsidRDefault="00E078C6" w:rsidP="00E078C6">
      <w:pPr>
        <w:tabs>
          <w:tab w:val="left" w:pos="1134"/>
        </w:tabs>
        <w:ind w:firstLine="567"/>
        <w:jc w:val="both"/>
        <w:rPr>
          <w:rFonts w:cs="Open Sans"/>
          <w:b/>
          <w:szCs w:val="22"/>
        </w:rPr>
      </w:pPr>
      <w:r w:rsidRPr="00BB1678">
        <w:rPr>
          <w:rFonts w:cs="Open Sans"/>
          <w:b/>
          <w:szCs w:val="22"/>
        </w:rPr>
        <w:t>Polícia do Tribunal</w:t>
      </w:r>
    </w:p>
    <w:p w14:paraId="5D8BF347" w14:textId="122FE2F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48, art. 49, art. 50)</w:t>
      </w:r>
    </w:p>
    <w:p w14:paraId="5D00C78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infração: lei penal (art. 49)</w:t>
      </w:r>
    </w:p>
    <w:p w14:paraId="01F4677C" w14:textId="77777777" w:rsidR="00E078C6" w:rsidRPr="00BB1678" w:rsidRDefault="00E078C6" w:rsidP="00E078C6">
      <w:pPr>
        <w:tabs>
          <w:tab w:val="left" w:pos="1134"/>
        </w:tabs>
        <w:ind w:firstLine="1276"/>
        <w:jc w:val="both"/>
        <w:rPr>
          <w:rFonts w:cs="Open Sans"/>
          <w:b/>
          <w:szCs w:val="22"/>
        </w:rPr>
      </w:pPr>
    </w:p>
    <w:p w14:paraId="1EF2CEB3" w14:textId="77777777" w:rsidR="00D878D7" w:rsidRDefault="00E078C6" w:rsidP="00E078C6">
      <w:pPr>
        <w:tabs>
          <w:tab w:val="left" w:pos="1134"/>
        </w:tabs>
        <w:ind w:firstLine="567"/>
        <w:jc w:val="both"/>
        <w:rPr>
          <w:rFonts w:cs="Open Sans"/>
          <w:b/>
          <w:szCs w:val="22"/>
        </w:rPr>
      </w:pPr>
      <w:r w:rsidRPr="00BB1678">
        <w:rPr>
          <w:rFonts w:cs="Open Sans"/>
          <w:b/>
          <w:szCs w:val="22"/>
        </w:rPr>
        <w:t>Posse</w:t>
      </w:r>
    </w:p>
    <w:p w14:paraId="19C5B3C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cargo de direção (art. 33, art. 34)</w:t>
      </w:r>
    </w:p>
    <w:p w14:paraId="74D2EB59" w14:textId="63F06E5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CEFAST (art. 75, II, art. 83, parágrafo único)</w:t>
      </w:r>
    </w:p>
    <w:p w14:paraId="5A9BA0B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ENAMAT (art. 75, II, art. 81, § 1º)</w:t>
      </w:r>
    </w:p>
    <w:p w14:paraId="6D69626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7º), requisito (art. 7, § 3º), prorrogação (art. 75, IV)</w:t>
      </w:r>
    </w:p>
    <w:p w14:paraId="4CDF1CB5" w14:textId="508DDD23" w:rsidR="00E078C6" w:rsidRPr="00BB1678" w:rsidRDefault="00E078C6" w:rsidP="00E078C6">
      <w:pPr>
        <w:tabs>
          <w:tab w:val="left" w:pos="1134"/>
        </w:tabs>
        <w:ind w:left="2138"/>
        <w:jc w:val="both"/>
        <w:rPr>
          <w:rFonts w:cs="Open Sans"/>
          <w:szCs w:val="22"/>
        </w:rPr>
      </w:pPr>
    </w:p>
    <w:p w14:paraId="265D20CD"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Plenário eletrônico</w:t>
      </w:r>
    </w:p>
    <w:p w14:paraId="5DC012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julgamento: </w:t>
      </w:r>
      <w:r w:rsidRPr="00BB1678">
        <w:rPr>
          <w:rFonts w:cs="Open Sans"/>
          <w:i/>
          <w:szCs w:val="22"/>
        </w:rPr>
        <w:t>quorum</w:t>
      </w:r>
      <w:r w:rsidRPr="00BB1678">
        <w:rPr>
          <w:rFonts w:cs="Open Sans"/>
          <w:szCs w:val="22"/>
        </w:rPr>
        <w:t xml:space="preserve"> (art. 134, § 2º), votação (art. 134, art. 136)</w:t>
      </w:r>
    </w:p>
    <w:p w14:paraId="2C85D03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(art. 134, § 8º)</w:t>
      </w:r>
    </w:p>
    <w:p w14:paraId="2491AA9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distribuição (art. 132, § 1º), exclusão (art. 134, § 5º), pauta (art. 133, §§ 1º, 2º, 3º), redistribuição (art. 134, </w:t>
      </w:r>
      <w:r w:rsidRPr="00BB1678">
        <w:rPr>
          <w:rFonts w:cs="Open Sans"/>
          <w:i/>
          <w:szCs w:val="22"/>
        </w:rPr>
        <w:t>caput</w:t>
      </w:r>
      <w:r w:rsidRPr="00BB1678">
        <w:rPr>
          <w:rFonts w:cs="Open Sans"/>
          <w:szCs w:val="22"/>
        </w:rPr>
        <w:t>, § 2º)</w:t>
      </w:r>
    </w:p>
    <w:p w14:paraId="034A502E" w14:textId="77777777" w:rsidR="00E078C6" w:rsidRPr="00BB1678" w:rsidRDefault="00E078C6" w:rsidP="00E078C6">
      <w:pPr>
        <w:tabs>
          <w:tab w:val="left" w:pos="1134"/>
        </w:tabs>
        <w:ind w:firstLine="1276"/>
        <w:jc w:val="both"/>
        <w:rPr>
          <w:rFonts w:cs="Open Sans"/>
          <w:b/>
          <w:szCs w:val="22"/>
        </w:rPr>
      </w:pPr>
    </w:p>
    <w:p w14:paraId="54F2A8B6"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Prazo</w:t>
      </w:r>
    </w:p>
    <w:p w14:paraId="7C3F2A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penal (art. 51, parágrafo único)</w:t>
      </w:r>
    </w:p>
    <w:p w14:paraId="1E4306C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agravo interno (art. 265, </w:t>
      </w:r>
      <w:r w:rsidRPr="00BB1678">
        <w:rPr>
          <w:rFonts w:cs="Open Sans"/>
          <w:i/>
          <w:szCs w:val="22"/>
          <w:lang w:val="en-US"/>
        </w:rPr>
        <w:t>caput</w:t>
      </w:r>
      <w:r w:rsidRPr="00BB1678">
        <w:rPr>
          <w:rFonts w:cs="Open Sans"/>
          <w:szCs w:val="22"/>
          <w:lang w:val="en-US"/>
        </w:rPr>
        <w:t>, art. 266, art. 306, § 5º, art. 308, §§ 1º, 2º, art. 309, § 3º)</w:t>
      </w:r>
    </w:p>
    <w:p w14:paraId="0C68AE5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agravo: recurso extraordinário (art. 328, </w:t>
      </w:r>
      <w:r w:rsidRPr="00BB1678">
        <w:rPr>
          <w:rFonts w:cs="Open Sans"/>
          <w:i/>
          <w:szCs w:val="22"/>
        </w:rPr>
        <w:t>caput</w:t>
      </w:r>
      <w:r w:rsidRPr="00BB1678">
        <w:rPr>
          <w:rFonts w:cs="Open Sans"/>
          <w:szCs w:val="22"/>
        </w:rPr>
        <w:t>, art. 330, parágrafo único)</w:t>
      </w:r>
    </w:p>
    <w:p w14:paraId="26F4ADC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conflito de competência: oitiva (art. 205)</w:t>
      </w:r>
    </w:p>
    <w:p w14:paraId="13BB55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dissídio coletivo: ajuizamento (art. 240, § 2º )</w:t>
      </w:r>
    </w:p>
    <w:p w14:paraId="14DC4C8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(art. 258, </w:t>
      </w:r>
      <w:r w:rsidRPr="00BB1678">
        <w:rPr>
          <w:rFonts w:cs="Open Sans"/>
          <w:i/>
          <w:szCs w:val="22"/>
        </w:rPr>
        <w:t>caput</w:t>
      </w:r>
      <w:r w:rsidRPr="00BB1678">
        <w:rPr>
          <w:rFonts w:cs="Open Sans"/>
          <w:szCs w:val="22"/>
        </w:rPr>
        <w:t>)</w:t>
      </w:r>
    </w:p>
    <w:p w14:paraId="626F977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de declaração (art. 269, </w:t>
      </w:r>
      <w:r w:rsidRPr="00BB1678">
        <w:rPr>
          <w:rFonts w:cs="Open Sans"/>
          <w:i/>
          <w:szCs w:val="22"/>
        </w:rPr>
        <w:t>caput</w:t>
      </w:r>
      <w:r w:rsidRPr="00BB1678">
        <w:rPr>
          <w:rFonts w:cs="Open Sans"/>
          <w:szCs w:val="22"/>
        </w:rPr>
        <w:t>, art. 271, art. 273, parágrafo único)</w:t>
      </w:r>
    </w:p>
    <w:p w14:paraId="6E12058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infringentes (art. 262, </w:t>
      </w:r>
      <w:r w:rsidRPr="00BB1678">
        <w:rPr>
          <w:rFonts w:cs="Open Sans"/>
          <w:i/>
          <w:szCs w:val="22"/>
        </w:rPr>
        <w:t>caput</w:t>
      </w:r>
      <w:r w:rsidRPr="00BB1678">
        <w:rPr>
          <w:rFonts w:cs="Open Sans"/>
          <w:szCs w:val="22"/>
        </w:rPr>
        <w:t>)</w:t>
      </w:r>
    </w:p>
    <w:p w14:paraId="446AAA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Fazenda pública (art. 339, § 1º)</w:t>
      </w:r>
    </w:p>
    <w:p w14:paraId="4B2E868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(art. 281, § 3º, art. 290, art. 306, § 2º)</w:t>
      </w:r>
    </w:p>
    <w:p w14:paraId="52EAA7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(art. 300, art. 301)</w:t>
      </w:r>
    </w:p>
    <w:p w14:paraId="0F1A738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julgamento: pauta: publicação (art. 133, </w:t>
      </w:r>
      <w:r w:rsidRPr="00BB1678">
        <w:rPr>
          <w:rFonts w:cs="Open Sans"/>
          <w:i/>
          <w:szCs w:val="22"/>
        </w:rPr>
        <w:t>caput</w:t>
      </w:r>
      <w:r w:rsidRPr="00BB1678">
        <w:rPr>
          <w:rFonts w:cs="Open Sans"/>
          <w:szCs w:val="22"/>
        </w:rPr>
        <w:t>)</w:t>
      </w:r>
    </w:p>
    <w:p w14:paraId="04CEFA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jurisprudência uniformizada: alteração (art. 60, VII, art. 171, §§ 3º, 4º, art. 174, art. 175, parágrafo único, art. 179)</w:t>
      </w:r>
    </w:p>
    <w:p w14:paraId="13682A2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mandado de segurança coletivo (art. 226, §§ 1º, 2º)</w:t>
      </w:r>
    </w:p>
    <w:p w14:paraId="1E2564D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parecer (art. 96, art. 97, art. 230, art. 277, § 1º)</w:t>
      </w:r>
    </w:p>
    <w:p w14:paraId="1B99998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Ministro (art. 193), afastamento (art. 14, I), licença (art. 13), posse (art. 7º), prorrogação (art. 75, IV), processo: incapacidade mental (art. 24), recusado (art. 322, </w:t>
      </w:r>
      <w:r w:rsidRPr="00BB1678">
        <w:rPr>
          <w:rFonts w:cs="Open Sans"/>
          <w:i/>
          <w:szCs w:val="22"/>
        </w:rPr>
        <w:t>caput</w:t>
      </w:r>
      <w:r w:rsidRPr="00BB1678">
        <w:rPr>
          <w:rFonts w:cs="Open Sans"/>
          <w:szCs w:val="22"/>
        </w:rPr>
        <w:t>)</w:t>
      </w:r>
    </w:p>
    <w:p w14:paraId="6EA427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reclamação (art. 213, parágrafo único)</w:t>
      </w:r>
    </w:p>
    <w:p w14:paraId="2A87DC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extraordinário (art. 324, §§ 1º, 2º)</w:t>
      </w:r>
    </w:p>
    <w:p w14:paraId="3915A0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alteração: proposta (art. 58, parágrafo único)</w:t>
      </w:r>
    </w:p>
    <w:p w14:paraId="0DB1C08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renúncia: cargo de direção (art. 30, § 1º)</w:t>
      </w:r>
    </w:p>
    <w:p w14:paraId="5690883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suspeição: relator (art. 320)</w:t>
      </w:r>
    </w:p>
    <w:p w14:paraId="0DA247BA" w14:textId="7EEFF4D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(art. 192, § 1º, art. 193, parágrafo único)</w:t>
      </w:r>
    </w:p>
    <w:p w14:paraId="25A6596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Desembargador do Trabalho: inscrição (art. 4º, § 1º)</w:t>
      </w:r>
    </w:p>
    <w:p w14:paraId="79C08C0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vista regimental (art. 147, §§ 2º, 4º, 12, art. 193, VI)</w:t>
      </w:r>
    </w:p>
    <w:p w14:paraId="6AC99B13" w14:textId="77777777" w:rsidR="00E078C6" w:rsidRPr="00BB1678" w:rsidRDefault="00E078C6" w:rsidP="00E078C6">
      <w:pPr>
        <w:tabs>
          <w:tab w:val="left" w:pos="1134"/>
        </w:tabs>
        <w:jc w:val="both"/>
        <w:rPr>
          <w:rFonts w:cs="Open Sans"/>
          <w:szCs w:val="22"/>
          <w:lang w:val="en-US"/>
        </w:rPr>
      </w:pPr>
    </w:p>
    <w:p w14:paraId="598FA072" w14:textId="77777777" w:rsidR="00D878D7" w:rsidRDefault="00E078C6" w:rsidP="00E078C6">
      <w:pPr>
        <w:tabs>
          <w:tab w:val="left" w:pos="1134"/>
        </w:tabs>
        <w:ind w:firstLine="567"/>
        <w:jc w:val="both"/>
        <w:rPr>
          <w:rFonts w:cs="Open Sans"/>
          <w:b/>
          <w:szCs w:val="22"/>
        </w:rPr>
      </w:pPr>
      <w:r w:rsidRPr="00BB1678">
        <w:rPr>
          <w:rFonts w:cs="Open Sans"/>
          <w:b/>
          <w:szCs w:val="22"/>
        </w:rPr>
        <w:t>Precatório</w:t>
      </w:r>
    </w:p>
    <w:p w14:paraId="198CA191" w14:textId="01C7658E"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execução (art. 339, art. 340)</w:t>
      </w:r>
    </w:p>
    <w:p w14:paraId="431EEBA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341)</w:t>
      </w:r>
    </w:p>
    <w:p w14:paraId="144427F0" w14:textId="77777777" w:rsidR="00E078C6" w:rsidRPr="00BB1678" w:rsidRDefault="00E078C6" w:rsidP="00E078C6">
      <w:pPr>
        <w:tabs>
          <w:tab w:val="left" w:pos="1134"/>
        </w:tabs>
        <w:ind w:left="2138"/>
        <w:jc w:val="both"/>
        <w:rPr>
          <w:rFonts w:cs="Open Sans"/>
          <w:szCs w:val="22"/>
        </w:rPr>
      </w:pPr>
    </w:p>
    <w:p w14:paraId="24F86F63" w14:textId="77777777" w:rsidR="00D878D7" w:rsidRDefault="00E078C6" w:rsidP="00E078C6">
      <w:pPr>
        <w:tabs>
          <w:tab w:val="left" w:pos="1134"/>
        </w:tabs>
        <w:ind w:firstLine="567"/>
        <w:jc w:val="both"/>
        <w:rPr>
          <w:rFonts w:cs="Open Sans"/>
          <w:szCs w:val="22"/>
          <w:lang w:val="en-US"/>
        </w:rPr>
      </w:pPr>
      <w:r w:rsidRPr="00BB1678">
        <w:rPr>
          <w:rFonts w:cs="Open Sans"/>
          <w:b/>
          <w:szCs w:val="22"/>
        </w:rPr>
        <w:t>Precedente</w:t>
      </w:r>
      <w:r w:rsidRPr="00BB1678">
        <w:rPr>
          <w:rFonts w:cs="Open Sans"/>
          <w:b/>
          <w:szCs w:val="22"/>
          <w:lang w:val="en-US"/>
        </w:rPr>
        <w:t xml:space="preserve"> Normativo</w:t>
      </w:r>
    </w:p>
    <w:p w14:paraId="09B97CC9" w14:textId="760B278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edição, revisão ou cancelamento: proposta: (art. 60, III, VII, art. 169, art. 170, art. 171, </w:t>
      </w:r>
      <w:r w:rsidRPr="00BB1678">
        <w:rPr>
          <w:rFonts w:cs="Open Sans"/>
          <w:i/>
          <w:szCs w:val="22"/>
          <w:lang w:val="en-US"/>
        </w:rPr>
        <w:t>caput</w:t>
      </w:r>
      <w:r w:rsidRPr="00BB1678">
        <w:rPr>
          <w:rFonts w:cs="Open Sans"/>
          <w:szCs w:val="22"/>
          <w:lang w:val="en-US"/>
        </w:rPr>
        <w:t xml:space="preserve">, I, §§ 4º, 6º, 7º) competência (art. 174, art. 179), deliberação (art. 61, art. 68, § 1º, IV, § 2º, art. 169, art. 170, art. 171, I, § 10), procedimento: (art. 174, art. 175, </w:t>
      </w:r>
      <w:r w:rsidRPr="00BB1678">
        <w:rPr>
          <w:rFonts w:cs="Open Sans"/>
          <w:i/>
          <w:szCs w:val="22"/>
          <w:lang w:val="en-US"/>
        </w:rPr>
        <w:t>caput</w:t>
      </w:r>
      <w:r w:rsidRPr="00BB1678">
        <w:rPr>
          <w:rFonts w:cs="Open Sans"/>
          <w:szCs w:val="22"/>
          <w:lang w:val="en-US"/>
        </w:rPr>
        <w:t>, e, parágrafo único, art. 176, art. 177, art. 179, art. 181)</w:t>
      </w:r>
    </w:p>
    <w:p w14:paraId="2BF4DE1F" w14:textId="77777777" w:rsidR="00E078C6" w:rsidRPr="00BB1678" w:rsidRDefault="00E078C6" w:rsidP="00E078C6">
      <w:pPr>
        <w:tabs>
          <w:tab w:val="left" w:pos="1134"/>
        </w:tabs>
        <w:ind w:firstLine="1276"/>
        <w:jc w:val="both"/>
        <w:rPr>
          <w:rFonts w:cs="Open Sans"/>
          <w:b/>
          <w:szCs w:val="22"/>
          <w:lang w:val="en-US"/>
        </w:rPr>
      </w:pPr>
    </w:p>
    <w:p w14:paraId="51EBADDF" w14:textId="77777777" w:rsidR="00D878D7" w:rsidRDefault="00E078C6" w:rsidP="00E078C6">
      <w:pPr>
        <w:tabs>
          <w:tab w:val="left" w:pos="1134"/>
        </w:tabs>
        <w:ind w:firstLine="567"/>
        <w:jc w:val="both"/>
        <w:rPr>
          <w:rFonts w:cs="Open Sans"/>
          <w:szCs w:val="22"/>
        </w:rPr>
      </w:pPr>
      <w:r w:rsidRPr="00BB1678">
        <w:rPr>
          <w:rFonts w:cs="Open Sans"/>
          <w:b/>
          <w:szCs w:val="22"/>
        </w:rPr>
        <w:t>Presidente</w:t>
      </w:r>
    </w:p>
    <w:p w14:paraId="75BBF022" w14:textId="69D600D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Comissão: substituição (art. 15, V)</w:t>
      </w:r>
    </w:p>
    <w:p w14:paraId="45F83B1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Órgão colegiado: competência (art. 119, </w:t>
      </w:r>
      <w:r w:rsidRPr="00BB1678">
        <w:rPr>
          <w:rFonts w:cs="Open Sans"/>
          <w:i/>
          <w:szCs w:val="22"/>
          <w:lang w:val="en-US"/>
        </w:rPr>
        <w:t>caput</w:t>
      </w:r>
      <w:r w:rsidRPr="00BB1678">
        <w:rPr>
          <w:rFonts w:cs="Open Sans"/>
          <w:szCs w:val="22"/>
          <w:lang w:val="en-US"/>
        </w:rPr>
        <w:t xml:space="preserve">, art. 122, § 1º, art. 132, § 1º, art. 134, § 2º, art. 142, § 1º, art. 144, art. 146, art. 147, §§ 2º, 3º, art. 151, </w:t>
      </w:r>
      <w:r w:rsidRPr="00BB1678">
        <w:rPr>
          <w:rFonts w:cs="Open Sans"/>
          <w:i/>
          <w:szCs w:val="22"/>
          <w:lang w:val="en-US"/>
        </w:rPr>
        <w:t>caput</w:t>
      </w:r>
      <w:r w:rsidRPr="00BB1678">
        <w:rPr>
          <w:rFonts w:cs="Open Sans"/>
          <w:szCs w:val="22"/>
          <w:lang w:val="en-US"/>
        </w:rPr>
        <w:t>, art. 153, art. 155, art. 161, §§ 1º, 6º, art. 165, parágrafo único, art. 166, parágrafo único, art. 216, art. 319, parágrafo único, art. 321, § 2º )</w:t>
      </w:r>
    </w:p>
    <w:p w14:paraId="5EFED89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República Federativa do Brasil (art. 3º, art. 4º, art. 5º, art. 6º)</w:t>
      </w:r>
    </w:p>
    <w:p w14:paraId="71C8C5E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competência (art. 281, §§ 3º, 5º, art. 282, art. 302, </w:t>
      </w:r>
      <w:r w:rsidRPr="00BB1678">
        <w:rPr>
          <w:rFonts w:cs="Open Sans"/>
          <w:i/>
          <w:szCs w:val="22"/>
        </w:rPr>
        <w:t>caput</w:t>
      </w:r>
      <w:r w:rsidRPr="00BB1678">
        <w:rPr>
          <w:rFonts w:cs="Open Sans"/>
          <w:szCs w:val="22"/>
        </w:rPr>
        <w:t>, §§ 1º, 2º)</w:t>
      </w:r>
    </w:p>
    <w:p w14:paraId="3E5D9BC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Tribunal Regional do Trabalho (art. 254, § 3º, art. 255, I, art. 286, art. 293, I, art. 294, §§ 1º, 3º, art. 340)</w:t>
      </w:r>
    </w:p>
    <w:p w14:paraId="282D8E7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Tribunal Superior do Trabalho: assento: sessão (art. 127), competência (art. 4º, </w:t>
      </w:r>
      <w:r w:rsidRPr="00BB1678">
        <w:rPr>
          <w:rFonts w:cs="Open Sans"/>
          <w:i/>
          <w:szCs w:val="22"/>
          <w:lang w:val="en-US"/>
        </w:rPr>
        <w:t>caput</w:t>
      </w:r>
      <w:r w:rsidRPr="00BB1678">
        <w:rPr>
          <w:rFonts w:cs="Open Sans"/>
          <w:szCs w:val="22"/>
          <w:lang w:val="en-US"/>
        </w:rPr>
        <w:t xml:space="preserve">, § 1º, art. 5º, art. 7º, § 2º, art. 18, art. 21, art. 23, II, parágrafo único, art. 28, art. 41, art. 48, art. 49, art. 50,  art. 51, art. 87, art. 90, art. 98, parágrafo único, art. 106, §§ 2º, 4º, art. 107, </w:t>
      </w:r>
      <w:r w:rsidRPr="00BB1678">
        <w:rPr>
          <w:rFonts w:cs="Open Sans"/>
          <w:i/>
          <w:szCs w:val="22"/>
          <w:lang w:val="en-US"/>
        </w:rPr>
        <w:t>caput</w:t>
      </w:r>
      <w:r w:rsidRPr="00BB1678">
        <w:rPr>
          <w:rFonts w:cs="Open Sans"/>
          <w:szCs w:val="22"/>
          <w:lang w:val="en-US"/>
        </w:rPr>
        <w:t xml:space="preserve">, art. 125, </w:t>
      </w:r>
      <w:r w:rsidRPr="00BB1678">
        <w:rPr>
          <w:rFonts w:cs="Open Sans"/>
          <w:i/>
          <w:szCs w:val="22"/>
          <w:lang w:val="en-US"/>
        </w:rPr>
        <w:t>caput</w:t>
      </w:r>
      <w:r w:rsidRPr="00BB1678">
        <w:rPr>
          <w:rFonts w:cs="Open Sans"/>
          <w:szCs w:val="22"/>
          <w:lang w:val="en-US"/>
        </w:rPr>
        <w:t>, art. 164, art. 166, parágrafo único, art. 171, §§ 2º, 4º, art. 175, parágrafo único, art. 186, art. 189, art. 196, art. 199, art. 222, art. 242, parágrafo único, art. 285, art. 306, §§ 2º, 3º, art. 308, art. 309, art. 327, art. 336, art. 342, art. 346), eleição (art. 32, art. 33, art. 75, I), férias (art. 12), gabinete (art 349), posse (art. 34, art. 163, I), substituição (art. 15, I), vacância (art. 33, § 4º)</w:t>
      </w:r>
    </w:p>
    <w:p w14:paraId="76C0148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Turma (art. 91), assento: sessão (art. 128), competência (art. 93, art. 98, parágrafo único, art. 125, </w:t>
      </w:r>
      <w:r w:rsidRPr="00BB1678">
        <w:rPr>
          <w:rFonts w:cs="Open Sans"/>
          <w:i/>
          <w:szCs w:val="22"/>
          <w:lang w:val="en-US"/>
        </w:rPr>
        <w:t>caput</w:t>
      </w:r>
      <w:r w:rsidRPr="00BB1678">
        <w:rPr>
          <w:rFonts w:cs="Open Sans"/>
          <w:szCs w:val="22"/>
          <w:lang w:val="en-US"/>
        </w:rPr>
        <w:t>, art. 186, art. 189, art. 260, art. 281, §§ 2º, 5º, art. 302), permuta (art. 66), substituição (art. 15, IV, art. 92, § 1º), vacância (art. 92)</w:t>
      </w:r>
    </w:p>
    <w:p w14:paraId="41E10F1C" w14:textId="77777777" w:rsidR="00E078C6" w:rsidRPr="00BB1678" w:rsidRDefault="00E078C6" w:rsidP="00E078C6">
      <w:pPr>
        <w:tabs>
          <w:tab w:val="left" w:pos="1134"/>
        </w:tabs>
        <w:ind w:firstLine="1276"/>
        <w:jc w:val="both"/>
        <w:rPr>
          <w:rFonts w:cs="Open Sans"/>
          <w:b/>
          <w:szCs w:val="22"/>
          <w:lang w:val="en-US"/>
        </w:rPr>
      </w:pPr>
    </w:p>
    <w:p w14:paraId="3B96145A"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Procuradoria-Geral do Trabalho </w:t>
      </w:r>
      <w:r w:rsidRPr="00BB1678">
        <w:rPr>
          <w:rFonts w:cs="Open Sans"/>
          <w:i/>
          <w:szCs w:val="22"/>
        </w:rPr>
        <w:t>vide</w:t>
      </w:r>
      <w:r w:rsidRPr="00BB1678">
        <w:rPr>
          <w:rFonts w:cs="Open Sans"/>
          <w:szCs w:val="22"/>
        </w:rPr>
        <w:t xml:space="preserve"> </w:t>
      </w:r>
      <w:r w:rsidRPr="00BB1678">
        <w:rPr>
          <w:rFonts w:cs="Open Sans"/>
          <w:b/>
          <w:szCs w:val="22"/>
        </w:rPr>
        <w:t>Ministério Público do Trabalho</w:t>
      </w:r>
    </w:p>
    <w:p w14:paraId="08280649" w14:textId="597A1575" w:rsidR="00E078C6" w:rsidRPr="00BB1678" w:rsidRDefault="00E078C6" w:rsidP="00E078C6">
      <w:pPr>
        <w:tabs>
          <w:tab w:val="left" w:pos="1134"/>
        </w:tabs>
        <w:ind w:firstLine="1276"/>
        <w:jc w:val="both"/>
        <w:rPr>
          <w:rFonts w:cs="Open Sans"/>
          <w:b/>
        </w:rPr>
      </w:pPr>
    </w:p>
    <w:p w14:paraId="0285DF09" w14:textId="77777777" w:rsidR="00E078C6" w:rsidRPr="00BB1678" w:rsidRDefault="00E078C6" w:rsidP="00E078C6">
      <w:pPr>
        <w:tabs>
          <w:tab w:val="left" w:pos="1134"/>
        </w:tabs>
        <w:ind w:firstLine="1276"/>
        <w:jc w:val="both"/>
        <w:rPr>
          <w:rFonts w:cs="Open Sans"/>
          <w:b/>
        </w:rPr>
      </w:pPr>
    </w:p>
    <w:p w14:paraId="64CA1ECE"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Q</w:t>
      </w:r>
    </w:p>
    <w:p w14:paraId="390CAA11" w14:textId="77777777" w:rsidR="00E078C6" w:rsidRPr="00BB1678" w:rsidRDefault="00E078C6" w:rsidP="00E078C6">
      <w:pPr>
        <w:tabs>
          <w:tab w:val="left" w:pos="1134"/>
        </w:tabs>
        <w:ind w:firstLine="1276"/>
        <w:jc w:val="both"/>
        <w:rPr>
          <w:rFonts w:cs="Open Sans"/>
          <w:b/>
          <w:i/>
        </w:rPr>
      </w:pPr>
    </w:p>
    <w:p w14:paraId="5E2D0A26" w14:textId="77777777" w:rsidR="00D878D7" w:rsidRDefault="00E078C6" w:rsidP="00E078C6">
      <w:pPr>
        <w:tabs>
          <w:tab w:val="left" w:pos="1134"/>
        </w:tabs>
        <w:ind w:firstLine="567"/>
        <w:jc w:val="both"/>
        <w:rPr>
          <w:rFonts w:cs="Open Sans"/>
          <w:szCs w:val="22"/>
        </w:rPr>
      </w:pPr>
      <w:r w:rsidRPr="00BB1678">
        <w:rPr>
          <w:rFonts w:cs="Open Sans"/>
          <w:b/>
          <w:i/>
          <w:szCs w:val="22"/>
        </w:rPr>
        <w:t>Quorum</w:t>
      </w:r>
    </w:p>
    <w:p w14:paraId="33373362" w14:textId="07979B4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colegiado: julgamento: votação (art. 147, §§ 3º, 11)</w:t>
      </w:r>
    </w:p>
    <w:p w14:paraId="67BB183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Especial (art. 69, §§ 3º, 4º, art. 131), julgamento: empate (art. 140, § 3º)</w:t>
      </w:r>
    </w:p>
    <w:p w14:paraId="0F9D83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2º)</w:t>
      </w:r>
    </w:p>
    <w:p w14:paraId="28C1E7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Seção de Dissídios Individuais (art. 71, § 1º)</w:t>
      </w:r>
    </w:p>
    <w:p w14:paraId="31D06A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Seção Especializada em Dissídios Coletivos (art. 70, parágrafo único)</w:t>
      </w:r>
    </w:p>
    <w:p w14:paraId="23A1B05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Subseção I da Seção Especializada em Dissídios Individuais (art. 71, § 2º, art. 131), julgamento: empate (art. 140, § 3º)</w:t>
      </w:r>
    </w:p>
    <w:p w14:paraId="0CF657E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Subseção II da Seção Especializada em Dissídios Individuais (art. 71, § 4º, art. 131), julgamento: empate (art. 140, § 3º)</w:t>
      </w:r>
    </w:p>
    <w:p w14:paraId="58C46A4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Pleno: julgamento: empate (art. 140, § 3º)</w:t>
      </w:r>
    </w:p>
    <w:p w14:paraId="6639A5AD" w14:textId="00EB2A5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Turma (art. 93, VII, art. 131)</w:t>
      </w:r>
    </w:p>
    <w:p w14:paraId="4C95CE77" w14:textId="77777777" w:rsidR="00E078C6" w:rsidRPr="00BB1678" w:rsidRDefault="00E078C6" w:rsidP="00E078C6">
      <w:pPr>
        <w:tabs>
          <w:tab w:val="left" w:pos="1276"/>
        </w:tabs>
        <w:ind w:left="1276"/>
        <w:jc w:val="both"/>
        <w:rPr>
          <w:rFonts w:cs="Open Sans"/>
          <w:szCs w:val="22"/>
        </w:rPr>
      </w:pPr>
    </w:p>
    <w:p w14:paraId="2A1E854C" w14:textId="77777777" w:rsidR="00E078C6" w:rsidRPr="00BB1678" w:rsidRDefault="00E078C6" w:rsidP="00E078C6">
      <w:pPr>
        <w:tabs>
          <w:tab w:val="left" w:pos="1276"/>
        </w:tabs>
        <w:ind w:left="1276"/>
        <w:jc w:val="both"/>
        <w:rPr>
          <w:rFonts w:cs="Open Sans"/>
          <w:szCs w:val="22"/>
        </w:rPr>
      </w:pPr>
    </w:p>
    <w:p w14:paraId="6FEC74D2"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R</w:t>
      </w:r>
    </w:p>
    <w:p w14:paraId="5D4A8FAD" w14:textId="77777777" w:rsidR="00E078C6" w:rsidRPr="00BB1678" w:rsidRDefault="00E078C6" w:rsidP="00E078C6">
      <w:pPr>
        <w:tabs>
          <w:tab w:val="left" w:pos="1134"/>
        </w:tabs>
        <w:ind w:firstLine="1276"/>
        <w:jc w:val="both"/>
        <w:rPr>
          <w:rFonts w:cs="Open Sans"/>
          <w:b/>
          <w:lang w:val="en-US"/>
        </w:rPr>
      </w:pPr>
    </w:p>
    <w:p w14:paraId="1076D590"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Recesso Forense</w:t>
      </w:r>
    </w:p>
    <w:p w14:paraId="604F4A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atividade judicante (art. 348, </w:t>
      </w:r>
      <w:r w:rsidRPr="00BB1678">
        <w:rPr>
          <w:rFonts w:cs="Open Sans"/>
          <w:i/>
          <w:szCs w:val="22"/>
        </w:rPr>
        <w:t>caput</w:t>
      </w:r>
      <w:r w:rsidRPr="00BB1678">
        <w:rPr>
          <w:rFonts w:cs="Open Sans"/>
          <w:szCs w:val="22"/>
        </w:rPr>
        <w:t>)</w:t>
      </w:r>
    </w:p>
    <w:p w14:paraId="22C52764" w14:textId="022F013E"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autos: restituição (art. 147, § 12)</w:t>
      </w:r>
    </w:p>
    <w:p w14:paraId="0084E77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Ministro (art. 7º)</w:t>
      </w:r>
    </w:p>
    <w:p w14:paraId="05B0AC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192, § 1º)</w:t>
      </w:r>
    </w:p>
    <w:p w14:paraId="65DC562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distribuição (art. 103, </w:t>
      </w:r>
      <w:r w:rsidRPr="00BB1678">
        <w:rPr>
          <w:rFonts w:cs="Open Sans"/>
          <w:i/>
          <w:szCs w:val="22"/>
        </w:rPr>
        <w:t>caput</w:t>
      </w:r>
      <w:r w:rsidRPr="00BB1678">
        <w:rPr>
          <w:rFonts w:cs="Open Sans"/>
          <w:szCs w:val="22"/>
        </w:rPr>
        <w:t>)</w:t>
      </w:r>
    </w:p>
    <w:p w14:paraId="50E16F64" w14:textId="77777777" w:rsidR="00E078C6" w:rsidRPr="00BB1678" w:rsidRDefault="00E078C6" w:rsidP="00E078C6">
      <w:pPr>
        <w:tabs>
          <w:tab w:val="left" w:pos="1134"/>
        </w:tabs>
        <w:ind w:firstLine="1276"/>
        <w:jc w:val="both"/>
        <w:rPr>
          <w:rFonts w:cs="Open Sans"/>
          <w:b/>
          <w:szCs w:val="22"/>
        </w:rPr>
      </w:pPr>
    </w:p>
    <w:p w14:paraId="737B3C6C"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Reclamação</w:t>
      </w:r>
    </w:p>
    <w:p w14:paraId="59C9E70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admissibilidade (art. 212)</w:t>
      </w:r>
    </w:p>
    <w:p w14:paraId="31B1EC9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210)</w:t>
      </w:r>
    </w:p>
    <w:p w14:paraId="11CF05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211)</w:t>
      </w:r>
    </w:p>
    <w:p w14:paraId="4E0FD78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210, §§ 1º, 2º, 3º , art. 211, art. 213, art. 214, art. 215, art. 216, art. 217)</w:t>
      </w:r>
    </w:p>
    <w:p w14:paraId="4E42432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217, art. 245, X)</w:t>
      </w:r>
    </w:p>
    <w:p w14:paraId="4219BC82" w14:textId="5CE4BD62" w:rsidR="00E078C6" w:rsidRPr="00BB1678" w:rsidRDefault="00E078C6" w:rsidP="00E078C6">
      <w:pPr>
        <w:tabs>
          <w:tab w:val="left" w:pos="1134"/>
        </w:tabs>
        <w:ind w:left="1778"/>
        <w:jc w:val="both"/>
        <w:rPr>
          <w:rFonts w:cs="Open Sans"/>
          <w:szCs w:val="22"/>
        </w:rPr>
      </w:pPr>
    </w:p>
    <w:p w14:paraId="0DB0D238" w14:textId="77777777" w:rsidR="00D878D7" w:rsidRDefault="00E078C6" w:rsidP="00E078C6">
      <w:pPr>
        <w:tabs>
          <w:tab w:val="left" w:pos="1134"/>
        </w:tabs>
        <w:ind w:firstLine="567"/>
        <w:jc w:val="both"/>
        <w:rPr>
          <w:rFonts w:cs="Open Sans"/>
          <w:szCs w:val="22"/>
        </w:rPr>
      </w:pPr>
      <w:r w:rsidRPr="00BB1678">
        <w:rPr>
          <w:rFonts w:cs="Open Sans"/>
          <w:b/>
          <w:szCs w:val="22"/>
        </w:rPr>
        <w:t>Recondução</w:t>
      </w:r>
    </w:p>
    <w:p w14:paraId="6E8662A9" w14:textId="5F16EDE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CEFAST: diretor e membros (art. 83, </w:t>
      </w:r>
      <w:r w:rsidRPr="00BB1678">
        <w:rPr>
          <w:rFonts w:cs="Open Sans"/>
          <w:i/>
          <w:szCs w:val="22"/>
        </w:rPr>
        <w:t>caput</w:t>
      </w:r>
      <w:r w:rsidRPr="00BB1678">
        <w:rPr>
          <w:rFonts w:cs="Open Sans"/>
          <w:szCs w:val="22"/>
        </w:rPr>
        <w:t>)</w:t>
      </w:r>
    </w:p>
    <w:p w14:paraId="3483E9D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Comissão Permanente: Presidente (art. 53, § 3º)</w:t>
      </w:r>
    </w:p>
    <w:p w14:paraId="43AF1EC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Corregedor-Geral da Justiça do Trabalho (art. 30, </w:t>
      </w:r>
      <w:r w:rsidRPr="00BB1678">
        <w:rPr>
          <w:rFonts w:cs="Open Sans"/>
          <w:i/>
          <w:szCs w:val="22"/>
        </w:rPr>
        <w:t>caput</w:t>
      </w:r>
      <w:r w:rsidRPr="00BB1678">
        <w:rPr>
          <w:rFonts w:cs="Open Sans"/>
          <w:szCs w:val="22"/>
        </w:rPr>
        <w:t>),</w:t>
      </w:r>
    </w:p>
    <w:p w14:paraId="303D405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ENAMAT: direção e Conselho Consultivo (art. 81, </w:t>
      </w:r>
      <w:r w:rsidRPr="00BB1678">
        <w:rPr>
          <w:rFonts w:cs="Open Sans"/>
          <w:i/>
          <w:szCs w:val="22"/>
        </w:rPr>
        <w:t>caput</w:t>
      </w:r>
      <w:r w:rsidRPr="00BB1678">
        <w:rPr>
          <w:rFonts w:cs="Open Sans"/>
          <w:szCs w:val="22"/>
        </w:rPr>
        <w:t>)</w:t>
      </w:r>
    </w:p>
    <w:p w14:paraId="38DA275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Ministro Ouvidor (art. 86, </w:t>
      </w:r>
      <w:r w:rsidRPr="00BB1678">
        <w:rPr>
          <w:rFonts w:cs="Open Sans"/>
          <w:i/>
          <w:szCs w:val="22"/>
        </w:rPr>
        <w:t>caput</w:t>
      </w:r>
      <w:r w:rsidRPr="00BB1678">
        <w:rPr>
          <w:rFonts w:cs="Open Sans"/>
          <w:szCs w:val="22"/>
        </w:rPr>
        <w:t>)</w:t>
      </w:r>
    </w:p>
    <w:p w14:paraId="2424175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Tribunal Superior do Trabalho: Presidente (art. 30, </w:t>
      </w:r>
      <w:r w:rsidRPr="00BB1678">
        <w:rPr>
          <w:rFonts w:cs="Open Sans"/>
          <w:i/>
          <w:szCs w:val="22"/>
        </w:rPr>
        <w:t>caput</w:t>
      </w:r>
      <w:r w:rsidRPr="00BB1678">
        <w:rPr>
          <w:rFonts w:cs="Open Sans"/>
          <w:szCs w:val="22"/>
        </w:rPr>
        <w:t xml:space="preserve">), Vice-Presidente (art. 30, </w:t>
      </w:r>
      <w:r w:rsidRPr="00BB1678">
        <w:rPr>
          <w:rFonts w:cs="Open Sans"/>
          <w:i/>
          <w:szCs w:val="22"/>
        </w:rPr>
        <w:t>caput</w:t>
      </w:r>
      <w:r w:rsidRPr="00BB1678">
        <w:rPr>
          <w:rFonts w:cs="Open Sans"/>
          <w:szCs w:val="22"/>
        </w:rPr>
        <w:t>)</w:t>
      </w:r>
    </w:p>
    <w:p w14:paraId="17A10DB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Turma: Presidente (art. 91, </w:t>
      </w:r>
      <w:r w:rsidRPr="00BB1678">
        <w:rPr>
          <w:rFonts w:cs="Open Sans"/>
          <w:i/>
          <w:szCs w:val="22"/>
        </w:rPr>
        <w:t>caput</w:t>
      </w:r>
      <w:r w:rsidRPr="00BB1678">
        <w:rPr>
          <w:rFonts w:cs="Open Sans"/>
          <w:szCs w:val="22"/>
        </w:rPr>
        <w:t>)</w:t>
      </w:r>
    </w:p>
    <w:p w14:paraId="18974760" w14:textId="77777777" w:rsidR="00E078C6" w:rsidRPr="00BB1678" w:rsidRDefault="00E078C6" w:rsidP="00E078C6">
      <w:pPr>
        <w:tabs>
          <w:tab w:val="left" w:pos="1134"/>
        </w:tabs>
        <w:ind w:left="2160"/>
        <w:jc w:val="both"/>
        <w:rPr>
          <w:rFonts w:cs="Open Sans"/>
          <w:szCs w:val="22"/>
        </w:rPr>
      </w:pPr>
    </w:p>
    <w:p w14:paraId="0B668F3E"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Recurso Extraordinário</w:t>
      </w:r>
    </w:p>
    <w:p w14:paraId="6F9814AD" w14:textId="537D5D0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(art. 328, art. 329, art. 330)</w:t>
      </w:r>
      <w:r w:rsidRPr="00BB1678">
        <w:rPr>
          <w:rFonts w:cs="Open Sans"/>
          <w:szCs w:val="22"/>
        </w:rPr>
        <w:tab/>
      </w:r>
    </w:p>
    <w:p w14:paraId="385E266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324, </w:t>
      </w:r>
      <w:r w:rsidRPr="00BB1678">
        <w:rPr>
          <w:rFonts w:cs="Open Sans"/>
          <w:i/>
          <w:szCs w:val="22"/>
        </w:rPr>
        <w:t>caput</w:t>
      </w:r>
      <w:r w:rsidRPr="00BB1678">
        <w:rPr>
          <w:rFonts w:cs="Open Sans"/>
          <w:szCs w:val="22"/>
        </w:rPr>
        <w:t>)</w:t>
      </w:r>
    </w:p>
    <w:p w14:paraId="0EF463D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324, art. 325, art. 362, art. 327)</w:t>
      </w:r>
    </w:p>
    <w:p w14:paraId="50A6CC7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repetitivo ( art. 280, art. 297, art. 327, art. 328)</w:t>
      </w:r>
    </w:p>
    <w:p w14:paraId="29FF45F4" w14:textId="77777777" w:rsidR="00E078C6" w:rsidRPr="00BB1678" w:rsidRDefault="00E078C6" w:rsidP="00E078C6">
      <w:pPr>
        <w:tabs>
          <w:tab w:val="left" w:pos="1134"/>
        </w:tabs>
        <w:ind w:left="2138"/>
        <w:jc w:val="both"/>
        <w:rPr>
          <w:rFonts w:cs="Open Sans"/>
          <w:b/>
          <w:szCs w:val="22"/>
          <w:lang w:val="en-US"/>
        </w:rPr>
      </w:pPr>
    </w:p>
    <w:p w14:paraId="412B6F1E"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Recurso Ordinário</w:t>
      </w:r>
    </w:p>
    <w:p w14:paraId="3A52A4B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217, art. 245)</w:t>
      </w:r>
    </w:p>
    <w:p w14:paraId="0F850F7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76, I, “e”, “f”, “g”, II, “s”, art. 77, II, “a”, “b”, art. 78, III, “c”, I, art. 79, V, art. 140, § 2º )</w:t>
      </w:r>
    </w:p>
    <w:p w14:paraId="7EB00B8B" w14:textId="77777777" w:rsidR="00E078C6" w:rsidRPr="00BB1678" w:rsidRDefault="00E078C6" w:rsidP="00E078C6">
      <w:pPr>
        <w:tabs>
          <w:tab w:val="left" w:pos="1134"/>
        </w:tabs>
        <w:ind w:left="2160"/>
        <w:jc w:val="both"/>
        <w:rPr>
          <w:rFonts w:cs="Open Sans"/>
          <w:szCs w:val="22"/>
          <w:lang w:val="en-US"/>
        </w:rPr>
      </w:pPr>
    </w:p>
    <w:p w14:paraId="42B7CB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Recursos repetitivos </w:t>
      </w:r>
      <w:r w:rsidRPr="00BB1678">
        <w:rPr>
          <w:rFonts w:cs="Open Sans"/>
          <w:i/>
          <w:szCs w:val="22"/>
        </w:rPr>
        <w:t>vide</w:t>
      </w:r>
      <w:r w:rsidRPr="00BB1678">
        <w:rPr>
          <w:rFonts w:cs="Open Sans"/>
          <w:b/>
          <w:szCs w:val="22"/>
        </w:rPr>
        <w:t xml:space="preserve"> Incidente de Recursos Repetitivos</w:t>
      </w:r>
    </w:p>
    <w:p w14:paraId="1FFC7A51" w14:textId="77777777" w:rsidR="00E078C6" w:rsidRPr="00BB1678" w:rsidRDefault="00E078C6" w:rsidP="00E078C6">
      <w:pPr>
        <w:tabs>
          <w:tab w:val="left" w:pos="1134"/>
        </w:tabs>
        <w:ind w:firstLine="1276"/>
        <w:jc w:val="both"/>
        <w:rPr>
          <w:rFonts w:cs="Open Sans"/>
          <w:b/>
          <w:szCs w:val="22"/>
        </w:rPr>
      </w:pPr>
    </w:p>
    <w:p w14:paraId="110E27BA" w14:textId="77777777" w:rsidR="00D878D7" w:rsidRDefault="00E078C6" w:rsidP="00E078C6">
      <w:pPr>
        <w:tabs>
          <w:tab w:val="left" w:pos="1134"/>
        </w:tabs>
        <w:ind w:firstLine="567"/>
        <w:jc w:val="both"/>
        <w:rPr>
          <w:rFonts w:cs="Open Sans"/>
          <w:b/>
          <w:szCs w:val="22"/>
        </w:rPr>
      </w:pPr>
      <w:r w:rsidRPr="00BB1678">
        <w:rPr>
          <w:rFonts w:cs="Open Sans"/>
          <w:b/>
          <w:szCs w:val="22"/>
        </w:rPr>
        <w:t>Recurso de Revista</w:t>
      </w:r>
    </w:p>
    <w:p w14:paraId="2D01CF2F" w14:textId="7891EBC0" w:rsidR="00E078C6" w:rsidRPr="00BB1678" w:rsidRDefault="00E078C6" w:rsidP="00E078C6">
      <w:pPr>
        <w:numPr>
          <w:ilvl w:val="0"/>
          <w:numId w:val="1"/>
        </w:numPr>
        <w:tabs>
          <w:tab w:val="left" w:pos="1276"/>
        </w:tabs>
        <w:ind w:left="1276" w:hanging="357"/>
        <w:jc w:val="both"/>
        <w:rPr>
          <w:rFonts w:cs="Open Sans"/>
          <w:szCs w:val="22"/>
        </w:rPr>
      </w:pPr>
      <w:r>
        <w:rPr>
          <w:rFonts w:cs="Open Sans"/>
          <w:szCs w:val="22"/>
        </w:rPr>
        <w:t xml:space="preserve">admissibilidade prévia: competência </w:t>
      </w:r>
      <w:r w:rsidRPr="00BB1678">
        <w:rPr>
          <w:rFonts w:cs="Open Sans"/>
          <w:szCs w:val="22"/>
        </w:rPr>
        <w:t>(</w:t>
      </w:r>
      <w:r>
        <w:rPr>
          <w:rFonts w:cs="Open Sans"/>
          <w:szCs w:val="22"/>
        </w:rPr>
        <w:t>art. 41, XL)</w:t>
      </w:r>
    </w:p>
    <w:p w14:paraId="3976182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de instrumento (art. 253, art. 254, art. 255, art. 256, art. 357, art. 358, art. 359, art. 360)</w:t>
      </w:r>
    </w:p>
    <w:p w14:paraId="0288DD4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79, II , art. 162, art. 358, art. 360, art. 361)</w:t>
      </w:r>
    </w:p>
    <w:p w14:paraId="579E53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250, art. 251)</w:t>
      </w:r>
    </w:p>
    <w:p w14:paraId="6FED73C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106, §§ 2º, 3º)</w:t>
      </w:r>
    </w:p>
    <w:p w14:paraId="037F97D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provimento (art. 251, II, III)</w:t>
      </w:r>
    </w:p>
    <w:p w14:paraId="50F131B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repetitivo: afetação (art. 41, XXXVIII, art. 118, XIII, art. 281, </w:t>
      </w:r>
      <w:r w:rsidRPr="00BB1678">
        <w:rPr>
          <w:rFonts w:cs="Open Sans"/>
          <w:i/>
          <w:szCs w:val="22"/>
          <w:lang w:val="en-US"/>
        </w:rPr>
        <w:t>caput</w:t>
      </w:r>
      <w:r w:rsidRPr="00BB1678">
        <w:rPr>
          <w:rFonts w:cs="Open Sans"/>
          <w:szCs w:val="22"/>
          <w:lang w:val="en-US"/>
        </w:rPr>
        <w:t>, §§ 1º, 2º, 3º, 4º, 5º, 6º, art. 284, II, art. 285, art. 294, § 1º)</w:t>
      </w:r>
    </w:p>
    <w:p w14:paraId="500D9AD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sobrestamento (art. 293, I, art. 357, § 1º, art. 359)</w:t>
      </w:r>
    </w:p>
    <w:p w14:paraId="1B1C8678" w14:textId="25E53BD2" w:rsidR="00E078C6" w:rsidRDefault="00E078C6" w:rsidP="00E078C6">
      <w:pPr>
        <w:tabs>
          <w:tab w:val="left" w:pos="1134"/>
        </w:tabs>
        <w:ind w:firstLine="1276"/>
        <w:jc w:val="both"/>
        <w:rPr>
          <w:rFonts w:cs="Open Sans"/>
          <w:b/>
          <w:szCs w:val="22"/>
          <w:lang w:val="en-US"/>
        </w:rPr>
      </w:pPr>
      <w:r w:rsidRPr="00BB1678">
        <w:rPr>
          <w:rFonts w:cs="Open Sans"/>
          <w:szCs w:val="22"/>
          <w:lang w:val="en-US"/>
        </w:rPr>
        <w:t>transcendência (art. 246, art. 247)</w:t>
      </w:r>
    </w:p>
    <w:p w14:paraId="305F6B02" w14:textId="77777777" w:rsidR="00E078C6" w:rsidRPr="00BB1678" w:rsidRDefault="00E078C6" w:rsidP="00E078C6">
      <w:pPr>
        <w:tabs>
          <w:tab w:val="left" w:pos="1134"/>
        </w:tabs>
        <w:ind w:firstLine="1276"/>
        <w:jc w:val="both"/>
        <w:rPr>
          <w:rFonts w:cs="Open Sans"/>
          <w:b/>
          <w:szCs w:val="22"/>
          <w:lang w:val="en-US"/>
        </w:rPr>
      </w:pPr>
    </w:p>
    <w:p w14:paraId="2B7DC6A1"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Redator</w:t>
      </w:r>
    </w:p>
    <w:p w14:paraId="2201D9AC" w14:textId="17762BDF"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acórdão (art. 151, </w:t>
      </w:r>
      <w:r w:rsidRPr="00BB1678">
        <w:rPr>
          <w:rFonts w:cs="Open Sans"/>
          <w:i/>
          <w:szCs w:val="22"/>
          <w:lang w:val="en-US"/>
        </w:rPr>
        <w:t>caput</w:t>
      </w:r>
      <w:r w:rsidRPr="00BB1678">
        <w:rPr>
          <w:rFonts w:cs="Open Sans"/>
          <w:szCs w:val="22"/>
          <w:lang w:val="en-US"/>
        </w:rPr>
        <w:t>, art. 152, VIII, art. 165, art. 270)</w:t>
      </w:r>
    </w:p>
    <w:p w14:paraId="3C0862A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acordo: homologação (art. 243, I)</w:t>
      </w:r>
    </w:p>
    <w:p w14:paraId="28BE030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designação: Ministro (art. 171, § 6º, art. 255, parágrafo único, art. 256, parágrafo único, art. 266, § 4º)</w:t>
      </w:r>
    </w:p>
    <w:p w14:paraId="1C86F3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apreciado: distribuição (art. 112)</w:t>
      </w:r>
    </w:p>
    <w:p w14:paraId="002F5BBD" w14:textId="77777777" w:rsidR="00E078C6" w:rsidRPr="00BB1678" w:rsidRDefault="00E078C6" w:rsidP="00E078C6">
      <w:pPr>
        <w:tabs>
          <w:tab w:val="left" w:pos="1134"/>
        </w:tabs>
        <w:ind w:firstLine="1276"/>
        <w:jc w:val="both"/>
        <w:rPr>
          <w:rFonts w:cs="Open Sans"/>
          <w:b/>
          <w:szCs w:val="22"/>
        </w:rPr>
      </w:pPr>
    </w:p>
    <w:p w14:paraId="2F4513AE" w14:textId="77777777" w:rsidR="00D878D7" w:rsidRDefault="00E078C6" w:rsidP="00E078C6">
      <w:pPr>
        <w:tabs>
          <w:tab w:val="left" w:pos="1134"/>
        </w:tabs>
        <w:ind w:firstLine="567"/>
        <w:jc w:val="both"/>
        <w:rPr>
          <w:rFonts w:cs="Open Sans"/>
          <w:b/>
          <w:szCs w:val="22"/>
        </w:rPr>
      </w:pPr>
      <w:r w:rsidRPr="00BB1678">
        <w:rPr>
          <w:rFonts w:cs="Open Sans"/>
          <w:b/>
          <w:szCs w:val="22"/>
        </w:rPr>
        <w:t>Redistribuição</w:t>
      </w:r>
    </w:p>
    <w:p w14:paraId="0D4C7325" w14:textId="1339E64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impedimento ou suspeição (art. 319, parágrafo único, art. 321, </w:t>
      </w:r>
      <w:r w:rsidRPr="00BB1678">
        <w:rPr>
          <w:rFonts w:cs="Open Sans"/>
          <w:i/>
          <w:szCs w:val="22"/>
        </w:rPr>
        <w:t>caput</w:t>
      </w:r>
      <w:r w:rsidRPr="00BB1678">
        <w:rPr>
          <w:rFonts w:cs="Open Sans"/>
          <w:szCs w:val="22"/>
        </w:rPr>
        <w:t>, art. 323)</w:t>
      </w:r>
    </w:p>
    <w:p w14:paraId="48EA15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2º)</w:t>
      </w:r>
    </w:p>
    <w:p w14:paraId="573F1F8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procedimento (art. 105, </w:t>
      </w:r>
      <w:r w:rsidRPr="00BB1678">
        <w:rPr>
          <w:rFonts w:cs="Open Sans"/>
          <w:i/>
          <w:szCs w:val="22"/>
          <w:lang w:val="en-US"/>
        </w:rPr>
        <w:t>caput</w:t>
      </w:r>
      <w:r w:rsidRPr="00BB1678">
        <w:rPr>
          <w:rFonts w:cs="Open Sans"/>
          <w:szCs w:val="22"/>
          <w:lang w:val="en-US"/>
        </w:rPr>
        <w:t>, art. 107, § 2º, 171, § 6º, art. 243, II, art. 266, §§ 2º, 4º)</w:t>
      </w:r>
    </w:p>
    <w:p w14:paraId="2BA97CF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359, parágrafo único)</w:t>
      </w:r>
    </w:p>
    <w:p w14:paraId="202C2AC2" w14:textId="77777777" w:rsidR="00E078C6" w:rsidRPr="00BB1678" w:rsidRDefault="00E078C6" w:rsidP="00E078C6">
      <w:pPr>
        <w:tabs>
          <w:tab w:val="left" w:pos="1134"/>
        </w:tabs>
        <w:ind w:firstLine="1276"/>
        <w:jc w:val="both"/>
        <w:rPr>
          <w:rFonts w:cs="Open Sans"/>
          <w:b/>
          <w:szCs w:val="22"/>
        </w:rPr>
      </w:pPr>
    </w:p>
    <w:p w14:paraId="59712732"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Reeleição </w:t>
      </w:r>
      <w:r w:rsidRPr="00BB1678">
        <w:rPr>
          <w:rFonts w:cs="Open Sans"/>
          <w:i/>
          <w:szCs w:val="22"/>
        </w:rPr>
        <w:t>vide</w:t>
      </w:r>
      <w:r w:rsidRPr="00BB1678">
        <w:rPr>
          <w:rFonts w:cs="Open Sans"/>
          <w:b/>
          <w:szCs w:val="22"/>
        </w:rPr>
        <w:t xml:space="preserve"> Recondução</w:t>
      </w:r>
    </w:p>
    <w:p w14:paraId="64F99762" w14:textId="77777777" w:rsidR="00E078C6" w:rsidRPr="00BB1678" w:rsidRDefault="00E078C6" w:rsidP="00E078C6">
      <w:pPr>
        <w:tabs>
          <w:tab w:val="left" w:pos="1134"/>
        </w:tabs>
        <w:ind w:firstLine="1276"/>
        <w:jc w:val="both"/>
        <w:rPr>
          <w:rFonts w:cs="Open Sans"/>
          <w:b/>
          <w:szCs w:val="22"/>
        </w:rPr>
      </w:pPr>
    </w:p>
    <w:p w14:paraId="07FFEFC5" w14:textId="77777777" w:rsidR="00D878D7" w:rsidRDefault="00E078C6" w:rsidP="00E078C6">
      <w:pPr>
        <w:tabs>
          <w:tab w:val="left" w:pos="1134"/>
        </w:tabs>
        <w:ind w:firstLine="567"/>
        <w:jc w:val="both"/>
        <w:rPr>
          <w:rFonts w:cs="Open Sans"/>
          <w:b/>
          <w:szCs w:val="22"/>
        </w:rPr>
      </w:pPr>
      <w:r w:rsidRPr="00BB1678">
        <w:rPr>
          <w:rFonts w:cs="Open Sans"/>
          <w:b/>
          <w:szCs w:val="22"/>
        </w:rPr>
        <w:t>Relator</w:t>
      </w:r>
    </w:p>
    <w:p w14:paraId="4AE4AC4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distribuição (art. 117, art. 234, parágrafo único)</w:t>
      </w:r>
    </w:p>
    <w:p w14:paraId="7FBAF6D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165)</w:t>
      </w:r>
    </w:p>
    <w:p w14:paraId="77427DE1" w14:textId="41B2B448"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afastamento definitivo (art. 107, §§ 1º, 3º, art. 108, art. 109, art. 110, art. 112, parágrafo único, art. 120, I, art. 147, § 8º)</w:t>
      </w:r>
    </w:p>
    <w:p w14:paraId="4CE40F7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afastamento temporário (art. 107, </w:t>
      </w:r>
      <w:r w:rsidRPr="00BB1678">
        <w:rPr>
          <w:rFonts w:cs="Open Sans"/>
          <w:i/>
          <w:szCs w:val="22"/>
        </w:rPr>
        <w:t>caput</w:t>
      </w:r>
      <w:r w:rsidRPr="00BB1678">
        <w:rPr>
          <w:rFonts w:cs="Open Sans"/>
          <w:szCs w:val="22"/>
        </w:rPr>
        <w:t>, §§ 1º, 3º, art. 120, I)</w:t>
      </w:r>
    </w:p>
    <w:p w14:paraId="6432CD5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parágrafo único, art. 359, parágrafo único)</w:t>
      </w:r>
    </w:p>
    <w:p w14:paraId="0BFCF69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interno (art. 265, art. 266, §§ 2º, 3º, 4º)</w:t>
      </w:r>
    </w:p>
    <w:p w14:paraId="01D95E35"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95, II, art. 118, art. 119, § 1º, art. 132, </w:t>
      </w:r>
      <w:r w:rsidRPr="00BB1678">
        <w:rPr>
          <w:rFonts w:cs="Open Sans"/>
          <w:i/>
          <w:szCs w:val="22"/>
          <w:lang w:val="en-US"/>
        </w:rPr>
        <w:t>caput</w:t>
      </w:r>
      <w:r w:rsidRPr="00BB1678">
        <w:rPr>
          <w:rFonts w:cs="Open Sans"/>
          <w:szCs w:val="22"/>
          <w:lang w:val="en-US"/>
        </w:rPr>
        <w:t xml:space="preserve">, art. 159, art. 165, art. 186, art. 196, </w:t>
      </w:r>
      <w:r w:rsidRPr="00BB1678">
        <w:rPr>
          <w:rFonts w:cs="Open Sans"/>
          <w:i/>
          <w:szCs w:val="22"/>
          <w:lang w:val="en-US"/>
        </w:rPr>
        <w:t>caput</w:t>
      </w:r>
      <w:r w:rsidRPr="00BB1678">
        <w:rPr>
          <w:rFonts w:cs="Open Sans"/>
          <w:szCs w:val="22"/>
          <w:lang w:val="en-US"/>
        </w:rPr>
        <w:t xml:space="preserve">, art. 199, </w:t>
      </w:r>
      <w:r w:rsidRPr="00BB1678">
        <w:rPr>
          <w:rFonts w:cs="Open Sans"/>
          <w:i/>
          <w:szCs w:val="22"/>
          <w:lang w:val="en-US"/>
        </w:rPr>
        <w:t>caput</w:t>
      </w:r>
      <w:r w:rsidRPr="00BB1678">
        <w:rPr>
          <w:rFonts w:cs="Open Sans"/>
          <w:szCs w:val="22"/>
          <w:lang w:val="en-US"/>
        </w:rPr>
        <w:t xml:space="preserve">, § 6º, art. 204, art 205, art. 206, art. 213, art. 214, § 2º, art. 216, parágrafo único, art. 218, art. 219, </w:t>
      </w:r>
      <w:r w:rsidRPr="00BB1678">
        <w:rPr>
          <w:rFonts w:cs="Open Sans"/>
          <w:i/>
          <w:szCs w:val="22"/>
          <w:lang w:val="en-US"/>
        </w:rPr>
        <w:t>caput</w:t>
      </w:r>
      <w:r w:rsidRPr="00BB1678">
        <w:rPr>
          <w:rFonts w:cs="Open Sans"/>
          <w:szCs w:val="22"/>
          <w:lang w:val="en-US"/>
        </w:rPr>
        <w:t xml:space="preserve">, art. 220, parágrafo único, art. 223, art. 229, art. 230, art. 235, art. 236, art. 237, art. 243, I, III, art. 247, § 2º, art. 251, art. 255, art. 261, art. 264, art. 273, parágrafo único, art. 274, art. 277, §§ 1º, 4º, art. 283, art. 284, art. 287, art. 288, </w:t>
      </w:r>
      <w:r w:rsidRPr="00BB1678">
        <w:rPr>
          <w:rFonts w:cs="Open Sans"/>
          <w:i/>
          <w:szCs w:val="22"/>
          <w:lang w:val="en-US"/>
        </w:rPr>
        <w:t>caput</w:t>
      </w:r>
      <w:r w:rsidRPr="00BB1678">
        <w:rPr>
          <w:rFonts w:cs="Open Sans"/>
          <w:szCs w:val="22"/>
          <w:lang w:val="en-US"/>
        </w:rPr>
        <w:t xml:space="preserve">, § 4º, I, II, art. 289, art. 305, § 3º, art. 311, § 2º, art. 316, art. 321, </w:t>
      </w:r>
      <w:r w:rsidRPr="00BB1678">
        <w:rPr>
          <w:rFonts w:cs="Open Sans"/>
          <w:i/>
          <w:szCs w:val="22"/>
          <w:lang w:val="en-US"/>
        </w:rPr>
        <w:t>caput</w:t>
      </w:r>
      <w:r w:rsidRPr="00BB1678">
        <w:rPr>
          <w:rFonts w:cs="Open Sans"/>
          <w:szCs w:val="22"/>
          <w:lang w:val="en-US"/>
        </w:rPr>
        <w:t>, art. 322, art. 333)</w:t>
      </w:r>
    </w:p>
    <w:p w14:paraId="5610257A" w14:textId="429C50ED" w:rsidR="00E078C6" w:rsidRPr="00BB1678" w:rsidRDefault="00E078C6" w:rsidP="00E078C6">
      <w:pPr>
        <w:numPr>
          <w:ilvl w:val="0"/>
          <w:numId w:val="1"/>
        </w:numPr>
        <w:tabs>
          <w:tab w:val="left" w:pos="1276"/>
        </w:tabs>
        <w:ind w:left="1276" w:hanging="357"/>
        <w:jc w:val="both"/>
        <w:rPr>
          <w:rFonts w:cs="Open Sans"/>
          <w:color w:val="FF0000"/>
          <w:szCs w:val="22"/>
        </w:rPr>
      </w:pPr>
      <w:r w:rsidRPr="00BB1678">
        <w:rPr>
          <w:rFonts w:cs="Open Sans"/>
          <w:szCs w:val="22"/>
        </w:rPr>
        <w:t>decisão (art. 13, § 1º), prazo (art. 193, II)</w:t>
      </w:r>
    </w:p>
    <w:p w14:paraId="447A8AE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terceiro: distribuição (art. 111, § 2º)</w:t>
      </w:r>
    </w:p>
    <w:p w14:paraId="2C3042C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distribuição (art. 115)</w:t>
      </w:r>
    </w:p>
    <w:p w14:paraId="527F556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arguição de inconstitucionalidade de lei ou de ato normativo do Poder Público: distribuição (art. 277)</w:t>
      </w:r>
    </w:p>
    <w:p w14:paraId="79FBA98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distribuição (art. 281, § 3º, III)</w:t>
      </w:r>
    </w:p>
    <w:p w14:paraId="46A395D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resolução de demandas repetitivas: distribuição (art. 305, § 2º)</w:t>
      </w:r>
    </w:p>
    <w:p w14:paraId="0CB7D48A" w14:textId="77777777" w:rsidR="00E078C6" w:rsidRPr="00132B0A" w:rsidRDefault="00E078C6" w:rsidP="00E078C6">
      <w:pPr>
        <w:numPr>
          <w:ilvl w:val="0"/>
          <w:numId w:val="1"/>
        </w:numPr>
        <w:tabs>
          <w:tab w:val="left" w:pos="1276"/>
        </w:tabs>
        <w:ind w:left="1276" w:hanging="357"/>
        <w:jc w:val="both"/>
        <w:rPr>
          <w:rFonts w:cs="Open Sans"/>
          <w:szCs w:val="22"/>
        </w:rPr>
      </w:pPr>
      <w:r w:rsidRPr="00132B0A">
        <w:rPr>
          <w:rFonts w:cs="Open Sans"/>
          <w:szCs w:val="22"/>
        </w:rPr>
        <w:t xml:space="preserve">julgamento: vista regimental (art. 147, §§ 6º, 7º, 8º), votação (art. 142, </w:t>
      </w:r>
      <w:r w:rsidRPr="00132B0A">
        <w:rPr>
          <w:rFonts w:cs="Open Sans"/>
          <w:i/>
          <w:szCs w:val="22"/>
        </w:rPr>
        <w:t>caput</w:t>
      </w:r>
      <w:r w:rsidRPr="00132B0A">
        <w:rPr>
          <w:rFonts w:cs="Open Sans"/>
          <w:szCs w:val="22"/>
        </w:rPr>
        <w:t>, § 1º, art. 143, art. 161, § 1º, art. 247, § 4º), voto vencido (art. 149, III, art. 151)</w:t>
      </w:r>
    </w:p>
    <w:p w14:paraId="0361628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Plenário eletrônico: julgamento: votação (art. 134, </w:t>
      </w:r>
      <w:r w:rsidRPr="00BB1678">
        <w:rPr>
          <w:rFonts w:cs="Open Sans"/>
          <w:i/>
          <w:szCs w:val="22"/>
        </w:rPr>
        <w:t>caput</w:t>
      </w:r>
      <w:r w:rsidRPr="00BB1678">
        <w:rPr>
          <w:rFonts w:cs="Open Sans"/>
          <w:szCs w:val="22"/>
        </w:rPr>
        <w:t>, § 7º, art. 136)</w:t>
      </w:r>
    </w:p>
    <w:p w14:paraId="1003314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apreciado: distribuição (art. 112)</w:t>
      </w:r>
    </w:p>
    <w:p w14:paraId="176E8AD8" w14:textId="0AFFBD0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redistribuição (art. 107, </w:t>
      </w:r>
      <w:r w:rsidRPr="00BB1678">
        <w:rPr>
          <w:rFonts w:cs="Open Sans"/>
          <w:i/>
          <w:szCs w:val="22"/>
        </w:rPr>
        <w:t>caput</w:t>
      </w:r>
      <w:r w:rsidRPr="00BB1678">
        <w:rPr>
          <w:rFonts w:cs="Open Sans"/>
          <w:szCs w:val="22"/>
        </w:rPr>
        <w:t>, art. 112, parágrafo único)</w:t>
      </w:r>
    </w:p>
    <w:p w14:paraId="06D13F5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16)</w:t>
      </w:r>
    </w:p>
    <w:p w14:paraId="247788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suspeição ou impedimento (art. 319, art. 320, § 1º, art. 323)</w:t>
      </w:r>
    </w:p>
    <w:p w14:paraId="18CCDF4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tutela provisória: distribuição (art. 114, </w:t>
      </w:r>
      <w:r w:rsidRPr="00BB1678">
        <w:rPr>
          <w:rFonts w:cs="Open Sans"/>
          <w:i/>
          <w:szCs w:val="22"/>
        </w:rPr>
        <w:t>caput</w:t>
      </w:r>
      <w:r w:rsidRPr="00BB1678">
        <w:rPr>
          <w:rFonts w:cs="Open Sans"/>
          <w:szCs w:val="22"/>
        </w:rPr>
        <w:t xml:space="preserve">, art. 311, </w:t>
      </w:r>
      <w:r w:rsidRPr="00BB1678">
        <w:rPr>
          <w:rFonts w:cs="Open Sans"/>
          <w:i/>
          <w:szCs w:val="22"/>
        </w:rPr>
        <w:t>caput</w:t>
      </w:r>
      <w:r w:rsidRPr="00BB1678">
        <w:rPr>
          <w:rFonts w:cs="Open Sans"/>
          <w:szCs w:val="22"/>
        </w:rPr>
        <w:t>)</w:t>
      </w:r>
    </w:p>
    <w:p w14:paraId="069DEE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uniformização da jurisprudência (art. 171, §§ 2º, 4º, 6º)</w:t>
      </w:r>
    </w:p>
    <w:p w14:paraId="73C5F55A" w14:textId="77777777" w:rsidR="00E078C6" w:rsidRPr="00BB1678" w:rsidRDefault="00E078C6" w:rsidP="00E078C6">
      <w:pPr>
        <w:tabs>
          <w:tab w:val="left" w:pos="1134"/>
        </w:tabs>
        <w:ind w:firstLine="1276"/>
        <w:jc w:val="both"/>
        <w:rPr>
          <w:rFonts w:cs="Open Sans"/>
          <w:b/>
          <w:szCs w:val="22"/>
        </w:rPr>
      </w:pPr>
    </w:p>
    <w:p w14:paraId="67941077" w14:textId="77777777" w:rsidR="00D878D7" w:rsidRDefault="00E078C6" w:rsidP="00E078C6">
      <w:pPr>
        <w:tabs>
          <w:tab w:val="left" w:pos="1134"/>
        </w:tabs>
        <w:ind w:firstLine="567"/>
        <w:jc w:val="both"/>
        <w:rPr>
          <w:rFonts w:cs="Open Sans"/>
          <w:szCs w:val="22"/>
        </w:rPr>
      </w:pPr>
      <w:r w:rsidRPr="00BB1678">
        <w:rPr>
          <w:rFonts w:cs="Open Sans"/>
          <w:b/>
          <w:szCs w:val="22"/>
        </w:rPr>
        <w:t>Relatório</w:t>
      </w:r>
    </w:p>
    <w:p w14:paraId="1BF105A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acórdão (art. 168, II)</w:t>
      </w:r>
    </w:p>
    <w:p w14:paraId="446FCA92" w14:textId="3648A50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Geral da Justiça do Trabalho (art. 41, VIII)</w:t>
      </w:r>
    </w:p>
    <w:p w14:paraId="0FBB10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gestão: Corregedor-Geral (art. 47)</w:t>
      </w:r>
    </w:p>
    <w:p w14:paraId="1683CA1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processo: procedimento (art. 142, § 2º, art. 146, art. 147, §§ 9º, 11)</w:t>
      </w:r>
    </w:p>
    <w:p w14:paraId="58ED2807" w14:textId="77777777" w:rsidR="00E078C6" w:rsidRPr="00BB1678" w:rsidRDefault="00E078C6" w:rsidP="00E078C6">
      <w:pPr>
        <w:tabs>
          <w:tab w:val="left" w:pos="1134"/>
        </w:tabs>
        <w:ind w:firstLine="1276"/>
        <w:jc w:val="both"/>
        <w:rPr>
          <w:rFonts w:cs="Open Sans"/>
          <w:b/>
          <w:szCs w:val="22"/>
          <w:lang w:val="en-US"/>
        </w:rPr>
      </w:pPr>
    </w:p>
    <w:p w14:paraId="1D25738E"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Repositório Autorizado de Jurisprudência</w:t>
      </w:r>
    </w:p>
    <w:p w14:paraId="40CECE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fonte de publicação (art. 183, parágrafo único, art. 250, parágrafo único)</w:t>
      </w:r>
    </w:p>
    <w:p w14:paraId="58CF1C4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prova processual (art. 259, </w:t>
      </w:r>
      <w:r w:rsidRPr="00BB1678">
        <w:rPr>
          <w:rFonts w:cs="Open Sans"/>
          <w:i/>
          <w:szCs w:val="22"/>
        </w:rPr>
        <w:t>caput</w:t>
      </w:r>
      <w:r w:rsidRPr="00BB1678">
        <w:rPr>
          <w:rFonts w:cs="Open Sans"/>
          <w:szCs w:val="22"/>
        </w:rPr>
        <w:t>)</w:t>
      </w:r>
    </w:p>
    <w:p w14:paraId="24D69DC2" w14:textId="77777777" w:rsidR="00D878D7" w:rsidRDefault="00E078C6" w:rsidP="00E078C6">
      <w:pPr>
        <w:numPr>
          <w:ilvl w:val="0"/>
          <w:numId w:val="1"/>
        </w:numPr>
        <w:tabs>
          <w:tab w:val="left" w:pos="1276"/>
        </w:tabs>
        <w:ind w:left="1276" w:hanging="357"/>
        <w:jc w:val="both"/>
        <w:rPr>
          <w:rFonts w:cs="Open Sans"/>
          <w:szCs w:val="22"/>
          <w:lang w:val="it-IT"/>
        </w:rPr>
      </w:pPr>
      <w:r w:rsidRPr="00BB1678">
        <w:rPr>
          <w:rFonts w:cs="Open Sans"/>
          <w:szCs w:val="22"/>
          <w:lang w:val="it-IT"/>
        </w:rPr>
        <w:t>registro e controle (art. 63, X)</w:t>
      </w:r>
    </w:p>
    <w:p w14:paraId="71E6E72A" w14:textId="08725294" w:rsidR="00E078C6" w:rsidRPr="00BB1678" w:rsidRDefault="00E078C6" w:rsidP="00E078C6">
      <w:pPr>
        <w:tabs>
          <w:tab w:val="left" w:pos="1134"/>
        </w:tabs>
        <w:ind w:firstLine="1276"/>
        <w:jc w:val="both"/>
        <w:rPr>
          <w:rFonts w:cs="Open Sans"/>
          <w:b/>
          <w:szCs w:val="22"/>
          <w:lang w:val="it-IT"/>
        </w:rPr>
      </w:pPr>
    </w:p>
    <w:p w14:paraId="423F2647"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Resolução</w:t>
      </w:r>
    </w:p>
    <w:p w14:paraId="0BAC3A8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ato normativo (art. 354, II, art. 355, art. 356, art. 363)</w:t>
      </w:r>
    </w:p>
    <w:p w14:paraId="694EF502" w14:textId="77777777" w:rsidR="00E078C6" w:rsidRPr="00BB1678" w:rsidRDefault="00E078C6" w:rsidP="00E078C6">
      <w:pPr>
        <w:tabs>
          <w:tab w:val="left" w:pos="1134"/>
        </w:tabs>
        <w:ind w:firstLine="1276"/>
        <w:jc w:val="both"/>
        <w:rPr>
          <w:rFonts w:cs="Open Sans"/>
          <w:b/>
          <w:szCs w:val="22"/>
          <w:lang w:val="en-US"/>
        </w:rPr>
      </w:pPr>
    </w:p>
    <w:p w14:paraId="2E8D523C" w14:textId="77777777" w:rsidR="00D878D7" w:rsidRDefault="00E078C6" w:rsidP="00E078C6">
      <w:pPr>
        <w:tabs>
          <w:tab w:val="left" w:pos="1134"/>
        </w:tabs>
        <w:ind w:firstLine="567"/>
        <w:jc w:val="both"/>
        <w:rPr>
          <w:rFonts w:cs="Open Sans"/>
          <w:b/>
          <w:szCs w:val="22"/>
        </w:rPr>
      </w:pPr>
      <w:r w:rsidRPr="00BB1678">
        <w:rPr>
          <w:rFonts w:cs="Open Sans"/>
          <w:b/>
          <w:szCs w:val="22"/>
        </w:rPr>
        <w:t>Resolução administrativa</w:t>
      </w:r>
    </w:p>
    <w:p w14:paraId="2A2FD789" w14:textId="586ED27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ato normativo (art. 354, I, art. 355, art. 356, art. 363)</w:t>
      </w:r>
    </w:p>
    <w:p w14:paraId="086C6BD4" w14:textId="77777777" w:rsidR="00E078C6" w:rsidRPr="00BB1678" w:rsidRDefault="00E078C6" w:rsidP="00E078C6">
      <w:pPr>
        <w:tabs>
          <w:tab w:val="left" w:pos="1134"/>
        </w:tabs>
        <w:ind w:firstLine="1276"/>
        <w:jc w:val="both"/>
        <w:rPr>
          <w:rFonts w:cs="Open Sans"/>
          <w:b/>
          <w:szCs w:val="22"/>
          <w:lang w:val="en-US"/>
        </w:rPr>
      </w:pPr>
    </w:p>
    <w:p w14:paraId="42715B50"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Restauração de Autos</w:t>
      </w:r>
    </w:p>
    <w:p w14:paraId="11C8E7D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88, I, “d”, art. 334, art. 335)</w:t>
      </w:r>
    </w:p>
    <w:p w14:paraId="40249FE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pedido (art. 331, art. 332)</w:t>
      </w:r>
    </w:p>
    <w:p w14:paraId="048DE55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331, art. 332, parágrafo único, art. 333, art. 334, art. 335)</w:t>
      </w:r>
    </w:p>
    <w:p w14:paraId="49DB5662" w14:textId="5816FA51" w:rsidR="00E078C6" w:rsidRPr="00BB1678" w:rsidRDefault="00E078C6" w:rsidP="00E078C6">
      <w:pPr>
        <w:tabs>
          <w:tab w:val="left" w:pos="1134"/>
        </w:tabs>
        <w:ind w:firstLine="567"/>
        <w:jc w:val="both"/>
        <w:rPr>
          <w:rFonts w:cs="Open Sans"/>
          <w:szCs w:val="22"/>
          <w:lang w:val="en-US"/>
        </w:rPr>
      </w:pPr>
    </w:p>
    <w:p w14:paraId="26118303" w14:textId="77777777" w:rsidR="00D878D7" w:rsidRDefault="00E078C6" w:rsidP="00E078C6">
      <w:pPr>
        <w:tabs>
          <w:tab w:val="left" w:pos="1134"/>
        </w:tabs>
        <w:ind w:firstLine="567"/>
        <w:jc w:val="both"/>
        <w:rPr>
          <w:rFonts w:cs="Open Sans"/>
          <w:szCs w:val="22"/>
        </w:rPr>
      </w:pPr>
      <w:r w:rsidRPr="00BB1678">
        <w:rPr>
          <w:rFonts w:cs="Open Sans"/>
          <w:b/>
          <w:szCs w:val="22"/>
        </w:rPr>
        <w:t>Revisor</w:t>
      </w:r>
    </w:p>
    <w:p w14:paraId="74570F10" w14:textId="77777777" w:rsidR="00D878D7" w:rsidRDefault="00E078C6" w:rsidP="00E078C6">
      <w:pPr>
        <w:tabs>
          <w:tab w:val="left" w:pos="1134"/>
        </w:tabs>
        <w:ind w:firstLine="567"/>
        <w:jc w:val="both"/>
        <w:rPr>
          <w:rFonts w:cs="Open Sans"/>
          <w:szCs w:val="22"/>
        </w:rPr>
      </w:pPr>
      <w:r w:rsidRPr="00BB1678">
        <w:rPr>
          <w:rFonts w:cs="Open Sans"/>
          <w:szCs w:val="22"/>
        </w:rPr>
        <w:t xml:space="preserve">             </w:t>
      </w:r>
    </w:p>
    <w:p w14:paraId="0950F388"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competência (art. 119, § 1º)</w:t>
      </w:r>
    </w:p>
    <w:p w14:paraId="6074E25B" w14:textId="4AE9E05C"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decisão (art. 13, § 1º)</w:t>
      </w:r>
    </w:p>
    <w:p w14:paraId="7F1C9971" w14:textId="77777777"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designação (art. 117-A)</w:t>
      </w:r>
    </w:p>
    <w:p w14:paraId="073782D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 art. 281, § 3º, III)</w:t>
      </w:r>
    </w:p>
    <w:p w14:paraId="77A2E5B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distribuição (art. 281, § 3º, III)</w:t>
      </w:r>
    </w:p>
    <w:p w14:paraId="3F5484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suspeição ou impedimento (art. 319, </w:t>
      </w:r>
      <w:r w:rsidRPr="00BB1678">
        <w:rPr>
          <w:rFonts w:cs="Open Sans"/>
          <w:i/>
          <w:szCs w:val="22"/>
        </w:rPr>
        <w:t>caput</w:t>
      </w:r>
      <w:r w:rsidRPr="00BB1678">
        <w:rPr>
          <w:rFonts w:cs="Open Sans"/>
          <w:szCs w:val="22"/>
        </w:rPr>
        <w:t>), arguição (art. 320)</w:t>
      </w:r>
    </w:p>
    <w:p w14:paraId="287EA5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visto: prazo (art. 193, III)</w:t>
      </w:r>
    </w:p>
    <w:p w14:paraId="1D8D72C1" w14:textId="77777777" w:rsidR="00E078C6" w:rsidRPr="00BB1678" w:rsidRDefault="00E078C6" w:rsidP="00E078C6">
      <w:pPr>
        <w:tabs>
          <w:tab w:val="left" w:pos="1134"/>
        </w:tabs>
        <w:ind w:left="2138"/>
        <w:jc w:val="both"/>
        <w:rPr>
          <w:rFonts w:cs="Open Sans"/>
          <w:szCs w:val="22"/>
        </w:rPr>
      </w:pPr>
    </w:p>
    <w:p w14:paraId="567829F5" w14:textId="77777777" w:rsidR="00E078C6" w:rsidRPr="00BB1678" w:rsidRDefault="00E078C6" w:rsidP="00E078C6">
      <w:pPr>
        <w:tabs>
          <w:tab w:val="left" w:pos="1134"/>
        </w:tabs>
        <w:ind w:left="2138"/>
        <w:jc w:val="both"/>
        <w:rPr>
          <w:rFonts w:cs="Open Sans"/>
        </w:rPr>
      </w:pPr>
    </w:p>
    <w:p w14:paraId="5AEE7FA8" w14:textId="77777777" w:rsidR="00E078C6" w:rsidRPr="00BB1678" w:rsidRDefault="00E078C6" w:rsidP="00E078C6">
      <w:pPr>
        <w:keepNext/>
        <w:tabs>
          <w:tab w:val="left" w:pos="1134"/>
        </w:tabs>
        <w:jc w:val="both"/>
        <w:rPr>
          <w:rFonts w:cs="Open Sans"/>
          <w:b/>
          <w:sz w:val="76"/>
          <w:szCs w:val="76"/>
          <w:lang w:val="en-US"/>
        </w:rPr>
      </w:pPr>
      <w:r w:rsidRPr="00BB1678">
        <w:rPr>
          <w:rFonts w:cs="Open Sans"/>
          <w:b/>
          <w:sz w:val="76"/>
          <w:szCs w:val="76"/>
          <w:lang w:val="en-US"/>
        </w:rPr>
        <w:t>S</w:t>
      </w:r>
    </w:p>
    <w:p w14:paraId="0AA44034" w14:textId="77777777" w:rsidR="00E078C6" w:rsidRPr="00BB1678" w:rsidRDefault="00E078C6" w:rsidP="00E078C6">
      <w:pPr>
        <w:keepNext/>
        <w:tabs>
          <w:tab w:val="left" w:pos="1134"/>
        </w:tabs>
        <w:ind w:firstLine="1276"/>
        <w:jc w:val="both"/>
        <w:rPr>
          <w:rFonts w:cs="Open Sans"/>
          <w:b/>
        </w:rPr>
      </w:pPr>
    </w:p>
    <w:p w14:paraId="3E12B671" w14:textId="77777777" w:rsidR="00D878D7" w:rsidRDefault="00E078C6" w:rsidP="00E078C6">
      <w:pPr>
        <w:keepNext/>
        <w:tabs>
          <w:tab w:val="left" w:pos="1134"/>
        </w:tabs>
        <w:ind w:firstLine="567"/>
        <w:jc w:val="both"/>
        <w:rPr>
          <w:rFonts w:cs="Open Sans"/>
          <w:b/>
          <w:szCs w:val="22"/>
        </w:rPr>
      </w:pPr>
      <w:r w:rsidRPr="00BB1678">
        <w:rPr>
          <w:rFonts w:cs="Open Sans"/>
          <w:b/>
          <w:szCs w:val="22"/>
          <w:lang w:val="en-US"/>
        </w:rPr>
        <w:t>Seção</w:t>
      </w:r>
      <w:r w:rsidRPr="00BB1678">
        <w:rPr>
          <w:rFonts w:cs="Open Sans"/>
          <w:b/>
          <w:szCs w:val="22"/>
        </w:rPr>
        <w:t xml:space="preserve"> Especializada em Dissídios Coletivos</w:t>
      </w:r>
    </w:p>
    <w:p w14:paraId="59FB5361" w14:textId="019B4E2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77, art. 88)</w:t>
      </w:r>
    </w:p>
    <w:p w14:paraId="19BAA1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70)</w:t>
      </w:r>
    </w:p>
    <w:p w14:paraId="27CDEAB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70, parágrafo único)</w:t>
      </w:r>
    </w:p>
    <w:p w14:paraId="21B25E9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resultado: suspensão (art. 89)</w:t>
      </w:r>
    </w:p>
    <w:p w14:paraId="52E2FD0D" w14:textId="77777777" w:rsidR="00E078C6" w:rsidRPr="00BB1678" w:rsidRDefault="00E078C6" w:rsidP="00E078C6">
      <w:pPr>
        <w:tabs>
          <w:tab w:val="left" w:pos="1134"/>
        </w:tabs>
        <w:ind w:firstLine="1276"/>
        <w:jc w:val="both"/>
        <w:rPr>
          <w:rFonts w:cs="Open Sans"/>
          <w:b/>
          <w:szCs w:val="22"/>
        </w:rPr>
      </w:pPr>
    </w:p>
    <w:p w14:paraId="6912B8C8"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Seção Especializada em Dissídios Individuais</w:t>
      </w:r>
    </w:p>
    <w:p w14:paraId="0E47C1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art. 88)</w:t>
      </w:r>
    </w:p>
    <w:p w14:paraId="71D4343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composição (art. 71)</w:t>
      </w:r>
    </w:p>
    <w:p w14:paraId="74E4C0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1º)</w:t>
      </w:r>
    </w:p>
    <w:p w14:paraId="06ABA6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w:t>
      </w:r>
    </w:p>
    <w:p w14:paraId="0213E8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resultado: suspensão (art. 89)</w:t>
      </w:r>
    </w:p>
    <w:p w14:paraId="50C153B6" w14:textId="77777777" w:rsidR="00E078C6" w:rsidRPr="00BB1678" w:rsidRDefault="00E078C6" w:rsidP="00E078C6">
      <w:pPr>
        <w:tabs>
          <w:tab w:val="left" w:pos="1134"/>
        </w:tabs>
        <w:ind w:firstLine="1276"/>
        <w:jc w:val="both"/>
        <w:rPr>
          <w:rFonts w:cs="Open Sans"/>
          <w:b/>
          <w:szCs w:val="22"/>
        </w:rPr>
      </w:pPr>
    </w:p>
    <w:p w14:paraId="23B54802"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Subseção I da Seção Especializada em Dissídios Individuais</w:t>
      </w:r>
    </w:p>
    <w:p w14:paraId="7C984BD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II)</w:t>
      </w:r>
    </w:p>
    <w:p w14:paraId="79A3670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 §§ 2º, 3º)</w:t>
      </w:r>
    </w:p>
    <w:p w14:paraId="0CB365A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competência (art. 281, §§ 3º, 5º, art. 282, art. 285, art. 301, </w:t>
      </w:r>
      <w:r w:rsidRPr="00BB1678">
        <w:rPr>
          <w:rFonts w:cs="Open Sans"/>
          <w:i/>
          <w:szCs w:val="22"/>
          <w:lang w:val="en-US"/>
        </w:rPr>
        <w:t>caput</w:t>
      </w:r>
      <w:r w:rsidRPr="00BB1678">
        <w:rPr>
          <w:rFonts w:cs="Open Sans"/>
          <w:szCs w:val="22"/>
          <w:lang w:val="en-US"/>
        </w:rPr>
        <w:t xml:space="preserve">, art. 302, </w:t>
      </w:r>
      <w:r w:rsidRPr="00BB1678">
        <w:rPr>
          <w:rFonts w:cs="Open Sans"/>
          <w:i/>
          <w:szCs w:val="22"/>
          <w:lang w:val="en-US"/>
        </w:rPr>
        <w:t>caput</w:t>
      </w:r>
      <w:r w:rsidRPr="00BB1678">
        <w:rPr>
          <w:rFonts w:cs="Open Sans"/>
          <w:szCs w:val="22"/>
          <w:lang w:val="en-US"/>
        </w:rPr>
        <w:t>, §§ 1º, 2º)</w:t>
      </w:r>
    </w:p>
    <w:p w14:paraId="594FC5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2º)</w:t>
      </w:r>
    </w:p>
    <w:p w14:paraId="644D60A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Secretário: competência (art. 196, </w:t>
      </w:r>
      <w:r w:rsidRPr="00BB1678">
        <w:rPr>
          <w:rFonts w:cs="Open Sans"/>
          <w:i/>
          <w:szCs w:val="22"/>
        </w:rPr>
        <w:t>caput</w:t>
      </w:r>
      <w:r w:rsidRPr="00BB1678">
        <w:rPr>
          <w:rFonts w:cs="Open Sans"/>
          <w:szCs w:val="22"/>
        </w:rPr>
        <w:t>)</w:t>
      </w:r>
    </w:p>
    <w:p w14:paraId="07822E81" w14:textId="77777777" w:rsidR="00E078C6" w:rsidRPr="00BB1678" w:rsidRDefault="00E078C6" w:rsidP="00E078C6">
      <w:pPr>
        <w:tabs>
          <w:tab w:val="left" w:pos="1134"/>
        </w:tabs>
        <w:ind w:firstLine="1276"/>
        <w:jc w:val="both"/>
        <w:rPr>
          <w:rFonts w:cs="Open Sans"/>
          <w:b/>
          <w:szCs w:val="22"/>
        </w:rPr>
      </w:pPr>
    </w:p>
    <w:p w14:paraId="283ECF0D"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Subseção II da Seção Especializada em Dissídios Individuais</w:t>
      </w:r>
    </w:p>
    <w:p w14:paraId="0C99E47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III)</w:t>
      </w:r>
    </w:p>
    <w:p w14:paraId="06DD77C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 § 4º)</w:t>
      </w:r>
    </w:p>
    <w:p w14:paraId="7949C88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4º)</w:t>
      </w:r>
    </w:p>
    <w:p w14:paraId="1E9E5003" w14:textId="77777777" w:rsidR="00E078C6" w:rsidRPr="00BB1678" w:rsidRDefault="00E078C6" w:rsidP="00E078C6">
      <w:pPr>
        <w:numPr>
          <w:ilvl w:val="0"/>
          <w:numId w:val="1"/>
        </w:numPr>
        <w:tabs>
          <w:tab w:val="left" w:pos="1276"/>
        </w:tabs>
        <w:ind w:left="1276" w:hanging="357"/>
        <w:jc w:val="both"/>
        <w:rPr>
          <w:rFonts w:cs="Open Sans"/>
          <w:b/>
          <w:szCs w:val="22"/>
        </w:rPr>
      </w:pPr>
      <w:r w:rsidRPr="00BB1678">
        <w:rPr>
          <w:rFonts w:cs="Open Sans"/>
          <w:szCs w:val="22"/>
        </w:rPr>
        <w:t xml:space="preserve">Secretário: competência (art. 196, </w:t>
      </w:r>
      <w:r w:rsidRPr="00BB1678">
        <w:rPr>
          <w:rFonts w:cs="Open Sans"/>
          <w:i/>
          <w:szCs w:val="22"/>
        </w:rPr>
        <w:t>caput</w:t>
      </w:r>
      <w:r w:rsidRPr="00BB1678">
        <w:rPr>
          <w:rFonts w:cs="Open Sans"/>
          <w:szCs w:val="22"/>
        </w:rPr>
        <w:t>)</w:t>
      </w:r>
    </w:p>
    <w:p w14:paraId="3A7057AF" w14:textId="77777777" w:rsidR="00E078C6" w:rsidRPr="00BB1678" w:rsidRDefault="00E078C6" w:rsidP="00E078C6">
      <w:pPr>
        <w:tabs>
          <w:tab w:val="left" w:pos="1134"/>
        </w:tabs>
        <w:ind w:firstLine="1276"/>
        <w:jc w:val="both"/>
        <w:rPr>
          <w:rFonts w:cs="Open Sans"/>
          <w:b/>
          <w:szCs w:val="22"/>
        </w:rPr>
      </w:pPr>
    </w:p>
    <w:p w14:paraId="02E0B131"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Secretaria</w:t>
      </w:r>
      <w:r w:rsidRPr="00BB1678">
        <w:rPr>
          <w:rFonts w:cs="Open Sans"/>
          <w:b/>
          <w:szCs w:val="22"/>
        </w:rPr>
        <w:t xml:space="preserve"> do Tribunal</w:t>
      </w:r>
    </w:p>
    <w:p w14:paraId="00FA456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Diretor-Geral: competência (art. 41, XXXII, art. 342, caput, art. 343), férias e licença: concessão (art. 41, XX), posse (art. 41, XVIII), requisito (art. 342, caput)</w:t>
      </w:r>
    </w:p>
    <w:p w14:paraId="1C450E0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organização (art. 343)</w:t>
      </w:r>
    </w:p>
    <w:p w14:paraId="203922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Regulamento Geral (art. 76, II, “c”, art. 363)</w:t>
      </w:r>
    </w:p>
    <w:p w14:paraId="4AE0B8B7" w14:textId="77777777" w:rsidR="00E078C6" w:rsidRPr="00BB1678" w:rsidRDefault="00E078C6" w:rsidP="00E078C6">
      <w:pPr>
        <w:tabs>
          <w:tab w:val="left" w:pos="1134"/>
        </w:tabs>
        <w:ind w:firstLine="1276"/>
        <w:jc w:val="both"/>
        <w:rPr>
          <w:rFonts w:cs="Open Sans"/>
          <w:b/>
          <w:szCs w:val="22"/>
        </w:rPr>
      </w:pPr>
    </w:p>
    <w:p w14:paraId="2A1B304E"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Secretário</w:t>
      </w:r>
      <w:r w:rsidRPr="00BB1678">
        <w:rPr>
          <w:rFonts w:cs="Open Sans"/>
          <w:b/>
          <w:szCs w:val="22"/>
        </w:rPr>
        <w:t>-Geral da Presidência</w:t>
      </w:r>
    </w:p>
    <w:p w14:paraId="7018E26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41, XXXII, art. 349)</w:t>
      </w:r>
    </w:p>
    <w:p w14:paraId="05B32B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e licença: concessão (art. 41, XX)</w:t>
      </w:r>
    </w:p>
    <w:p w14:paraId="458613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43B7D613" w14:textId="77777777" w:rsidR="00E078C6" w:rsidRPr="00BB1678" w:rsidRDefault="00E078C6" w:rsidP="00E078C6">
      <w:pPr>
        <w:tabs>
          <w:tab w:val="left" w:pos="1134"/>
        </w:tabs>
        <w:ind w:firstLine="1276"/>
        <w:jc w:val="both"/>
        <w:rPr>
          <w:rFonts w:cs="Open Sans"/>
          <w:b/>
          <w:szCs w:val="22"/>
        </w:rPr>
      </w:pPr>
    </w:p>
    <w:p w14:paraId="35B74D5F" w14:textId="77777777" w:rsidR="00D878D7" w:rsidRDefault="00E078C6" w:rsidP="00E078C6">
      <w:pPr>
        <w:tabs>
          <w:tab w:val="left" w:pos="1134"/>
        </w:tabs>
        <w:ind w:firstLine="567"/>
        <w:jc w:val="both"/>
        <w:rPr>
          <w:rFonts w:cs="Open Sans"/>
          <w:b/>
          <w:szCs w:val="22"/>
        </w:rPr>
      </w:pPr>
      <w:r w:rsidRPr="00BB1678">
        <w:rPr>
          <w:rFonts w:cs="Open Sans"/>
          <w:b/>
          <w:szCs w:val="22"/>
        </w:rPr>
        <w:t>Secretário-Geral Judiciário</w:t>
      </w:r>
    </w:p>
    <w:p w14:paraId="50761386" w14:textId="6EEDD954"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7º, § 2º, art. 41, XXXII, art. 196, </w:t>
      </w:r>
      <w:r w:rsidRPr="00BB1678">
        <w:rPr>
          <w:rFonts w:cs="Open Sans"/>
          <w:i/>
          <w:szCs w:val="22"/>
          <w:lang w:val="en-US"/>
        </w:rPr>
        <w:t>caput</w:t>
      </w:r>
      <w:r w:rsidRPr="00BB1678">
        <w:rPr>
          <w:rFonts w:cs="Open Sans"/>
          <w:szCs w:val="22"/>
          <w:lang w:val="en-US"/>
        </w:rPr>
        <w:t>, art. 342, parágrafo único, art. 343)</w:t>
      </w:r>
    </w:p>
    <w:p w14:paraId="5CD7ED0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e licença: concessão (art. 41, XX)</w:t>
      </w:r>
    </w:p>
    <w:p w14:paraId="62ADB8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3D8744F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requisito (art. 342, parágrafo único)</w:t>
      </w:r>
    </w:p>
    <w:p w14:paraId="096DAEDF" w14:textId="77777777" w:rsidR="00E078C6" w:rsidRPr="00BB1678" w:rsidRDefault="00E078C6" w:rsidP="00E078C6">
      <w:pPr>
        <w:tabs>
          <w:tab w:val="left" w:pos="1276"/>
        </w:tabs>
        <w:ind w:left="1276"/>
        <w:jc w:val="both"/>
        <w:rPr>
          <w:rFonts w:cs="Open Sans"/>
          <w:szCs w:val="22"/>
        </w:rPr>
      </w:pPr>
    </w:p>
    <w:p w14:paraId="4FDA4D25"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Servidor do Tribunal</w:t>
      </w:r>
    </w:p>
    <w:p w14:paraId="04CE5DC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aposentadoria: concessão (art. 41, XXXIV)</w:t>
      </w:r>
    </w:p>
    <w:p w14:paraId="7BEFA2B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cargo em comissão (art. 41, XIX, art. 344)</w:t>
      </w:r>
    </w:p>
    <w:p w14:paraId="3342D6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cessão (art. 41, XXXV)</w:t>
      </w:r>
    </w:p>
    <w:p w14:paraId="261F21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(art. 348, parágrafo único)</w:t>
      </w:r>
    </w:p>
    <w:p w14:paraId="13585BE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jornada de trabalho (art. 347, </w:t>
      </w:r>
      <w:r w:rsidRPr="00BB1678">
        <w:rPr>
          <w:rFonts w:cs="Open Sans"/>
          <w:i/>
          <w:szCs w:val="22"/>
        </w:rPr>
        <w:t>caput</w:t>
      </w:r>
      <w:r w:rsidRPr="00BB1678">
        <w:rPr>
          <w:rFonts w:cs="Open Sans"/>
          <w:szCs w:val="22"/>
        </w:rPr>
        <w:t>, § 1º)</w:t>
      </w:r>
    </w:p>
    <w:p w14:paraId="3FCA49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pena disciplinar (art. 41, XVI)</w:t>
      </w:r>
    </w:p>
    <w:p w14:paraId="4E6B7C32" w14:textId="77777777" w:rsidR="00E078C6" w:rsidRPr="00BB1678" w:rsidRDefault="00E078C6" w:rsidP="00E078C6">
      <w:pPr>
        <w:tabs>
          <w:tab w:val="left" w:pos="1134"/>
        </w:tabs>
        <w:ind w:firstLine="1276"/>
        <w:jc w:val="both"/>
        <w:rPr>
          <w:rFonts w:cs="Open Sans"/>
          <w:b/>
          <w:szCs w:val="22"/>
        </w:rPr>
      </w:pPr>
    </w:p>
    <w:p w14:paraId="0C8866D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Sessão Solene</w:t>
      </w:r>
    </w:p>
    <w:p w14:paraId="67DE871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Ministro: posse (art. 7º, art. 33, </w:t>
      </w:r>
      <w:r w:rsidRPr="00BB1678">
        <w:rPr>
          <w:rFonts w:cs="Open Sans"/>
          <w:i/>
          <w:szCs w:val="22"/>
          <w:lang w:val="en-US"/>
        </w:rPr>
        <w:t>caput</w:t>
      </w:r>
      <w:r w:rsidRPr="00BB1678">
        <w:rPr>
          <w:rFonts w:cs="Open Sans"/>
          <w:szCs w:val="22"/>
          <w:lang w:val="en-US"/>
        </w:rPr>
        <w:t>, § 4º, art. 163)</w:t>
      </w:r>
    </w:p>
    <w:p w14:paraId="5EF2868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cerimonial (art. 164)</w:t>
      </w:r>
    </w:p>
    <w:p w14:paraId="191EDF54" w14:textId="77777777" w:rsidR="00E078C6" w:rsidRPr="00BB1678" w:rsidRDefault="00E078C6" w:rsidP="00E078C6">
      <w:pPr>
        <w:tabs>
          <w:tab w:val="left" w:pos="1134"/>
        </w:tabs>
        <w:ind w:firstLine="1276"/>
        <w:jc w:val="both"/>
        <w:rPr>
          <w:rFonts w:cs="Open Sans"/>
          <w:b/>
          <w:szCs w:val="22"/>
        </w:rPr>
      </w:pPr>
    </w:p>
    <w:p w14:paraId="506A5289"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Súmula</w:t>
      </w:r>
    </w:p>
    <w:p w14:paraId="19ED34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alteração, revogação ou criação: competência (art. 75, VII), declaração de inconstitucionalidade (art. 279), deliberação (art. 61, art. 68, § 1º, IV, § 2º, art. 177), incidente de assunção de competência (art. 170, art. 171, art. 172, art. 175, art. 176, art. 184), incidente de recursos repetitivos (art. 170, art. 171, art. 172, art. 175, art. 176, art. 184), incidente de resolução de demandas repetitivas (art. 170, art. 171, art. 172, art. 175, art. 176, art. 184), incidente de superação e revisão dos precedentes (art. 301, § 2º), julgamento: sessão pública (art. 125, § 2º), proposta (art. 60, III, VII, art. 174)</w:t>
      </w:r>
    </w:p>
    <w:p w14:paraId="3BFF2237" w14:textId="77777777" w:rsidR="00E078C6" w:rsidRPr="00BB1678" w:rsidRDefault="00E078C6" w:rsidP="00E078C6">
      <w:pPr>
        <w:tabs>
          <w:tab w:val="left" w:pos="1134"/>
        </w:tabs>
        <w:ind w:firstLine="1276"/>
        <w:jc w:val="both"/>
        <w:rPr>
          <w:rFonts w:cs="Open Sans"/>
          <w:b/>
          <w:szCs w:val="22"/>
        </w:rPr>
      </w:pPr>
    </w:p>
    <w:p w14:paraId="45D05B9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Suspeição</w:t>
      </w:r>
    </w:p>
    <w:p w14:paraId="65559D5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Ministro (art. 318, art. 320, § 3º, art. 321)</w:t>
      </w:r>
    </w:p>
    <w:p w14:paraId="20831B3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319, art. 321, art. 322, art. 323), arguição (art. 320)</w:t>
      </w:r>
    </w:p>
    <w:p w14:paraId="6E41729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Revisor (art. 319, </w:t>
      </w:r>
      <w:r w:rsidRPr="00BB1678">
        <w:rPr>
          <w:rFonts w:cs="Open Sans"/>
          <w:i/>
          <w:szCs w:val="22"/>
          <w:lang w:val="en-US"/>
        </w:rPr>
        <w:t>caput</w:t>
      </w:r>
      <w:r w:rsidRPr="00BB1678">
        <w:rPr>
          <w:rFonts w:cs="Open Sans"/>
          <w:szCs w:val="22"/>
          <w:lang w:val="en-US"/>
        </w:rPr>
        <w:t>), arguição (art. 320)</w:t>
      </w:r>
    </w:p>
    <w:p w14:paraId="1FF2DC8E" w14:textId="542017E4" w:rsidR="00E078C6" w:rsidRPr="00BB1678" w:rsidRDefault="00E078C6" w:rsidP="00E078C6">
      <w:pPr>
        <w:tabs>
          <w:tab w:val="left" w:pos="1134"/>
        </w:tabs>
        <w:ind w:firstLine="1276"/>
        <w:jc w:val="both"/>
        <w:rPr>
          <w:rFonts w:cs="Open Sans"/>
          <w:b/>
          <w:szCs w:val="22"/>
          <w:lang w:val="en-US"/>
        </w:rPr>
      </w:pPr>
    </w:p>
    <w:p w14:paraId="4303ED35"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Suspensão</w:t>
      </w:r>
      <w:r w:rsidRPr="00BB1678">
        <w:rPr>
          <w:rFonts w:cs="Open Sans"/>
          <w:b/>
          <w:szCs w:val="22"/>
        </w:rPr>
        <w:t xml:space="preserve"> de Segurança</w:t>
      </w:r>
    </w:p>
    <w:p w14:paraId="08AFD7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308)</w:t>
      </w:r>
    </w:p>
    <w:p w14:paraId="5CF9B37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308)</w:t>
      </w:r>
    </w:p>
    <w:p w14:paraId="7266EF89" w14:textId="77777777" w:rsidR="00E078C6" w:rsidRPr="00BB1678" w:rsidRDefault="00E078C6" w:rsidP="00E078C6">
      <w:pPr>
        <w:tabs>
          <w:tab w:val="left" w:pos="1134"/>
        </w:tabs>
        <w:ind w:firstLine="1276"/>
        <w:jc w:val="both"/>
        <w:rPr>
          <w:rFonts w:cs="Open Sans"/>
          <w:b/>
          <w:szCs w:val="22"/>
        </w:rPr>
      </w:pPr>
    </w:p>
    <w:p w14:paraId="72005F04"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Suspensão de Liminar e de Tutela Provisória</w:t>
      </w:r>
    </w:p>
    <w:p w14:paraId="134A0D3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309)</w:t>
      </w:r>
    </w:p>
    <w:p w14:paraId="1AEA056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309)</w:t>
      </w:r>
    </w:p>
    <w:p w14:paraId="1EDEBF2D" w14:textId="77777777" w:rsidR="00E078C6" w:rsidRPr="00BB1678" w:rsidRDefault="00E078C6" w:rsidP="00E078C6">
      <w:pPr>
        <w:tabs>
          <w:tab w:val="left" w:pos="1134"/>
        </w:tabs>
        <w:ind w:firstLine="1276"/>
        <w:jc w:val="both"/>
        <w:rPr>
          <w:rFonts w:cs="Open Sans"/>
          <w:b/>
          <w:szCs w:val="22"/>
        </w:rPr>
      </w:pPr>
    </w:p>
    <w:p w14:paraId="5DF58F8C" w14:textId="77777777" w:rsidR="00D878D7" w:rsidRDefault="00E078C6" w:rsidP="00E078C6">
      <w:pPr>
        <w:tabs>
          <w:tab w:val="left" w:pos="1134"/>
        </w:tabs>
        <w:ind w:firstLine="567"/>
        <w:jc w:val="both"/>
        <w:rPr>
          <w:rFonts w:cs="Open Sans"/>
          <w:szCs w:val="22"/>
        </w:rPr>
      </w:pPr>
      <w:r w:rsidRPr="00BB1678">
        <w:rPr>
          <w:rFonts w:cs="Open Sans"/>
          <w:b/>
          <w:szCs w:val="22"/>
          <w:lang w:val="en-US"/>
        </w:rPr>
        <w:t>Sustentação</w:t>
      </w:r>
      <w:r w:rsidRPr="00BB1678">
        <w:rPr>
          <w:rFonts w:cs="Open Sans"/>
          <w:b/>
          <w:szCs w:val="22"/>
        </w:rPr>
        <w:t xml:space="preserve"> Oral</w:t>
      </w:r>
    </w:p>
    <w:p w14:paraId="083C4E0C" w14:textId="5FD7341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ausência (art. 161, § 5º), advogado (art. 160, art. 161, § 6º), incidente de recursos repetitivos: proposta de afetação (art. 281, § 4º)</w:t>
      </w:r>
    </w:p>
    <w:p w14:paraId="3F4C788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147, § 11), pauta (art. 121)</w:t>
      </w:r>
    </w:p>
    <w:p w14:paraId="2FEA0E6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representante (art. 161, § 4º)</w:t>
      </w:r>
    </w:p>
    <w:p w14:paraId="1E53F92F" w14:textId="73B989D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5º, IV)</w:t>
      </w:r>
    </w:p>
    <w:p w14:paraId="7439F1D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161)</w:t>
      </w:r>
    </w:p>
    <w:p w14:paraId="79086E91" w14:textId="4136F3F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súmula: alteração, revogação ou criação (art. 125, § 2º, art. 171, § 5º)</w:t>
      </w:r>
    </w:p>
    <w:p w14:paraId="5386B0F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transcendência (art. 247, § 3º)</w:t>
      </w:r>
    </w:p>
    <w:p w14:paraId="713F5947" w14:textId="77777777" w:rsidR="00E078C6" w:rsidRPr="00BB1678" w:rsidRDefault="00E078C6" w:rsidP="00E078C6">
      <w:pPr>
        <w:tabs>
          <w:tab w:val="left" w:pos="1134"/>
        </w:tabs>
        <w:ind w:left="2138"/>
        <w:jc w:val="both"/>
        <w:rPr>
          <w:rFonts w:cs="Open Sans"/>
          <w:szCs w:val="22"/>
        </w:rPr>
      </w:pPr>
    </w:p>
    <w:p w14:paraId="2650F46D" w14:textId="77777777" w:rsidR="00E078C6" w:rsidRPr="00BB1678" w:rsidRDefault="00E078C6" w:rsidP="00E078C6">
      <w:pPr>
        <w:tabs>
          <w:tab w:val="left" w:pos="1134"/>
        </w:tabs>
        <w:ind w:left="2138"/>
        <w:jc w:val="both"/>
        <w:rPr>
          <w:rFonts w:cs="Open Sans"/>
        </w:rPr>
      </w:pPr>
    </w:p>
    <w:p w14:paraId="0ABDC833"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T</w:t>
      </w:r>
    </w:p>
    <w:p w14:paraId="2DB614C2" w14:textId="77777777" w:rsidR="00E078C6" w:rsidRPr="00BB1678" w:rsidRDefault="00E078C6" w:rsidP="00E078C6">
      <w:pPr>
        <w:tabs>
          <w:tab w:val="left" w:pos="1134"/>
        </w:tabs>
        <w:ind w:firstLine="1276"/>
        <w:jc w:val="both"/>
        <w:rPr>
          <w:rFonts w:cs="Open Sans"/>
          <w:b/>
        </w:rPr>
      </w:pPr>
    </w:p>
    <w:p w14:paraId="3D473436"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lastRenderedPageBreak/>
        <w:t>Transcendência</w:t>
      </w:r>
    </w:p>
    <w:p w14:paraId="6FAADE5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rPr>
        <w:t>cabimento</w:t>
      </w:r>
      <w:r w:rsidRPr="00BB1678">
        <w:rPr>
          <w:rFonts w:cs="Open Sans"/>
          <w:szCs w:val="22"/>
          <w:lang w:val="en-US"/>
        </w:rPr>
        <w:t xml:space="preserve"> (art. 246)</w:t>
      </w:r>
    </w:p>
    <w:p w14:paraId="0921CBC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indicador (art. 247, § 1º)</w:t>
      </w:r>
    </w:p>
    <w:p w14:paraId="6AD92D04" w14:textId="0CC2F02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247)</w:t>
      </w:r>
      <w:r w:rsidRPr="00BB1678">
        <w:rPr>
          <w:rFonts w:cs="Open Sans"/>
          <w:color w:val="auto"/>
          <w:szCs w:val="22"/>
        </w:rPr>
        <w:t>recurso de revista (art. 246, art. 247)</w:t>
      </w:r>
      <w:r w:rsidRPr="00BB1678">
        <w:rPr>
          <w:rFonts w:cs="Open Sans"/>
          <w:szCs w:val="22"/>
        </w:rPr>
        <w:t>sustentação oral (art. 247, § 3º)</w:t>
      </w:r>
    </w:p>
    <w:p w14:paraId="28A0E878" w14:textId="77777777" w:rsidR="00E078C6" w:rsidRPr="00BB1678" w:rsidRDefault="00E078C6" w:rsidP="00E078C6">
      <w:pPr>
        <w:tabs>
          <w:tab w:val="left" w:pos="1134"/>
        </w:tabs>
        <w:ind w:firstLine="1276"/>
        <w:jc w:val="both"/>
        <w:rPr>
          <w:rFonts w:cs="Open Sans"/>
          <w:b/>
          <w:szCs w:val="22"/>
        </w:rPr>
      </w:pPr>
    </w:p>
    <w:p w14:paraId="4002FA5E"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Tribunal</w:t>
      </w:r>
      <w:r w:rsidRPr="00BB1678">
        <w:rPr>
          <w:rFonts w:cs="Open Sans"/>
          <w:b/>
          <w:szCs w:val="22"/>
        </w:rPr>
        <w:t xml:space="preserve"> Pleno</w:t>
      </w:r>
    </w:p>
    <w:p w14:paraId="4D4BB985"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6º, </w:t>
      </w:r>
      <w:r w:rsidRPr="00BB1678">
        <w:rPr>
          <w:rFonts w:cs="Open Sans"/>
          <w:i/>
          <w:szCs w:val="22"/>
          <w:lang w:val="en-US"/>
        </w:rPr>
        <w:t>caput</w:t>
      </w:r>
      <w:r w:rsidRPr="00BB1678">
        <w:rPr>
          <w:rFonts w:cs="Open Sans"/>
          <w:szCs w:val="22"/>
          <w:lang w:val="en-US"/>
        </w:rPr>
        <w:t xml:space="preserve">, art. 7º, </w:t>
      </w:r>
      <w:r w:rsidRPr="00BB1678">
        <w:rPr>
          <w:rFonts w:cs="Open Sans"/>
          <w:i/>
          <w:szCs w:val="22"/>
          <w:lang w:val="en-US"/>
        </w:rPr>
        <w:t>caput</w:t>
      </w:r>
      <w:r w:rsidRPr="00BB1678">
        <w:rPr>
          <w:rFonts w:cs="Open Sans"/>
          <w:szCs w:val="22"/>
          <w:lang w:val="en-US"/>
        </w:rPr>
        <w:t xml:space="preserve">, art. 29, </w:t>
      </w:r>
      <w:r w:rsidRPr="00BB1678">
        <w:rPr>
          <w:rFonts w:cs="Open Sans"/>
          <w:i/>
          <w:szCs w:val="22"/>
          <w:lang w:val="en-US"/>
        </w:rPr>
        <w:t>caput</w:t>
      </w:r>
      <w:r w:rsidRPr="00BB1678">
        <w:rPr>
          <w:rFonts w:cs="Open Sans"/>
          <w:szCs w:val="22"/>
          <w:lang w:val="en-US"/>
        </w:rPr>
        <w:t xml:space="preserve">, art. 33, § 4º, art. 72, art. 75, art. 81, </w:t>
      </w:r>
      <w:r w:rsidRPr="00BB1678">
        <w:rPr>
          <w:rFonts w:cs="Open Sans"/>
          <w:i/>
          <w:szCs w:val="22"/>
          <w:lang w:val="en-US"/>
        </w:rPr>
        <w:t>caput</w:t>
      </w:r>
      <w:r w:rsidRPr="00BB1678">
        <w:rPr>
          <w:rFonts w:cs="Open Sans"/>
          <w:szCs w:val="22"/>
          <w:lang w:val="en-US"/>
        </w:rPr>
        <w:t xml:space="preserve">, § 1º, art. 83, art. 86, art. 88, art. 171, §§ 4º, 5º, 8º, 9º, art. 174, art. 175, parágrafo único, art. 177, parágrafo único, art. 281, </w:t>
      </w:r>
      <w:r w:rsidRPr="00BB1678">
        <w:rPr>
          <w:rFonts w:cs="Open Sans"/>
          <w:i/>
          <w:szCs w:val="22"/>
          <w:lang w:val="en-US"/>
        </w:rPr>
        <w:t>caput</w:t>
      </w:r>
      <w:r w:rsidRPr="00BB1678">
        <w:rPr>
          <w:rFonts w:cs="Open Sans"/>
          <w:szCs w:val="22"/>
          <w:lang w:val="en-US"/>
        </w:rPr>
        <w:t>, § 3º, I, art. 298, § 2º, art. 307, art. 352)</w:t>
      </w:r>
    </w:p>
    <w:p w14:paraId="6D19073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68)</w:t>
      </w:r>
    </w:p>
    <w:p w14:paraId="0733059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(art. 90)</w:t>
      </w:r>
    </w:p>
    <w:p w14:paraId="530D46A1" w14:textId="6DFFBE4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68, §§ 1º, 2º)</w:t>
      </w:r>
    </w:p>
    <w:p w14:paraId="5AB2A4D8"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sessão (art. 125, art. 126), assento (art. 127), extraordinária (art. 33, art. 41, XXVII, art. 125, § 1º), solene (art. 163)</w:t>
      </w:r>
    </w:p>
    <w:p w14:paraId="30C9AFAC" w14:textId="4B6AC920" w:rsidR="00E078C6" w:rsidRPr="00BB1678" w:rsidRDefault="00E078C6" w:rsidP="00E078C6">
      <w:pPr>
        <w:tabs>
          <w:tab w:val="left" w:pos="1134"/>
        </w:tabs>
        <w:ind w:firstLine="1276"/>
        <w:jc w:val="both"/>
        <w:rPr>
          <w:rFonts w:cs="Open Sans"/>
          <w:b/>
          <w:szCs w:val="22"/>
          <w:lang w:val="en-US"/>
        </w:rPr>
      </w:pPr>
    </w:p>
    <w:p w14:paraId="271E3982" w14:textId="77777777" w:rsidR="00D878D7" w:rsidRDefault="00E078C6" w:rsidP="00E078C6">
      <w:pPr>
        <w:tabs>
          <w:tab w:val="left" w:pos="1134"/>
        </w:tabs>
        <w:ind w:firstLine="567"/>
        <w:jc w:val="both"/>
        <w:rPr>
          <w:rFonts w:cs="Open Sans"/>
          <w:szCs w:val="22"/>
        </w:rPr>
      </w:pPr>
      <w:r w:rsidRPr="00BB1678">
        <w:rPr>
          <w:rFonts w:cs="Open Sans"/>
          <w:b/>
          <w:szCs w:val="22"/>
          <w:lang w:val="en-US"/>
        </w:rPr>
        <w:t>Turma</w:t>
      </w:r>
    </w:p>
    <w:p w14:paraId="76E5260C" w14:textId="126AD29B"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competência (art. 79, art. 88, art. 292, parágrafo único)</w:t>
      </w:r>
    </w:p>
    <w:p w14:paraId="4FF1A4C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73)</w:t>
      </w:r>
    </w:p>
    <w:p w14:paraId="044A467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embargos (art. 116, art. 258), agravo interno (art. 265, art. 266, § 2º)</w:t>
      </w:r>
    </w:p>
    <w:p w14:paraId="307E58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Desembargador do Trabalho: convocação (art. 17, parágrafo único, art. 19, caput), assento (art. 129)</w:t>
      </w:r>
    </w:p>
    <w:p w14:paraId="7A26C5E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(art. 91, parágrafo único), competência (art. 93, art. 98, parágrafo único, art. 186, art. 189, art. 260, art. 281, §§ 2º, 5º, art. 302, </w:t>
      </w:r>
      <w:r w:rsidRPr="00BB1678">
        <w:rPr>
          <w:rFonts w:cs="Open Sans"/>
          <w:i/>
          <w:szCs w:val="22"/>
          <w:lang w:val="en-US"/>
        </w:rPr>
        <w:t>caput</w:t>
      </w:r>
      <w:r w:rsidRPr="00BB1678">
        <w:rPr>
          <w:rFonts w:cs="Open Sans"/>
          <w:szCs w:val="22"/>
          <w:lang w:val="en-US"/>
        </w:rPr>
        <w:t xml:space="preserve">), eleição (art. 92, § 2º), permuta (art. 66), recondução (art. 91), substituição (art. 15, IV, art. 92, § 1º), vacância (art. 92, </w:t>
      </w:r>
      <w:r w:rsidRPr="00BB1678">
        <w:rPr>
          <w:rFonts w:cs="Open Sans"/>
          <w:i/>
          <w:szCs w:val="22"/>
          <w:lang w:val="en-US"/>
        </w:rPr>
        <w:t>caput</w:t>
      </w:r>
      <w:r w:rsidRPr="00BB1678">
        <w:rPr>
          <w:rFonts w:cs="Open Sans"/>
          <w:szCs w:val="22"/>
          <w:lang w:val="en-US"/>
        </w:rPr>
        <w:t>)</w:t>
      </w:r>
    </w:p>
    <w:p w14:paraId="3C8228A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processo: distribuição (art. 106, § 1º, art. 107, § 1º, art. 108, art. 109)</w:t>
      </w:r>
    </w:p>
    <w:p w14:paraId="685E2EF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73, parágrafo único, art. 131)</w:t>
      </w:r>
    </w:p>
    <w:p w14:paraId="5008422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Relator: afastamento (art. 108, art. 109, </w:t>
      </w:r>
      <w:r w:rsidRPr="00BB1678">
        <w:rPr>
          <w:rFonts w:cs="Open Sans"/>
          <w:i/>
          <w:szCs w:val="22"/>
          <w:lang w:val="en-US"/>
        </w:rPr>
        <w:t>caput</w:t>
      </w:r>
      <w:r w:rsidRPr="00BB1678">
        <w:rPr>
          <w:rFonts w:cs="Open Sans"/>
          <w:szCs w:val="22"/>
          <w:lang w:val="en-US"/>
        </w:rPr>
        <w:t>)</w:t>
      </w:r>
    </w:p>
    <w:p w14:paraId="2ADCE8EB" w14:textId="4D9108B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Secretário: indicação (art. 93, I)</w:t>
      </w:r>
    </w:p>
    <w:p w14:paraId="77E03A6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sessão: (art. 125, </w:t>
      </w:r>
      <w:r w:rsidRPr="00BB1678">
        <w:rPr>
          <w:rFonts w:cs="Open Sans"/>
          <w:i/>
          <w:szCs w:val="22"/>
          <w:lang w:val="en-US"/>
        </w:rPr>
        <w:t>caput</w:t>
      </w:r>
      <w:r w:rsidRPr="00BB1678">
        <w:rPr>
          <w:rFonts w:cs="Open Sans"/>
          <w:szCs w:val="22"/>
          <w:lang w:val="en-US"/>
        </w:rPr>
        <w:t>, art. 126), assento (art. 128, art. 129, art. 130)</w:t>
      </w:r>
    </w:p>
    <w:p w14:paraId="702DE1D3" w14:textId="77777777" w:rsidR="00E078C6" w:rsidRPr="00BB1678" w:rsidRDefault="00E078C6" w:rsidP="00E078C6">
      <w:pPr>
        <w:tabs>
          <w:tab w:val="left" w:pos="1134"/>
        </w:tabs>
        <w:ind w:firstLine="1276"/>
        <w:jc w:val="both"/>
        <w:rPr>
          <w:rFonts w:cs="Open Sans"/>
          <w:b/>
          <w:szCs w:val="22"/>
          <w:lang w:val="en-US"/>
        </w:rPr>
      </w:pPr>
    </w:p>
    <w:p w14:paraId="06851249"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Tutela da evidência </w:t>
      </w:r>
      <w:r w:rsidRPr="00BB1678">
        <w:rPr>
          <w:rFonts w:cs="Open Sans"/>
          <w:i/>
          <w:szCs w:val="22"/>
        </w:rPr>
        <w:t>vide</w:t>
      </w:r>
      <w:r w:rsidRPr="00BB1678">
        <w:rPr>
          <w:rFonts w:cs="Open Sans"/>
          <w:b/>
          <w:szCs w:val="22"/>
        </w:rPr>
        <w:t xml:space="preserve"> Tutela provisória de evidência</w:t>
      </w:r>
    </w:p>
    <w:p w14:paraId="6C10B145" w14:textId="67DF8F30" w:rsidR="00E078C6" w:rsidRPr="00BB1678" w:rsidRDefault="00E078C6" w:rsidP="00E078C6">
      <w:pPr>
        <w:tabs>
          <w:tab w:val="left" w:pos="1134"/>
        </w:tabs>
        <w:ind w:firstLine="1276"/>
        <w:jc w:val="both"/>
        <w:rPr>
          <w:rFonts w:cs="Open Sans"/>
          <w:b/>
          <w:szCs w:val="22"/>
        </w:rPr>
      </w:pPr>
    </w:p>
    <w:p w14:paraId="576D89D1"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w:t>
      </w:r>
    </w:p>
    <w:p w14:paraId="204D0A6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114, art. 311, </w:t>
      </w:r>
      <w:r w:rsidRPr="00BB1678">
        <w:rPr>
          <w:rFonts w:cs="Open Sans"/>
          <w:i/>
          <w:szCs w:val="22"/>
        </w:rPr>
        <w:t>caput</w:t>
      </w:r>
      <w:r w:rsidRPr="00BB1678">
        <w:rPr>
          <w:rFonts w:cs="Open Sans"/>
          <w:szCs w:val="22"/>
        </w:rPr>
        <w:t>)</w:t>
      </w:r>
    </w:p>
    <w:p w14:paraId="41640E6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42, VI, art. 79, V, art. 88, I, “b”)</w:t>
      </w:r>
    </w:p>
    <w:p w14:paraId="484BC15F" w14:textId="3A1B38E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parágrafo único, II)</w:t>
      </w:r>
    </w:p>
    <w:p w14:paraId="1D4634C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Relator (art. 114, </w:t>
      </w:r>
      <w:r w:rsidRPr="00BB1678">
        <w:rPr>
          <w:rFonts w:cs="Open Sans"/>
          <w:i/>
          <w:szCs w:val="22"/>
          <w:lang w:val="en-US"/>
        </w:rPr>
        <w:t>caput</w:t>
      </w:r>
      <w:r w:rsidRPr="00BB1678">
        <w:rPr>
          <w:rFonts w:cs="Open Sans"/>
          <w:szCs w:val="22"/>
          <w:lang w:val="en-US"/>
        </w:rPr>
        <w:t xml:space="preserve">, art. 311, </w:t>
      </w:r>
      <w:r w:rsidRPr="00BB1678">
        <w:rPr>
          <w:rFonts w:cs="Open Sans"/>
          <w:i/>
          <w:szCs w:val="22"/>
          <w:lang w:val="en-US"/>
        </w:rPr>
        <w:t>caput</w:t>
      </w:r>
      <w:r w:rsidRPr="00BB1678">
        <w:rPr>
          <w:rFonts w:cs="Open Sans"/>
          <w:szCs w:val="22"/>
          <w:lang w:val="en-US"/>
        </w:rPr>
        <w:t>, § 2º)</w:t>
      </w:r>
    </w:p>
    <w:p w14:paraId="296372E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311, § 1º)</w:t>
      </w:r>
    </w:p>
    <w:p w14:paraId="673C2C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(art. 309, § 4º)</w:t>
      </w:r>
    </w:p>
    <w:p w14:paraId="0A828037" w14:textId="77777777" w:rsidR="00E078C6" w:rsidRPr="00BB1678" w:rsidRDefault="00E078C6" w:rsidP="00E078C6">
      <w:pPr>
        <w:tabs>
          <w:tab w:val="left" w:pos="1134"/>
        </w:tabs>
        <w:ind w:firstLine="1276"/>
        <w:jc w:val="both"/>
        <w:rPr>
          <w:rFonts w:cs="Open Sans"/>
          <w:b/>
          <w:szCs w:val="22"/>
        </w:rPr>
      </w:pPr>
    </w:p>
    <w:p w14:paraId="4B7D6D2F"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 de evidência</w:t>
      </w:r>
    </w:p>
    <w:p w14:paraId="25D28E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requerimento (art. 310)</w:t>
      </w:r>
    </w:p>
    <w:p w14:paraId="19B36EF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(art. 309, </w:t>
      </w:r>
      <w:r w:rsidRPr="00BB1678">
        <w:rPr>
          <w:rFonts w:cs="Open Sans"/>
          <w:i/>
          <w:szCs w:val="22"/>
        </w:rPr>
        <w:t>caput</w:t>
      </w:r>
      <w:r w:rsidRPr="00BB1678">
        <w:rPr>
          <w:rFonts w:cs="Open Sans"/>
          <w:szCs w:val="22"/>
        </w:rPr>
        <w:t>)</w:t>
      </w:r>
    </w:p>
    <w:p w14:paraId="13B4FF55" w14:textId="77777777" w:rsidR="00E078C6" w:rsidRPr="00BB1678" w:rsidRDefault="00E078C6" w:rsidP="00E078C6">
      <w:pPr>
        <w:tabs>
          <w:tab w:val="left" w:pos="1134"/>
        </w:tabs>
        <w:ind w:firstLine="1276"/>
        <w:jc w:val="both"/>
        <w:rPr>
          <w:rFonts w:cs="Open Sans"/>
          <w:b/>
          <w:szCs w:val="22"/>
        </w:rPr>
      </w:pPr>
    </w:p>
    <w:p w14:paraId="21B40E30"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 de urgência</w:t>
      </w:r>
    </w:p>
    <w:p w14:paraId="139104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310)</w:t>
      </w:r>
    </w:p>
    <w:p w14:paraId="3D6C63D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(art. 309, </w:t>
      </w:r>
      <w:r w:rsidRPr="00BB1678">
        <w:rPr>
          <w:rFonts w:cs="Open Sans"/>
          <w:i/>
          <w:szCs w:val="22"/>
        </w:rPr>
        <w:t>caput</w:t>
      </w:r>
      <w:r w:rsidRPr="00BB1678">
        <w:rPr>
          <w:rFonts w:cs="Open Sans"/>
          <w:szCs w:val="22"/>
        </w:rPr>
        <w:t>)</w:t>
      </w:r>
    </w:p>
    <w:p w14:paraId="02401664" w14:textId="77777777" w:rsidR="00E078C6" w:rsidRPr="00BB1678" w:rsidRDefault="00E078C6" w:rsidP="00E078C6">
      <w:pPr>
        <w:tabs>
          <w:tab w:val="left" w:pos="1134"/>
        </w:tabs>
        <w:ind w:firstLine="1276"/>
        <w:jc w:val="both"/>
        <w:rPr>
          <w:rFonts w:cs="Open Sans"/>
          <w:b/>
          <w:szCs w:val="22"/>
        </w:rPr>
      </w:pPr>
    </w:p>
    <w:p w14:paraId="6FA7AC87"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Tutela de urgência </w:t>
      </w:r>
      <w:r w:rsidRPr="00BB1678">
        <w:rPr>
          <w:rFonts w:cs="Open Sans"/>
          <w:i/>
          <w:szCs w:val="22"/>
        </w:rPr>
        <w:t>vide</w:t>
      </w:r>
      <w:r w:rsidRPr="00BB1678">
        <w:rPr>
          <w:rFonts w:cs="Open Sans"/>
          <w:b/>
          <w:szCs w:val="22"/>
        </w:rPr>
        <w:t xml:space="preserve"> Tutela provisória de urgência</w:t>
      </w:r>
    </w:p>
    <w:p w14:paraId="0E92ABB6" w14:textId="77777777" w:rsidR="00E078C6" w:rsidRPr="00BB1678" w:rsidRDefault="00E078C6" w:rsidP="00E078C6">
      <w:pPr>
        <w:tabs>
          <w:tab w:val="left" w:pos="1134"/>
        </w:tabs>
        <w:ind w:left="567"/>
        <w:jc w:val="both"/>
        <w:rPr>
          <w:rFonts w:cs="Open Sans"/>
          <w:b/>
        </w:rPr>
      </w:pPr>
    </w:p>
    <w:p w14:paraId="2BD2287B" w14:textId="77777777" w:rsidR="00E078C6" w:rsidRPr="00BB1678" w:rsidRDefault="00E078C6" w:rsidP="00E078C6">
      <w:pPr>
        <w:tabs>
          <w:tab w:val="left" w:pos="1134"/>
        </w:tabs>
        <w:ind w:left="567"/>
        <w:jc w:val="both"/>
        <w:rPr>
          <w:rFonts w:cs="Open Sans"/>
          <w:b/>
        </w:rPr>
      </w:pPr>
    </w:p>
    <w:p w14:paraId="3867B579"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U</w:t>
      </w:r>
    </w:p>
    <w:p w14:paraId="7DA9C509" w14:textId="77777777" w:rsidR="00E078C6" w:rsidRPr="00BB1678" w:rsidRDefault="00E078C6" w:rsidP="00E078C6">
      <w:pPr>
        <w:tabs>
          <w:tab w:val="left" w:pos="1134"/>
        </w:tabs>
        <w:ind w:firstLine="1276"/>
        <w:jc w:val="both"/>
        <w:rPr>
          <w:rFonts w:cs="Open Sans"/>
          <w:b/>
        </w:rPr>
      </w:pPr>
    </w:p>
    <w:p w14:paraId="74F8E18D"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Uniformização</w:t>
      </w:r>
      <w:r w:rsidRPr="00BB1678">
        <w:rPr>
          <w:rFonts w:cs="Open Sans"/>
          <w:b/>
          <w:szCs w:val="22"/>
        </w:rPr>
        <w:t xml:space="preserve"> de Jurisprudência</w:t>
      </w:r>
    </w:p>
    <w:p w14:paraId="0AF1E50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169, art. 170, art. 171)</w:t>
      </w:r>
    </w:p>
    <w:p w14:paraId="368A5120" w14:textId="77777777" w:rsidR="00D878D7" w:rsidRDefault="00D878D7" w:rsidP="00E078C6">
      <w:pPr>
        <w:tabs>
          <w:tab w:val="left" w:pos="1134"/>
        </w:tabs>
        <w:ind w:left="567"/>
        <w:jc w:val="both"/>
        <w:rPr>
          <w:rFonts w:cs="Open Sans"/>
          <w:lang w:val="en-US"/>
        </w:rPr>
      </w:pPr>
    </w:p>
    <w:p w14:paraId="7B7CEFB4" w14:textId="77777777" w:rsidR="00E078C6" w:rsidRPr="00BB1678" w:rsidRDefault="00E078C6" w:rsidP="00E078C6">
      <w:pPr>
        <w:tabs>
          <w:tab w:val="left" w:pos="1134"/>
        </w:tabs>
        <w:ind w:left="567"/>
        <w:jc w:val="both"/>
        <w:rPr>
          <w:rFonts w:cs="Open Sans"/>
          <w:lang w:val="en-US"/>
        </w:rPr>
      </w:pPr>
    </w:p>
    <w:p w14:paraId="6F2148C1" w14:textId="77777777" w:rsidR="00D878D7" w:rsidRDefault="00E078C6" w:rsidP="00E078C6">
      <w:pPr>
        <w:tabs>
          <w:tab w:val="left" w:pos="1134"/>
        </w:tabs>
        <w:jc w:val="both"/>
        <w:rPr>
          <w:rFonts w:cs="Open Sans"/>
          <w:b/>
          <w:sz w:val="76"/>
          <w:szCs w:val="76"/>
          <w:lang w:val="en-US"/>
        </w:rPr>
      </w:pPr>
      <w:r w:rsidRPr="00BB1678">
        <w:rPr>
          <w:rFonts w:cs="Open Sans"/>
          <w:b/>
          <w:sz w:val="76"/>
          <w:szCs w:val="76"/>
          <w:lang w:val="en-US"/>
        </w:rPr>
        <w:t>V</w:t>
      </w:r>
    </w:p>
    <w:p w14:paraId="66FF196F" w14:textId="7357172F" w:rsidR="00E078C6" w:rsidRPr="00BB1678" w:rsidRDefault="00E078C6" w:rsidP="00E078C6">
      <w:pPr>
        <w:tabs>
          <w:tab w:val="left" w:pos="1134"/>
        </w:tabs>
        <w:ind w:firstLine="1276"/>
        <w:jc w:val="both"/>
        <w:rPr>
          <w:rFonts w:cs="Open Sans"/>
          <w:b/>
        </w:rPr>
      </w:pPr>
    </w:p>
    <w:p w14:paraId="392D2CA5" w14:textId="77777777" w:rsidR="00D878D7" w:rsidRDefault="00E078C6" w:rsidP="00E078C6">
      <w:pPr>
        <w:tabs>
          <w:tab w:val="left" w:pos="1134"/>
        </w:tabs>
        <w:ind w:firstLine="567"/>
        <w:jc w:val="both"/>
        <w:rPr>
          <w:rFonts w:cs="Open Sans"/>
          <w:b/>
          <w:szCs w:val="22"/>
        </w:rPr>
      </w:pPr>
      <w:r w:rsidRPr="00BB1678">
        <w:rPr>
          <w:rFonts w:cs="Open Sans"/>
          <w:b/>
          <w:szCs w:val="22"/>
        </w:rPr>
        <w:t>Vice-Presidente</w:t>
      </w:r>
    </w:p>
    <w:p w14:paraId="1D29823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15, I, art. 33, § 4º, art. 39, art. 42, art. 43, art. 90, art. 196, </w:t>
      </w:r>
      <w:r w:rsidRPr="00BB1678">
        <w:rPr>
          <w:rFonts w:cs="Open Sans"/>
          <w:i/>
          <w:szCs w:val="22"/>
          <w:lang w:val="en-US"/>
        </w:rPr>
        <w:t>caput</w:t>
      </w:r>
      <w:r w:rsidRPr="00BB1678">
        <w:rPr>
          <w:rFonts w:cs="Open Sans"/>
          <w:szCs w:val="22"/>
          <w:lang w:val="en-US"/>
        </w:rPr>
        <w:t>, art. 325, art. 328, parágrafo único, art. 329)</w:t>
      </w:r>
    </w:p>
    <w:p w14:paraId="5E22093C" w14:textId="15168CF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agravo interno (art. 265, art. 266, § 1º)</w:t>
      </w:r>
    </w:p>
    <w:p w14:paraId="447662C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eleição (art. 30, art. 32, art. 33, art. 75, I)</w:t>
      </w:r>
    </w:p>
    <w:p w14:paraId="379802B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acumulação (art. 12)</w:t>
      </w:r>
    </w:p>
    <w:p w14:paraId="772A67FE" w14:textId="0CB930F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posse (art. 33, </w:t>
      </w:r>
      <w:r w:rsidRPr="00BB1678">
        <w:rPr>
          <w:rFonts w:cs="Open Sans"/>
          <w:i/>
          <w:szCs w:val="22"/>
          <w:lang w:val="en-US"/>
        </w:rPr>
        <w:t>caput</w:t>
      </w:r>
      <w:r w:rsidRPr="00BB1678">
        <w:rPr>
          <w:rFonts w:cs="Open Sans"/>
          <w:szCs w:val="22"/>
          <w:lang w:val="en-US"/>
        </w:rPr>
        <w:t>, art. 34, art. 163, I)</w:t>
      </w:r>
    </w:p>
    <w:p w14:paraId="52D505B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w:t>
      </w:r>
    </w:p>
    <w:p w14:paraId="4798921F" w14:textId="5DAD0CE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II)</w:t>
      </w:r>
    </w:p>
    <w:p w14:paraId="432A7D30" w14:textId="77777777" w:rsidR="00E078C6" w:rsidRPr="00BB1678" w:rsidRDefault="00E078C6" w:rsidP="00E078C6">
      <w:pPr>
        <w:tabs>
          <w:tab w:val="left" w:pos="1134"/>
        </w:tabs>
        <w:jc w:val="both"/>
        <w:rPr>
          <w:rFonts w:cs="Open Sans"/>
          <w:b/>
          <w:szCs w:val="22"/>
        </w:rPr>
      </w:pPr>
    </w:p>
    <w:p w14:paraId="1878EF45"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p>
    <w:p w14:paraId="481C9FAC" w14:textId="5149D4E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Agravado (art. 329)</w:t>
      </w:r>
    </w:p>
    <w:p w14:paraId="0D2668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Agravante (art. 330, parágrafo único)</w:t>
      </w:r>
    </w:p>
    <w:p w14:paraId="1591EF4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estatística (art. 195)</w:t>
      </w:r>
    </w:p>
    <w:p w14:paraId="1A946BF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virtual (art. 134, § 5º, I)</w:t>
      </w:r>
    </w:p>
    <w:p w14:paraId="4AFE33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extraordinário (art. 324, § 2º)</w:t>
      </w:r>
    </w:p>
    <w:p w14:paraId="15000BC5" w14:textId="77777777" w:rsidR="00E078C6" w:rsidRPr="00BB1678" w:rsidRDefault="00E078C6" w:rsidP="00E078C6">
      <w:pPr>
        <w:tabs>
          <w:tab w:val="left" w:pos="1276"/>
        </w:tabs>
        <w:ind w:left="1276"/>
        <w:jc w:val="both"/>
        <w:rPr>
          <w:rFonts w:cs="Open Sans"/>
          <w:szCs w:val="22"/>
        </w:rPr>
      </w:pPr>
    </w:p>
    <w:p w14:paraId="2F996134"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r w:rsidRPr="00BB1678">
        <w:rPr>
          <w:rFonts w:cs="Open Sans"/>
          <w:b/>
          <w:szCs w:val="22"/>
        </w:rPr>
        <w:t xml:space="preserve"> em Mesa</w:t>
      </w:r>
    </w:p>
    <w:p w14:paraId="7983FD3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(art. 147)</w:t>
      </w:r>
    </w:p>
    <w:p w14:paraId="6DC4EC86" w14:textId="2A32CA34" w:rsidR="00E078C6" w:rsidRPr="00BB1678" w:rsidRDefault="00E078C6" w:rsidP="00E078C6">
      <w:pPr>
        <w:tabs>
          <w:tab w:val="left" w:pos="1276"/>
        </w:tabs>
        <w:ind w:left="1276"/>
        <w:jc w:val="both"/>
        <w:rPr>
          <w:rFonts w:cs="Open Sans"/>
          <w:szCs w:val="22"/>
        </w:rPr>
      </w:pPr>
    </w:p>
    <w:p w14:paraId="2F0C5CA9"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r w:rsidRPr="00BB1678">
        <w:rPr>
          <w:rFonts w:cs="Open Sans"/>
          <w:b/>
          <w:szCs w:val="22"/>
        </w:rPr>
        <w:t xml:space="preserve"> Regimental</w:t>
      </w:r>
    </w:p>
    <w:p w14:paraId="00303776" w14:textId="5795F60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julgamento: procedimento (art. 145, art. 147)</w:t>
      </w:r>
    </w:p>
    <w:p w14:paraId="22435C72" w14:textId="54CC6B34" w:rsidR="007246C1" w:rsidRPr="004E3DD5" w:rsidRDefault="00E078C6" w:rsidP="00E078C6">
      <w:pPr>
        <w:numPr>
          <w:ilvl w:val="0"/>
          <w:numId w:val="1"/>
        </w:numPr>
        <w:tabs>
          <w:tab w:val="left" w:pos="1276"/>
        </w:tabs>
        <w:ind w:left="1276" w:hanging="357"/>
        <w:jc w:val="both"/>
        <w:rPr>
          <w:rFonts w:cs="Open Sans"/>
          <w:lang w:val="en-US"/>
        </w:rPr>
      </w:pPr>
      <w:r w:rsidRPr="00BB1678">
        <w:rPr>
          <w:rFonts w:cs="Open Sans"/>
          <w:szCs w:val="22"/>
          <w:lang w:val="en-US"/>
        </w:rPr>
        <w:t xml:space="preserve">prazo (art. 147, </w:t>
      </w:r>
      <w:r w:rsidRPr="00BB1678">
        <w:rPr>
          <w:rFonts w:cs="Open Sans"/>
          <w:i/>
          <w:szCs w:val="22"/>
          <w:lang w:val="en-US"/>
        </w:rPr>
        <w:t>caput</w:t>
      </w:r>
      <w:r w:rsidRPr="00BB1678">
        <w:rPr>
          <w:rFonts w:cs="Open Sans"/>
          <w:szCs w:val="22"/>
          <w:lang w:val="en-US"/>
        </w:rPr>
        <w:t>, § 4º, art. 193, VI)</w:t>
      </w:r>
    </w:p>
    <w:sectPr w:rsidR="007246C1" w:rsidRPr="004E3DD5" w:rsidSect="00E463FA">
      <w:headerReference w:type="even" r:id="rId345"/>
      <w:headerReference w:type="default" r:id="rId346"/>
      <w:footerReference w:type="even" r:id="rId347"/>
      <w:footerReference w:type="default" r:id="rId348"/>
      <w:headerReference w:type="first" r:id="rId349"/>
      <w:footerReference w:type="first" r:id="rId350"/>
      <w:pgSz w:w="11906" w:h="16838"/>
      <w:pgMar w:top="1021" w:right="1418" w:bottom="1021" w:left="1418" w:header="737" w:footer="567" w:gutter="0"/>
      <w:cols w:space="720"/>
      <w:formProt w:val="0"/>
      <w:titlePg/>
      <w:docGrid w:linePitch="326" w:charSpace="204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9F6DB" w15:done="0"/>
  <w15:commentEx w15:paraId="6D06B5A2" w15:done="0"/>
  <w15:commentEx w15:paraId="73FE0241" w15:done="0"/>
  <w15:commentEx w15:paraId="44F20D19" w15:done="0"/>
  <w15:commentEx w15:paraId="4B84AA82" w15:done="0"/>
  <w15:commentEx w15:paraId="4005842E" w15:done="0"/>
  <w15:commentEx w15:paraId="56621BD6" w15:done="0"/>
  <w15:commentEx w15:paraId="0BC57DA8" w15:done="0"/>
  <w15:commentEx w15:paraId="7BEB4793" w15:done="0"/>
  <w15:commentEx w15:paraId="54F54474" w15:done="0"/>
  <w15:commentEx w15:paraId="68F95496" w15:done="0"/>
  <w15:commentEx w15:paraId="06B10826" w15:done="0"/>
  <w15:commentEx w15:paraId="1215C4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B2788" w14:textId="77777777" w:rsidR="00320B2D" w:rsidRDefault="00320B2D">
      <w:r>
        <w:separator/>
      </w:r>
    </w:p>
    <w:p w14:paraId="1E385A56" w14:textId="77777777" w:rsidR="00320B2D" w:rsidRDefault="00320B2D"/>
  </w:endnote>
  <w:endnote w:type="continuationSeparator" w:id="0">
    <w:p w14:paraId="39DE92B9" w14:textId="77777777" w:rsidR="00320B2D" w:rsidRDefault="00320B2D">
      <w:r>
        <w:continuationSeparator/>
      </w:r>
    </w:p>
    <w:p w14:paraId="2AAFA298" w14:textId="77777777" w:rsidR="00320B2D" w:rsidRDefault="00320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Open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82B90" w14:textId="77777777" w:rsidR="00BD76B6" w:rsidRDefault="00BD76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DC2B" w14:textId="77777777" w:rsidR="000F2E11" w:rsidRPr="00982A72" w:rsidRDefault="000F2E11" w:rsidP="008931F5">
    <w:pPr>
      <w:pStyle w:val="BDRODAPE"/>
      <w:tabs>
        <w:tab w:val="left" w:pos="5434"/>
      </w:tabs>
      <w:spacing w:before="240"/>
      <w:rPr>
        <w:color w:val="969696"/>
        <w:szCs w:val="16"/>
      </w:rPr>
    </w:pPr>
    <w:r>
      <w:rPr>
        <w:noProof/>
      </w:rPr>
      <w:drawing>
        <wp:inline distT="0" distB="0" distL="0" distR="0" wp14:anchorId="085A3032" wp14:editId="06F7A816">
          <wp:extent cx="1252220" cy="215900"/>
          <wp:effectExtent l="0" t="0" r="5080" b="0"/>
          <wp:docPr id="1" name="Imagem 1"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7CC18B4A" w14:textId="652EB0B8" w:rsidR="000F2E11" w:rsidRPr="00BB1678" w:rsidRDefault="000F2E11" w:rsidP="0062175F">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Pr="00D878D7">
      <w:rPr>
        <w:rStyle w:val="BDRODAPEChar"/>
        <w:rFonts w:cs="Open Sans"/>
        <w:color w:val="969696"/>
        <w:szCs w:val="16"/>
      </w:rPr>
      <w:t>Emenda Regimental n. 7, de 25 de novembro de 2024</w:t>
    </w:r>
    <w:r>
      <w:rPr>
        <w:rStyle w:val="BDRODAPEChar"/>
        <w:rFonts w:cs="Open Sans"/>
        <w:color w:val="969696"/>
        <w:szCs w:val="16"/>
      </w:rPr>
      <w:t>.</w:t>
    </w:r>
  </w:p>
  <w:p w14:paraId="109F14E3" w14:textId="0735E25E" w:rsidR="000F2E11" w:rsidRPr="00BB1678" w:rsidRDefault="000F2E11" w:rsidP="0062175F">
    <w:pPr>
      <w:pStyle w:val="BDRODAPE"/>
      <w:tabs>
        <w:tab w:val="right" w:pos="8505"/>
      </w:tabs>
      <w:rPr>
        <w:rFonts w:cs="Open Sans"/>
        <w:color w:val="969696"/>
        <w:szCs w:val="16"/>
      </w:rPr>
    </w:pPr>
    <w:r w:rsidRPr="00BB1678">
      <w:rPr>
        <w:rStyle w:val="BDRODAPEChar"/>
        <w:rFonts w:cs="Open Sans"/>
        <w:color w:val="969696"/>
        <w:szCs w:val="16"/>
      </w:rPr>
      <w:t xml:space="preserve">Este texto não substitui o publicado no Diário Eletrônico da Justiça do Trabalho, Brasília, DF, n. 2364, 30 nov. 2017. Caderno Judiciário do Tribunal Superior do Trabalho, p. 1-48. Republicação </w:t>
    </w:r>
    <w:proofErr w:type="gramStart"/>
    <w:r w:rsidRPr="00BB1678">
      <w:rPr>
        <w:rStyle w:val="BDRODAPEChar"/>
        <w:rFonts w:cs="Open Sans"/>
        <w:color w:val="969696"/>
        <w:szCs w:val="16"/>
      </w:rPr>
      <w:t>1</w:t>
    </w:r>
    <w:proofErr w:type="gramEnd"/>
    <w:r w:rsidRPr="00BB1678">
      <w:rPr>
        <w:rStyle w:val="BDRODAPEChar"/>
        <w:rFonts w:cs="Open Sans"/>
        <w:color w:val="969696"/>
        <w:szCs w:val="16"/>
      </w:rPr>
      <w:t>.</w:t>
    </w:r>
  </w:p>
  <w:p w14:paraId="64E25330" w14:textId="3939D3E4" w:rsidR="000F2E11" w:rsidRPr="00993061" w:rsidRDefault="000F2E11" w:rsidP="0062175F">
    <w:pPr>
      <w:tabs>
        <w:tab w:val="right" w:pos="9072"/>
      </w:tabs>
      <w:spacing w:before="240"/>
      <w:jc w:val="right"/>
      <w:rPr>
        <w:color w:val="969696"/>
        <w:sz w:val="20"/>
      </w:rPr>
    </w:pPr>
    <w:r w:rsidRPr="00993061">
      <w:rPr>
        <w:color w:val="969696"/>
        <w:sz w:val="20"/>
      </w:rPr>
      <w:fldChar w:fldCharType="begin"/>
    </w:r>
    <w:r w:rsidRPr="00993061">
      <w:rPr>
        <w:color w:val="969696"/>
        <w:sz w:val="20"/>
      </w:rPr>
      <w:instrText>PAGE</w:instrText>
    </w:r>
    <w:r w:rsidRPr="00993061">
      <w:rPr>
        <w:color w:val="969696"/>
        <w:sz w:val="20"/>
      </w:rPr>
      <w:fldChar w:fldCharType="separate"/>
    </w:r>
    <w:r w:rsidR="008C6B61">
      <w:rPr>
        <w:color w:val="969696"/>
        <w:sz w:val="20"/>
      </w:rPr>
      <w:t>9</w:t>
    </w:r>
    <w:r w:rsidRPr="00993061">
      <w:rPr>
        <w:color w:val="969696"/>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4897" w14:textId="77777777" w:rsidR="000F2E11" w:rsidRPr="00982A72" w:rsidRDefault="000F2E11" w:rsidP="008931F5">
    <w:pPr>
      <w:pStyle w:val="BDRODAPE"/>
      <w:tabs>
        <w:tab w:val="left" w:pos="5434"/>
      </w:tabs>
      <w:spacing w:before="240"/>
      <w:rPr>
        <w:color w:val="969696"/>
        <w:szCs w:val="16"/>
      </w:rPr>
    </w:pPr>
    <w:r>
      <w:rPr>
        <w:noProof/>
      </w:rPr>
      <w:drawing>
        <wp:inline distT="0" distB="0" distL="0" distR="0" wp14:anchorId="4079AB3D" wp14:editId="16AB0998">
          <wp:extent cx="1252220" cy="215900"/>
          <wp:effectExtent l="0" t="0" r="5080" b="0"/>
          <wp:doc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6B8C9104" w14:textId="76725650" w:rsidR="000F2E11" w:rsidRPr="00BB1678" w:rsidRDefault="000F2E11" w:rsidP="00E463FA">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00BD76B6" w:rsidRPr="00BD76B6">
      <w:rPr>
        <w:rStyle w:val="BDRODAPEChar"/>
        <w:rFonts w:cs="Open Sans"/>
        <w:color w:val="969696"/>
        <w:szCs w:val="16"/>
      </w:rPr>
      <w:t>Emenda Regimental n. 7, de 25 de novembro de 2024</w:t>
    </w:r>
    <w:r>
      <w:rPr>
        <w:rStyle w:val="BDRODAPEChar"/>
        <w:rFonts w:cs="Open Sans"/>
        <w:color w:val="969696"/>
        <w:szCs w:val="16"/>
      </w:rPr>
      <w:t>.</w:t>
    </w:r>
  </w:p>
  <w:p w14:paraId="0AA424CB" w14:textId="77777777" w:rsidR="000F2E11" w:rsidRPr="00BB1678" w:rsidRDefault="000F2E11" w:rsidP="00E463FA">
    <w:pPr>
      <w:pStyle w:val="BDRODAPE"/>
      <w:tabs>
        <w:tab w:val="right" w:pos="8505"/>
      </w:tabs>
      <w:rPr>
        <w:rFonts w:cs="Open Sans"/>
        <w:color w:val="969696"/>
        <w:szCs w:val="16"/>
      </w:rPr>
    </w:pPr>
    <w:r w:rsidRPr="00BB1678">
      <w:rPr>
        <w:rStyle w:val="BDRODAPEChar"/>
        <w:rFonts w:cs="Open Sans"/>
        <w:color w:val="969696"/>
        <w:szCs w:val="16"/>
      </w:rPr>
      <w:t xml:space="preserve">Este texto não substitui o publicado no Diário Eletrônico da Justiça do Trabalho, Brasília, DF, n. 2364, 30 nov. 2017. Caderno Judiciário do Tribunal Superior do Trabalho, p. 1-48. Republicação </w:t>
    </w:r>
    <w:proofErr w:type="gramStart"/>
    <w:r w:rsidRPr="00BB1678">
      <w:rPr>
        <w:rStyle w:val="BDRODAPEChar"/>
        <w:rFonts w:cs="Open Sans"/>
        <w:color w:val="969696"/>
        <w:szCs w:val="16"/>
      </w:rPr>
      <w:t>1</w:t>
    </w:r>
    <w:proofErr w:type="gramEnd"/>
    <w:r w:rsidRPr="00BB1678">
      <w:rPr>
        <w:rStyle w:val="BDRODAPEChar"/>
        <w:rFonts w:cs="Open Sans"/>
        <w:color w:val="969696"/>
        <w:szCs w:val="16"/>
      </w:rPr>
      <w:t>.</w:t>
    </w:r>
  </w:p>
  <w:p w14:paraId="2A9C9B11" w14:textId="77777777" w:rsidR="000F2E11" w:rsidRPr="00E463FA" w:rsidRDefault="000F2E11" w:rsidP="00E463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61AB7" w14:textId="77777777" w:rsidR="00320B2D" w:rsidRDefault="00320B2D">
      <w:r>
        <w:separator/>
      </w:r>
    </w:p>
    <w:p w14:paraId="67ABCB0D" w14:textId="77777777" w:rsidR="00320B2D" w:rsidRDefault="00320B2D"/>
  </w:footnote>
  <w:footnote w:type="continuationSeparator" w:id="0">
    <w:p w14:paraId="52AE37EC" w14:textId="77777777" w:rsidR="00320B2D" w:rsidRDefault="00320B2D">
      <w:r>
        <w:continuationSeparator/>
      </w:r>
    </w:p>
    <w:p w14:paraId="00A437E6" w14:textId="77777777" w:rsidR="00320B2D" w:rsidRDefault="00320B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4470" w14:textId="77777777" w:rsidR="00BD76B6" w:rsidRDefault="00BD76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B86E6" w14:textId="77777777" w:rsidR="000F2E11" w:rsidRPr="00DD397D" w:rsidRDefault="000F2E11" w:rsidP="000F2E11">
    <w:pPr>
      <w:pStyle w:val="Cabealho"/>
    </w:pPr>
    <w:r w:rsidRPr="00DD397D">
      <w:drawing>
        <wp:anchor distT="0" distB="0" distL="114300" distR="114300" simplePos="0" relativeHeight="251663360" behindDoc="1" locked="0" layoutInCell="1" allowOverlap="1" wp14:anchorId="7DE2C565" wp14:editId="7FBBBB76">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458000" cy="450000"/>
          <wp:effectExtent l="0" t="0" r="0" b="7620"/>
          <wp:wrapNone/>
          <wp:docPr id="5" name="Imagem 5" descr="Texto vigente: retângulo de cantos arrendados e fundo na cor branca contendo a expressão &quot;Texto vigente&quot; na cor cinza" title="Texto vi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gente.emf"/>
                  <pic:cNvPicPr/>
                </pic:nvPicPr>
                <pic:blipFill rotWithShape="1">
                  <a:blip r:embed="rId1" cstate="print">
                    <a:extLst>
                      <a:ext uri="{28A0092B-C50C-407E-A947-70E740481C1C}">
                        <a14:useLocalDpi xmlns:a14="http://schemas.microsoft.com/office/drawing/2010/main" val="0"/>
                      </a:ext>
                    </a:extLst>
                  </a:blip>
                  <a:srcRect l="-1" t="1" r="1291" b="3976"/>
                  <a:stretch/>
                </pic:blipFill>
                <pic:spPr bwMode="auto">
                  <a:xfrm>
                    <a:off x="0" y="0"/>
                    <a:ext cx="14580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53B8" w14:textId="77777777" w:rsidR="000F2E11" w:rsidRPr="00DD397D" w:rsidRDefault="000F2E11" w:rsidP="006452EF">
    <w:pPr>
      <w:pStyle w:val="Cabealho"/>
    </w:pPr>
    <w:r w:rsidRPr="00DD397D">
      <w:drawing>
        <wp:anchor distT="0" distB="0" distL="114300" distR="114300" simplePos="0" relativeHeight="251661312" behindDoc="1" locked="0" layoutInCell="1" allowOverlap="1" wp14:anchorId="2C40C4EA" wp14:editId="4BCEFD47">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458000" cy="450000"/>
          <wp:effectExtent l="0" t="0" r="0" b="7620"/>
          <wp:wrapNone/>
          <wp:docPr id="4" name="Imagem 4" descr="Texto vigente: retângulo de cantos arrendados e fundo na cor branca contendo a expressão &quot;Texto vigente&quot; na cor cinza" title="Texto vi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gente.emf"/>
                  <pic:cNvPicPr/>
                </pic:nvPicPr>
                <pic:blipFill rotWithShape="1">
                  <a:blip r:embed="rId1" cstate="print">
                    <a:extLst>
                      <a:ext uri="{28A0092B-C50C-407E-A947-70E740481C1C}">
                        <a14:useLocalDpi xmlns:a14="http://schemas.microsoft.com/office/drawing/2010/main" val="0"/>
                      </a:ext>
                    </a:extLst>
                  </a:blip>
                  <a:srcRect l="-1" t="1" r="1291" b="3976"/>
                  <a:stretch/>
                </pic:blipFill>
                <pic:spPr bwMode="auto">
                  <a:xfrm>
                    <a:off x="0" y="0"/>
                    <a:ext cx="14580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BFA"/>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1">
    <w:nsid w:val="47AB1BAC"/>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
    <w:nsid w:val="627F5C50"/>
    <w:multiLevelType w:val="multilevel"/>
    <w:tmpl w:val="670E1D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41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C1"/>
    <w:rsid w:val="00001E69"/>
    <w:rsid w:val="00003D47"/>
    <w:rsid w:val="0000628B"/>
    <w:rsid w:val="00012750"/>
    <w:rsid w:val="00035B89"/>
    <w:rsid w:val="0003736F"/>
    <w:rsid w:val="00045341"/>
    <w:rsid w:val="00051272"/>
    <w:rsid w:val="00051E3A"/>
    <w:rsid w:val="00052249"/>
    <w:rsid w:val="00053533"/>
    <w:rsid w:val="00055055"/>
    <w:rsid w:val="000807AD"/>
    <w:rsid w:val="0008146C"/>
    <w:rsid w:val="0008760B"/>
    <w:rsid w:val="00087F0A"/>
    <w:rsid w:val="000A7E55"/>
    <w:rsid w:val="000B49A2"/>
    <w:rsid w:val="000D56A5"/>
    <w:rsid w:val="000D5FA6"/>
    <w:rsid w:val="000D6760"/>
    <w:rsid w:val="000E2FC9"/>
    <w:rsid w:val="000E3642"/>
    <w:rsid w:val="000F220C"/>
    <w:rsid w:val="000F2E11"/>
    <w:rsid w:val="000F7F07"/>
    <w:rsid w:val="00107E67"/>
    <w:rsid w:val="001168B9"/>
    <w:rsid w:val="00120481"/>
    <w:rsid w:val="00123696"/>
    <w:rsid w:val="00126AE1"/>
    <w:rsid w:val="001320A8"/>
    <w:rsid w:val="00137082"/>
    <w:rsid w:val="00144372"/>
    <w:rsid w:val="0014638E"/>
    <w:rsid w:val="00151C90"/>
    <w:rsid w:val="00154095"/>
    <w:rsid w:val="001569F9"/>
    <w:rsid w:val="00161F35"/>
    <w:rsid w:val="00164C2D"/>
    <w:rsid w:val="00181B75"/>
    <w:rsid w:val="001836DD"/>
    <w:rsid w:val="00190354"/>
    <w:rsid w:val="001A65D9"/>
    <w:rsid w:val="001C5984"/>
    <w:rsid w:val="001D7C3D"/>
    <w:rsid w:val="001E67D2"/>
    <w:rsid w:val="001E7E27"/>
    <w:rsid w:val="001F133B"/>
    <w:rsid w:val="001F440F"/>
    <w:rsid w:val="00200134"/>
    <w:rsid w:val="0020688D"/>
    <w:rsid w:val="0021011E"/>
    <w:rsid w:val="002107D0"/>
    <w:rsid w:val="00216FF6"/>
    <w:rsid w:val="002233F9"/>
    <w:rsid w:val="00224E77"/>
    <w:rsid w:val="00231C68"/>
    <w:rsid w:val="00236469"/>
    <w:rsid w:val="00236E43"/>
    <w:rsid w:val="00252453"/>
    <w:rsid w:val="00255901"/>
    <w:rsid w:val="0026543E"/>
    <w:rsid w:val="002671F3"/>
    <w:rsid w:val="00281B13"/>
    <w:rsid w:val="002845DB"/>
    <w:rsid w:val="00284838"/>
    <w:rsid w:val="00286BD8"/>
    <w:rsid w:val="002939A5"/>
    <w:rsid w:val="0029415B"/>
    <w:rsid w:val="002951FA"/>
    <w:rsid w:val="002960EB"/>
    <w:rsid w:val="002B17D1"/>
    <w:rsid w:val="002B7A79"/>
    <w:rsid w:val="002C63FF"/>
    <w:rsid w:val="002C7C18"/>
    <w:rsid w:val="002D3973"/>
    <w:rsid w:val="002E1533"/>
    <w:rsid w:val="002E5AB4"/>
    <w:rsid w:val="002E6EE1"/>
    <w:rsid w:val="00317ADE"/>
    <w:rsid w:val="00320B2D"/>
    <w:rsid w:val="00321541"/>
    <w:rsid w:val="003242E0"/>
    <w:rsid w:val="00331749"/>
    <w:rsid w:val="00332AAB"/>
    <w:rsid w:val="00334D7F"/>
    <w:rsid w:val="00335141"/>
    <w:rsid w:val="003376DB"/>
    <w:rsid w:val="00356A24"/>
    <w:rsid w:val="00365F5A"/>
    <w:rsid w:val="003724E7"/>
    <w:rsid w:val="00377DAA"/>
    <w:rsid w:val="00383FD5"/>
    <w:rsid w:val="00386468"/>
    <w:rsid w:val="00387084"/>
    <w:rsid w:val="00391F86"/>
    <w:rsid w:val="003A19D8"/>
    <w:rsid w:val="003A2538"/>
    <w:rsid w:val="003B2820"/>
    <w:rsid w:val="003B2A3A"/>
    <w:rsid w:val="003B32C3"/>
    <w:rsid w:val="003C06C1"/>
    <w:rsid w:val="003C082E"/>
    <w:rsid w:val="003C1D75"/>
    <w:rsid w:val="003C2667"/>
    <w:rsid w:val="003D5635"/>
    <w:rsid w:val="003F05F8"/>
    <w:rsid w:val="003F7297"/>
    <w:rsid w:val="004008FD"/>
    <w:rsid w:val="0040724F"/>
    <w:rsid w:val="00407E2B"/>
    <w:rsid w:val="00413367"/>
    <w:rsid w:val="004173FB"/>
    <w:rsid w:val="00426F5B"/>
    <w:rsid w:val="004361DC"/>
    <w:rsid w:val="00440A31"/>
    <w:rsid w:val="00441FE3"/>
    <w:rsid w:val="00447242"/>
    <w:rsid w:val="00447A0F"/>
    <w:rsid w:val="00453375"/>
    <w:rsid w:val="00456CDA"/>
    <w:rsid w:val="00457256"/>
    <w:rsid w:val="00467114"/>
    <w:rsid w:val="004733A8"/>
    <w:rsid w:val="00480278"/>
    <w:rsid w:val="004804C1"/>
    <w:rsid w:val="00491A55"/>
    <w:rsid w:val="004A29E8"/>
    <w:rsid w:val="004A529F"/>
    <w:rsid w:val="004A7AD3"/>
    <w:rsid w:val="004B6A8C"/>
    <w:rsid w:val="004B7A46"/>
    <w:rsid w:val="004D27ED"/>
    <w:rsid w:val="004D7BC1"/>
    <w:rsid w:val="004E3DD5"/>
    <w:rsid w:val="004E45B3"/>
    <w:rsid w:val="004F5679"/>
    <w:rsid w:val="00505531"/>
    <w:rsid w:val="005069D0"/>
    <w:rsid w:val="00511E44"/>
    <w:rsid w:val="005259A3"/>
    <w:rsid w:val="00533C0E"/>
    <w:rsid w:val="00536C87"/>
    <w:rsid w:val="00541741"/>
    <w:rsid w:val="00544867"/>
    <w:rsid w:val="005472EA"/>
    <w:rsid w:val="005569ED"/>
    <w:rsid w:val="00572817"/>
    <w:rsid w:val="005729DC"/>
    <w:rsid w:val="00575A88"/>
    <w:rsid w:val="00581B3B"/>
    <w:rsid w:val="00586627"/>
    <w:rsid w:val="00597E19"/>
    <w:rsid w:val="005B6D99"/>
    <w:rsid w:val="005C2562"/>
    <w:rsid w:val="005C6453"/>
    <w:rsid w:val="005C7CD5"/>
    <w:rsid w:val="005D0FF3"/>
    <w:rsid w:val="005D51E8"/>
    <w:rsid w:val="005D6D52"/>
    <w:rsid w:val="005E6302"/>
    <w:rsid w:val="005E7543"/>
    <w:rsid w:val="005F3224"/>
    <w:rsid w:val="005F45EA"/>
    <w:rsid w:val="005F7932"/>
    <w:rsid w:val="00600DD1"/>
    <w:rsid w:val="00613110"/>
    <w:rsid w:val="0062175F"/>
    <w:rsid w:val="00632005"/>
    <w:rsid w:val="006370A4"/>
    <w:rsid w:val="0064322E"/>
    <w:rsid w:val="006452EF"/>
    <w:rsid w:val="00645F92"/>
    <w:rsid w:val="00664A75"/>
    <w:rsid w:val="006777F1"/>
    <w:rsid w:val="0068083F"/>
    <w:rsid w:val="00690677"/>
    <w:rsid w:val="00690F52"/>
    <w:rsid w:val="00693527"/>
    <w:rsid w:val="006A3D51"/>
    <w:rsid w:val="006A7548"/>
    <w:rsid w:val="006B46A9"/>
    <w:rsid w:val="00711943"/>
    <w:rsid w:val="00711AEB"/>
    <w:rsid w:val="0071275D"/>
    <w:rsid w:val="00721BA1"/>
    <w:rsid w:val="007246C1"/>
    <w:rsid w:val="007269F7"/>
    <w:rsid w:val="00734B57"/>
    <w:rsid w:val="00734E68"/>
    <w:rsid w:val="00741DD0"/>
    <w:rsid w:val="007551AC"/>
    <w:rsid w:val="00756B0B"/>
    <w:rsid w:val="00777781"/>
    <w:rsid w:val="0078143E"/>
    <w:rsid w:val="007A169A"/>
    <w:rsid w:val="007A1B6C"/>
    <w:rsid w:val="007A4D99"/>
    <w:rsid w:val="007B6474"/>
    <w:rsid w:val="007C4624"/>
    <w:rsid w:val="007C70E6"/>
    <w:rsid w:val="007D1F90"/>
    <w:rsid w:val="007F311B"/>
    <w:rsid w:val="007F78E6"/>
    <w:rsid w:val="00807360"/>
    <w:rsid w:val="008151BC"/>
    <w:rsid w:val="0082006E"/>
    <w:rsid w:val="0082544C"/>
    <w:rsid w:val="00846FD9"/>
    <w:rsid w:val="00850BB4"/>
    <w:rsid w:val="00875FCC"/>
    <w:rsid w:val="008810DC"/>
    <w:rsid w:val="00885E7B"/>
    <w:rsid w:val="008931F5"/>
    <w:rsid w:val="0089683B"/>
    <w:rsid w:val="008B6853"/>
    <w:rsid w:val="008C224E"/>
    <w:rsid w:val="008C2D79"/>
    <w:rsid w:val="008C4355"/>
    <w:rsid w:val="008C5656"/>
    <w:rsid w:val="008C6B61"/>
    <w:rsid w:val="008D320E"/>
    <w:rsid w:val="008D6422"/>
    <w:rsid w:val="00917BBF"/>
    <w:rsid w:val="00925A9F"/>
    <w:rsid w:val="0092738A"/>
    <w:rsid w:val="00935702"/>
    <w:rsid w:val="00941A2B"/>
    <w:rsid w:val="00942326"/>
    <w:rsid w:val="00950A8A"/>
    <w:rsid w:val="00950E51"/>
    <w:rsid w:val="00954E52"/>
    <w:rsid w:val="00967917"/>
    <w:rsid w:val="00972030"/>
    <w:rsid w:val="00974364"/>
    <w:rsid w:val="0098099A"/>
    <w:rsid w:val="009812EF"/>
    <w:rsid w:val="00984841"/>
    <w:rsid w:val="00993061"/>
    <w:rsid w:val="00995AF1"/>
    <w:rsid w:val="009A20EA"/>
    <w:rsid w:val="009A47BF"/>
    <w:rsid w:val="009B47A4"/>
    <w:rsid w:val="009C22A7"/>
    <w:rsid w:val="009E28CF"/>
    <w:rsid w:val="009F2276"/>
    <w:rsid w:val="009F75BC"/>
    <w:rsid w:val="00A01BA6"/>
    <w:rsid w:val="00A02B35"/>
    <w:rsid w:val="00A04AB5"/>
    <w:rsid w:val="00A13192"/>
    <w:rsid w:val="00A26413"/>
    <w:rsid w:val="00A3784F"/>
    <w:rsid w:val="00A4476F"/>
    <w:rsid w:val="00A650B7"/>
    <w:rsid w:val="00A666E2"/>
    <w:rsid w:val="00A7089A"/>
    <w:rsid w:val="00A74F57"/>
    <w:rsid w:val="00A75863"/>
    <w:rsid w:val="00A86E1C"/>
    <w:rsid w:val="00A94D65"/>
    <w:rsid w:val="00AA0377"/>
    <w:rsid w:val="00AA33EC"/>
    <w:rsid w:val="00AA4B23"/>
    <w:rsid w:val="00AA6AEF"/>
    <w:rsid w:val="00AB3D09"/>
    <w:rsid w:val="00AC609A"/>
    <w:rsid w:val="00AD06DE"/>
    <w:rsid w:val="00AD747E"/>
    <w:rsid w:val="00AE3515"/>
    <w:rsid w:val="00AE5824"/>
    <w:rsid w:val="00B027A5"/>
    <w:rsid w:val="00B07B24"/>
    <w:rsid w:val="00B11774"/>
    <w:rsid w:val="00B17AED"/>
    <w:rsid w:val="00B31937"/>
    <w:rsid w:val="00B350EB"/>
    <w:rsid w:val="00B40AE2"/>
    <w:rsid w:val="00B45FC9"/>
    <w:rsid w:val="00B631F5"/>
    <w:rsid w:val="00B77C49"/>
    <w:rsid w:val="00B77DDF"/>
    <w:rsid w:val="00B87740"/>
    <w:rsid w:val="00B973A6"/>
    <w:rsid w:val="00BA3D32"/>
    <w:rsid w:val="00BB03F5"/>
    <w:rsid w:val="00BB0EDA"/>
    <w:rsid w:val="00BB5D8D"/>
    <w:rsid w:val="00BB5EA9"/>
    <w:rsid w:val="00BB6256"/>
    <w:rsid w:val="00BC30A6"/>
    <w:rsid w:val="00BC49B4"/>
    <w:rsid w:val="00BD0A58"/>
    <w:rsid w:val="00BD2892"/>
    <w:rsid w:val="00BD5C78"/>
    <w:rsid w:val="00BD76B6"/>
    <w:rsid w:val="00BD7E1D"/>
    <w:rsid w:val="00BE67E7"/>
    <w:rsid w:val="00C01238"/>
    <w:rsid w:val="00C05822"/>
    <w:rsid w:val="00C07027"/>
    <w:rsid w:val="00C07875"/>
    <w:rsid w:val="00C12B37"/>
    <w:rsid w:val="00C21E86"/>
    <w:rsid w:val="00C258DD"/>
    <w:rsid w:val="00C3091F"/>
    <w:rsid w:val="00C409FC"/>
    <w:rsid w:val="00C41B61"/>
    <w:rsid w:val="00C4283B"/>
    <w:rsid w:val="00C46858"/>
    <w:rsid w:val="00C56C39"/>
    <w:rsid w:val="00C6621A"/>
    <w:rsid w:val="00C67686"/>
    <w:rsid w:val="00C700BC"/>
    <w:rsid w:val="00C703A1"/>
    <w:rsid w:val="00C704D6"/>
    <w:rsid w:val="00C707F4"/>
    <w:rsid w:val="00C719BB"/>
    <w:rsid w:val="00C928A4"/>
    <w:rsid w:val="00C97C36"/>
    <w:rsid w:val="00CA327E"/>
    <w:rsid w:val="00CB1966"/>
    <w:rsid w:val="00CC7704"/>
    <w:rsid w:val="00CF4045"/>
    <w:rsid w:val="00CF523F"/>
    <w:rsid w:val="00CF72FB"/>
    <w:rsid w:val="00CF7C89"/>
    <w:rsid w:val="00D0754A"/>
    <w:rsid w:val="00D20526"/>
    <w:rsid w:val="00D2121E"/>
    <w:rsid w:val="00D2485A"/>
    <w:rsid w:val="00D24914"/>
    <w:rsid w:val="00D30782"/>
    <w:rsid w:val="00D35CB6"/>
    <w:rsid w:val="00D36E9D"/>
    <w:rsid w:val="00D4367D"/>
    <w:rsid w:val="00D43A3D"/>
    <w:rsid w:val="00D52873"/>
    <w:rsid w:val="00D52B41"/>
    <w:rsid w:val="00D878D7"/>
    <w:rsid w:val="00D91F21"/>
    <w:rsid w:val="00DA13C2"/>
    <w:rsid w:val="00DB1E3E"/>
    <w:rsid w:val="00DB63BD"/>
    <w:rsid w:val="00DB7CF3"/>
    <w:rsid w:val="00DC5F7D"/>
    <w:rsid w:val="00DD065A"/>
    <w:rsid w:val="00DD3F2B"/>
    <w:rsid w:val="00DF766B"/>
    <w:rsid w:val="00E078C6"/>
    <w:rsid w:val="00E24615"/>
    <w:rsid w:val="00E26F33"/>
    <w:rsid w:val="00E27857"/>
    <w:rsid w:val="00E279FD"/>
    <w:rsid w:val="00E34730"/>
    <w:rsid w:val="00E373B0"/>
    <w:rsid w:val="00E45BDD"/>
    <w:rsid w:val="00E463FA"/>
    <w:rsid w:val="00E4799C"/>
    <w:rsid w:val="00E55391"/>
    <w:rsid w:val="00E62E22"/>
    <w:rsid w:val="00E82689"/>
    <w:rsid w:val="00E83418"/>
    <w:rsid w:val="00E848AD"/>
    <w:rsid w:val="00E96C74"/>
    <w:rsid w:val="00EA749D"/>
    <w:rsid w:val="00EC06E1"/>
    <w:rsid w:val="00ED0D61"/>
    <w:rsid w:val="00ED6B73"/>
    <w:rsid w:val="00EE04DB"/>
    <w:rsid w:val="00F10235"/>
    <w:rsid w:val="00F26853"/>
    <w:rsid w:val="00F3151A"/>
    <w:rsid w:val="00F44E8C"/>
    <w:rsid w:val="00F50C90"/>
    <w:rsid w:val="00F54E41"/>
    <w:rsid w:val="00F54F88"/>
    <w:rsid w:val="00F578A6"/>
    <w:rsid w:val="00F62453"/>
    <w:rsid w:val="00F82542"/>
    <w:rsid w:val="00FA6A2F"/>
    <w:rsid w:val="00FB6571"/>
    <w:rsid w:val="00FC27CD"/>
    <w:rsid w:val="00FD4DC5"/>
    <w:rsid w:val="00FE0A90"/>
    <w:rsid w:val="00FE2829"/>
    <w:rsid w:val="00FF4B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0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09294">
      <w:bodyDiv w:val="1"/>
      <w:marLeft w:val="0"/>
      <w:marRight w:val="0"/>
      <w:marTop w:val="0"/>
      <w:marBottom w:val="0"/>
      <w:divBdr>
        <w:top w:val="none" w:sz="0" w:space="0" w:color="auto"/>
        <w:left w:val="none" w:sz="0" w:space="0" w:color="auto"/>
        <w:bottom w:val="none" w:sz="0" w:space="0" w:color="auto"/>
        <w:right w:val="none" w:sz="0" w:space="0" w:color="auto"/>
      </w:divBdr>
    </w:div>
    <w:div w:id="1316300421">
      <w:bodyDiv w:val="1"/>
      <w:marLeft w:val="0"/>
      <w:marRight w:val="0"/>
      <w:marTop w:val="0"/>
      <w:marBottom w:val="0"/>
      <w:divBdr>
        <w:top w:val="none" w:sz="0" w:space="0" w:color="auto"/>
        <w:left w:val="none" w:sz="0" w:space="0" w:color="auto"/>
        <w:bottom w:val="none" w:sz="0" w:space="0" w:color="auto"/>
        <w:right w:val="none" w:sz="0" w:space="0" w:color="auto"/>
      </w:divBdr>
    </w:div>
    <w:div w:id="157458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dl.handle.net/20.500.12178/242869" TargetMode="External"/><Relationship Id="rId299" Type="http://schemas.openxmlformats.org/officeDocument/2006/relationships/hyperlink" Target="https://hdl.handle.net/20.500.12178/242869" TargetMode="External"/><Relationship Id="rId303" Type="http://schemas.openxmlformats.org/officeDocument/2006/relationships/hyperlink" Target="https://hdl.handle.net/20.500.12178/242869" TargetMode="External"/><Relationship Id="rId21" Type="http://schemas.openxmlformats.org/officeDocument/2006/relationships/hyperlink" Target="https://hdl.handle.net/20.500.12178/72432" TargetMode="External"/><Relationship Id="rId42" Type="http://schemas.openxmlformats.org/officeDocument/2006/relationships/hyperlink" Target="https://hdl.handle.net/20.500.12178/242869" TargetMode="External"/><Relationship Id="rId63" Type="http://schemas.openxmlformats.org/officeDocument/2006/relationships/hyperlink" Target="https://hdl.handle.net/20.500.12178/178790" TargetMode="External"/><Relationship Id="rId84" Type="http://schemas.openxmlformats.org/officeDocument/2006/relationships/hyperlink" Target="https://hdl.handle.net/20.500.12178/242869" TargetMode="External"/><Relationship Id="rId138" Type="http://schemas.openxmlformats.org/officeDocument/2006/relationships/hyperlink" Target="https://hdl.handle.net/20.500.12178/242869" TargetMode="External"/><Relationship Id="rId159" Type="http://schemas.openxmlformats.org/officeDocument/2006/relationships/hyperlink" Target="https://hdl.handle.net/20.500.12178/242869" TargetMode="External"/><Relationship Id="rId324" Type="http://schemas.openxmlformats.org/officeDocument/2006/relationships/hyperlink" Target="https://hdl.handle.net/20.500.12178/242869" TargetMode="External"/><Relationship Id="rId345" Type="http://schemas.openxmlformats.org/officeDocument/2006/relationships/header" Target="header1.xml"/><Relationship Id="rId170" Type="http://schemas.openxmlformats.org/officeDocument/2006/relationships/hyperlink" Target="https://hdl.handle.net/20.500.12178/242869" TargetMode="External"/><Relationship Id="rId191" Type="http://schemas.openxmlformats.org/officeDocument/2006/relationships/hyperlink" Target="https://hdl.handle.net/20.500.12178/196116" TargetMode="External"/><Relationship Id="rId205" Type="http://schemas.openxmlformats.org/officeDocument/2006/relationships/hyperlink" Target="https://hdl.handle.net/20.500.12178/206355" TargetMode="External"/><Relationship Id="rId226" Type="http://schemas.openxmlformats.org/officeDocument/2006/relationships/hyperlink" Target="https://hdl.handle.net/20.500.12178/242869" TargetMode="External"/><Relationship Id="rId247" Type="http://schemas.openxmlformats.org/officeDocument/2006/relationships/hyperlink" Target="https://hdl.handle.net/20.500.12178/242869" TargetMode="External"/><Relationship Id="rId107" Type="http://schemas.openxmlformats.org/officeDocument/2006/relationships/hyperlink" Target="https://hdl.handle.net/20.500.12178/185190" TargetMode="External"/><Relationship Id="rId268" Type="http://schemas.openxmlformats.org/officeDocument/2006/relationships/hyperlink" Target="https://hdl.handle.net/20.500.12178/242869" TargetMode="External"/><Relationship Id="rId289" Type="http://schemas.openxmlformats.org/officeDocument/2006/relationships/hyperlink" Target="https://hdl.handle.net/20.500.12178/242869" TargetMode="External"/><Relationship Id="rId11" Type="http://schemas.openxmlformats.org/officeDocument/2006/relationships/hyperlink" Target="https://hdl.handle.net/20.500.12178/242869" TargetMode="External"/><Relationship Id="rId32" Type="http://schemas.openxmlformats.org/officeDocument/2006/relationships/hyperlink" Target="https://hdl.handle.net/20.500.12178/242869" TargetMode="External"/><Relationship Id="rId53" Type="http://schemas.openxmlformats.org/officeDocument/2006/relationships/hyperlink" Target="https://hdl.handle.net/20.500.12178/178790" TargetMode="External"/><Relationship Id="rId74" Type="http://schemas.openxmlformats.org/officeDocument/2006/relationships/hyperlink" Target="https://hdl.handle.net/20.500.12178/242869" TargetMode="External"/><Relationship Id="rId128" Type="http://schemas.openxmlformats.org/officeDocument/2006/relationships/hyperlink" Target="https://hdl.handle.net/20.500.12178/242869" TargetMode="External"/><Relationship Id="rId149" Type="http://schemas.openxmlformats.org/officeDocument/2006/relationships/hyperlink" Target="https://hdl.handle.net/20.500.12178/242869" TargetMode="External"/><Relationship Id="rId314" Type="http://schemas.openxmlformats.org/officeDocument/2006/relationships/hyperlink" Target="https://hdl.handle.net/20.500.12178/242869" TargetMode="External"/><Relationship Id="rId335" Type="http://schemas.openxmlformats.org/officeDocument/2006/relationships/hyperlink" Target="https://hdl.handle.net/20.500.12178/242869" TargetMode="External"/><Relationship Id="rId5" Type="http://schemas.openxmlformats.org/officeDocument/2006/relationships/settings" Target="settings.xml"/><Relationship Id="rId95" Type="http://schemas.openxmlformats.org/officeDocument/2006/relationships/hyperlink" Target="https://hdl.handle.net/20.500.12178/242869" TargetMode="External"/><Relationship Id="rId160" Type="http://schemas.openxmlformats.org/officeDocument/2006/relationships/hyperlink" Target="https://hdl.handle.net/20.500.12178/242869" TargetMode="External"/><Relationship Id="rId181" Type="http://schemas.openxmlformats.org/officeDocument/2006/relationships/hyperlink" Target="https://hdl.handle.net/20.500.12178/196116" TargetMode="External"/><Relationship Id="rId216" Type="http://schemas.openxmlformats.org/officeDocument/2006/relationships/hyperlink" Target="https://hdl.handle.net/20.500.12178/242869" TargetMode="External"/><Relationship Id="rId237" Type="http://schemas.openxmlformats.org/officeDocument/2006/relationships/hyperlink" Target="https://hdl.handle.net/20.500.12178/242869" TargetMode="External"/><Relationship Id="rId258" Type="http://schemas.openxmlformats.org/officeDocument/2006/relationships/hyperlink" Target="https://hdl.handle.net/20.500.12178/242869" TargetMode="External"/><Relationship Id="rId279" Type="http://schemas.openxmlformats.org/officeDocument/2006/relationships/hyperlink" Target="https://hdl.handle.net/20.500.12178/242869" TargetMode="External"/><Relationship Id="rId22" Type="http://schemas.openxmlformats.org/officeDocument/2006/relationships/hyperlink" Target="https://hdl.handle.net/20.500.12178/242869" TargetMode="External"/><Relationship Id="rId43" Type="http://schemas.openxmlformats.org/officeDocument/2006/relationships/hyperlink" Target="https://hdl.handle.net/20.500.12178/242869" TargetMode="External"/><Relationship Id="rId64" Type="http://schemas.openxmlformats.org/officeDocument/2006/relationships/hyperlink" Target="https://hdl.handle.net/20.500.12178/178790" TargetMode="External"/><Relationship Id="rId118" Type="http://schemas.openxmlformats.org/officeDocument/2006/relationships/hyperlink" Target="https://hdl.handle.net/20.500.12178/242869" TargetMode="External"/><Relationship Id="rId139" Type="http://schemas.openxmlformats.org/officeDocument/2006/relationships/hyperlink" Target="https://hdl.handle.net/20.500.12178/242869" TargetMode="External"/><Relationship Id="rId290" Type="http://schemas.openxmlformats.org/officeDocument/2006/relationships/hyperlink" Target="https://hdl.handle.net/20.500.12178/242869" TargetMode="External"/><Relationship Id="rId304" Type="http://schemas.openxmlformats.org/officeDocument/2006/relationships/hyperlink" Target="https://hdl.handle.net/20.500.12178/242869" TargetMode="External"/><Relationship Id="rId325" Type="http://schemas.openxmlformats.org/officeDocument/2006/relationships/hyperlink" Target="https://hdl.handle.net/20.500.12178/242869" TargetMode="External"/><Relationship Id="rId346" Type="http://schemas.openxmlformats.org/officeDocument/2006/relationships/header" Target="header2.xml"/><Relationship Id="rId85" Type="http://schemas.openxmlformats.org/officeDocument/2006/relationships/hyperlink" Target="https://hdl.handle.net/20.500.12178/242869" TargetMode="External"/><Relationship Id="rId150" Type="http://schemas.openxmlformats.org/officeDocument/2006/relationships/hyperlink" Target="https://hdl.handle.net/20.500.12178/242869" TargetMode="External"/><Relationship Id="rId171" Type="http://schemas.openxmlformats.org/officeDocument/2006/relationships/hyperlink" Target="https://hdl.handle.net/20.500.12178/242869" TargetMode="External"/><Relationship Id="rId192" Type="http://schemas.openxmlformats.org/officeDocument/2006/relationships/hyperlink" Target="https://hdl.handle.net/20.500.12178/242869" TargetMode="External"/><Relationship Id="rId206" Type="http://schemas.openxmlformats.org/officeDocument/2006/relationships/hyperlink" Target="https://hdl.handle.net/20.500.12178/206355" TargetMode="External"/><Relationship Id="rId227" Type="http://schemas.openxmlformats.org/officeDocument/2006/relationships/hyperlink" Target="https://hdl.handle.net/20.500.12178/242869" TargetMode="External"/><Relationship Id="rId248" Type="http://schemas.openxmlformats.org/officeDocument/2006/relationships/hyperlink" Target="https://hdl.handle.net/20.500.12178/242869" TargetMode="External"/><Relationship Id="rId269" Type="http://schemas.openxmlformats.org/officeDocument/2006/relationships/hyperlink" Target="https://hdl.handle.net/20.500.12178/242869" TargetMode="External"/><Relationship Id="rId12" Type="http://schemas.openxmlformats.org/officeDocument/2006/relationships/hyperlink" Target="https://hdl.handle.net/20.500.12178/242869" TargetMode="External"/><Relationship Id="rId33" Type="http://schemas.openxmlformats.org/officeDocument/2006/relationships/hyperlink" Target="https://hdl.handle.net/20.500.12178/242869" TargetMode="External"/><Relationship Id="rId108" Type="http://schemas.openxmlformats.org/officeDocument/2006/relationships/hyperlink" Target="https://hdl.handle.net/20.500.12178/242869" TargetMode="External"/><Relationship Id="rId129" Type="http://schemas.openxmlformats.org/officeDocument/2006/relationships/hyperlink" Target="https://hdl.handle.net/20.500.12178/242869" TargetMode="External"/><Relationship Id="rId280" Type="http://schemas.openxmlformats.org/officeDocument/2006/relationships/hyperlink" Target="https://hdl.handle.net/20.500.12178/242869" TargetMode="External"/><Relationship Id="rId315" Type="http://schemas.openxmlformats.org/officeDocument/2006/relationships/hyperlink" Target="https://hdl.handle.net/20.500.12178/242869" TargetMode="External"/><Relationship Id="rId336" Type="http://schemas.openxmlformats.org/officeDocument/2006/relationships/hyperlink" Target="https://hdl.handle.net/20.500.12178/242869" TargetMode="External"/><Relationship Id="rId54" Type="http://schemas.openxmlformats.org/officeDocument/2006/relationships/hyperlink" Target="https://hdl.handle.net/20.500.12178/185150" TargetMode="External"/><Relationship Id="rId75" Type="http://schemas.openxmlformats.org/officeDocument/2006/relationships/hyperlink" Target="https://hdl.handle.net/20.500.12178/242869" TargetMode="External"/><Relationship Id="rId96" Type="http://schemas.openxmlformats.org/officeDocument/2006/relationships/hyperlink" Target="https://hdl.handle.net/20.500.12178/242869" TargetMode="External"/><Relationship Id="rId140" Type="http://schemas.openxmlformats.org/officeDocument/2006/relationships/hyperlink" Target="https://hdl.handle.net/20.500.12178/242869" TargetMode="External"/><Relationship Id="rId161" Type="http://schemas.openxmlformats.org/officeDocument/2006/relationships/hyperlink" Target="https://hdl.handle.net/20.500.12178/242869" TargetMode="External"/><Relationship Id="rId182" Type="http://schemas.openxmlformats.org/officeDocument/2006/relationships/hyperlink" Target="https://hdl.handle.net/20.500.12178/196116" TargetMode="External"/><Relationship Id="rId217" Type="http://schemas.openxmlformats.org/officeDocument/2006/relationships/hyperlink" Target="https://hdl.handle.net/20.500.12178/242869" TargetMode="External"/><Relationship Id="rId6" Type="http://schemas.openxmlformats.org/officeDocument/2006/relationships/webSettings" Target="webSettings.xml"/><Relationship Id="rId238" Type="http://schemas.openxmlformats.org/officeDocument/2006/relationships/hyperlink" Target="https://hdl.handle.net/20.500.12178/242869" TargetMode="External"/><Relationship Id="rId259" Type="http://schemas.openxmlformats.org/officeDocument/2006/relationships/hyperlink" Target="https://hdl.handle.net/20.500.12178/242869" TargetMode="External"/><Relationship Id="rId23" Type="http://schemas.openxmlformats.org/officeDocument/2006/relationships/hyperlink" Target="https://hdl.handle.net/20.500.12178/242869" TargetMode="External"/><Relationship Id="rId119" Type="http://schemas.openxmlformats.org/officeDocument/2006/relationships/hyperlink" Target="https://hdl.handle.net/20.500.12178/242869" TargetMode="External"/><Relationship Id="rId270" Type="http://schemas.openxmlformats.org/officeDocument/2006/relationships/hyperlink" Target="https://hdl.handle.net/20.500.12178/242869" TargetMode="External"/><Relationship Id="rId291" Type="http://schemas.openxmlformats.org/officeDocument/2006/relationships/hyperlink" Target="https://hdl.handle.net/20.500.12178/242869" TargetMode="External"/><Relationship Id="rId305" Type="http://schemas.openxmlformats.org/officeDocument/2006/relationships/hyperlink" Target="https://hdl.handle.net/20.500.12178/242869" TargetMode="External"/><Relationship Id="rId326" Type="http://schemas.openxmlformats.org/officeDocument/2006/relationships/hyperlink" Target="https://hdl.handle.net/20.500.12178/242869" TargetMode="External"/><Relationship Id="rId347" Type="http://schemas.openxmlformats.org/officeDocument/2006/relationships/footer" Target="footer1.xml"/><Relationship Id="rId44" Type="http://schemas.openxmlformats.org/officeDocument/2006/relationships/hyperlink" Target="https://hdl.handle.net/20.500.12178/242869" TargetMode="External"/><Relationship Id="rId65" Type="http://schemas.openxmlformats.org/officeDocument/2006/relationships/hyperlink" Target="https://hdl.handle.net/20.500.12178/178790" TargetMode="External"/><Relationship Id="rId86" Type="http://schemas.openxmlformats.org/officeDocument/2006/relationships/hyperlink" Target="https://hdl.handle.net/20.500.12178/242869" TargetMode="External"/><Relationship Id="rId130" Type="http://schemas.openxmlformats.org/officeDocument/2006/relationships/hyperlink" Target="https://hdl.handle.net/20.500.12178/242869" TargetMode="External"/><Relationship Id="rId151" Type="http://schemas.openxmlformats.org/officeDocument/2006/relationships/hyperlink" Target="https://hdl.handle.net/20.500.12178/242869" TargetMode="External"/><Relationship Id="rId172" Type="http://schemas.openxmlformats.org/officeDocument/2006/relationships/hyperlink" Target="https://hdl.handle.net/20.500.12178/242869" TargetMode="External"/><Relationship Id="rId193" Type="http://schemas.openxmlformats.org/officeDocument/2006/relationships/hyperlink" Target="https://hdl.handle.net/20.500.12178/242869" TargetMode="External"/><Relationship Id="rId207" Type="http://schemas.openxmlformats.org/officeDocument/2006/relationships/hyperlink" Target="https://hdl.handle.net/20.500.12178/206355" TargetMode="External"/><Relationship Id="rId228" Type="http://schemas.openxmlformats.org/officeDocument/2006/relationships/hyperlink" Target="https://hdl.handle.net/20.500.12178/242869" TargetMode="External"/><Relationship Id="rId249" Type="http://schemas.openxmlformats.org/officeDocument/2006/relationships/hyperlink" Target="https://hdl.handle.net/20.500.12178/242869" TargetMode="External"/><Relationship Id="rId13" Type="http://schemas.openxmlformats.org/officeDocument/2006/relationships/hyperlink" Target="https://hdl.handle.net/20.500.12178/242869" TargetMode="External"/><Relationship Id="rId109" Type="http://schemas.openxmlformats.org/officeDocument/2006/relationships/hyperlink" Target="https://hdl.handle.net/20.500.12178/185190" TargetMode="External"/><Relationship Id="rId260" Type="http://schemas.openxmlformats.org/officeDocument/2006/relationships/hyperlink" Target="https://hdl.handle.net/20.500.12178/242869" TargetMode="External"/><Relationship Id="rId281" Type="http://schemas.openxmlformats.org/officeDocument/2006/relationships/hyperlink" Target="https://hdl.handle.net/20.500.12178/242869" TargetMode="External"/><Relationship Id="rId316" Type="http://schemas.openxmlformats.org/officeDocument/2006/relationships/hyperlink" Target="https://hdl.handle.net/20.500.12178/242869" TargetMode="External"/><Relationship Id="rId337" Type="http://schemas.openxmlformats.org/officeDocument/2006/relationships/hyperlink" Target="https://hdl.handle.net/20.500.12178/242869" TargetMode="External"/><Relationship Id="rId34" Type="http://schemas.openxmlformats.org/officeDocument/2006/relationships/hyperlink" Target="https://hdl.handle.net/20.500.12178/242869" TargetMode="External"/><Relationship Id="rId55" Type="http://schemas.openxmlformats.org/officeDocument/2006/relationships/hyperlink" Target="https://hdl.handle.net/20.500.12178/200994" TargetMode="External"/><Relationship Id="rId76" Type="http://schemas.openxmlformats.org/officeDocument/2006/relationships/hyperlink" Target="https://hdl.handle.net/20.500.12178/242869" TargetMode="External"/><Relationship Id="rId97" Type="http://schemas.openxmlformats.org/officeDocument/2006/relationships/hyperlink" Target="https://hdl.handle.net/20.500.12178/242869" TargetMode="External"/><Relationship Id="rId120" Type="http://schemas.openxmlformats.org/officeDocument/2006/relationships/hyperlink" Target="https://hdl.handle.net/20.500.12178/242869" TargetMode="External"/><Relationship Id="rId141" Type="http://schemas.openxmlformats.org/officeDocument/2006/relationships/hyperlink" Target="https://hdl.handle.net/20.500.12178/242869" TargetMode="External"/><Relationship Id="rId7" Type="http://schemas.openxmlformats.org/officeDocument/2006/relationships/footnotes" Target="footnotes.xml"/><Relationship Id="rId162" Type="http://schemas.openxmlformats.org/officeDocument/2006/relationships/hyperlink" Target="https://hdl.handle.net/20.500.12178/242869" TargetMode="External"/><Relationship Id="rId183" Type="http://schemas.openxmlformats.org/officeDocument/2006/relationships/hyperlink" Target="https://hdl.handle.net/20.500.12178/196116" TargetMode="External"/><Relationship Id="rId218" Type="http://schemas.openxmlformats.org/officeDocument/2006/relationships/hyperlink" Target="https://hdl.handle.net/20.500.12178/242869" TargetMode="External"/><Relationship Id="rId239" Type="http://schemas.openxmlformats.org/officeDocument/2006/relationships/hyperlink" Target="https://hdl.handle.net/20.500.12178/242869" TargetMode="External"/><Relationship Id="rId250" Type="http://schemas.openxmlformats.org/officeDocument/2006/relationships/hyperlink" Target="https://hdl.handle.net/20.500.12178/242869" TargetMode="External"/><Relationship Id="rId271" Type="http://schemas.openxmlformats.org/officeDocument/2006/relationships/hyperlink" Target="https://hdl.handle.net/20.500.12178/242869" TargetMode="External"/><Relationship Id="rId292" Type="http://schemas.openxmlformats.org/officeDocument/2006/relationships/hyperlink" Target="https://hdl.handle.net/20.500.12178/242869" TargetMode="External"/><Relationship Id="rId306" Type="http://schemas.openxmlformats.org/officeDocument/2006/relationships/hyperlink" Target="https://hdl.handle.net/20.500.12178/242869" TargetMode="External"/><Relationship Id="rId24" Type="http://schemas.openxmlformats.org/officeDocument/2006/relationships/hyperlink" Target="https://hdl.handle.net/20.500.12178/242869" TargetMode="External"/><Relationship Id="rId45" Type="http://schemas.openxmlformats.org/officeDocument/2006/relationships/hyperlink" Target="https://hdl.handle.net/20.500.12178/242869" TargetMode="External"/><Relationship Id="rId66" Type="http://schemas.openxmlformats.org/officeDocument/2006/relationships/hyperlink" Target="https://hdl.handle.net/20.500.12178/242869" TargetMode="External"/><Relationship Id="rId87" Type="http://schemas.openxmlformats.org/officeDocument/2006/relationships/hyperlink" Target="https://hdl.handle.net/20.500.12178/242869" TargetMode="External"/><Relationship Id="rId110" Type="http://schemas.openxmlformats.org/officeDocument/2006/relationships/hyperlink" Target="https://hdl.handle.net/20.500.12178/242869" TargetMode="External"/><Relationship Id="rId131" Type="http://schemas.openxmlformats.org/officeDocument/2006/relationships/hyperlink" Target="https://hdl.handle.net/20.500.12178/242869" TargetMode="External"/><Relationship Id="rId327" Type="http://schemas.openxmlformats.org/officeDocument/2006/relationships/hyperlink" Target="https://hdl.handle.net/20.500.12178/242869" TargetMode="External"/><Relationship Id="rId348" Type="http://schemas.openxmlformats.org/officeDocument/2006/relationships/footer" Target="footer2.xml"/><Relationship Id="rId152" Type="http://schemas.openxmlformats.org/officeDocument/2006/relationships/hyperlink" Target="https://hdl.handle.net/20.500.12178/242869" TargetMode="External"/><Relationship Id="rId173" Type="http://schemas.openxmlformats.org/officeDocument/2006/relationships/hyperlink" Target="https://hdl.handle.net/20.500.12178/242869" TargetMode="External"/><Relationship Id="rId194" Type="http://schemas.openxmlformats.org/officeDocument/2006/relationships/hyperlink" Target="https://hdl.handle.net/20.500.12178/242869" TargetMode="External"/><Relationship Id="rId208" Type="http://schemas.openxmlformats.org/officeDocument/2006/relationships/hyperlink" Target="https://hdl.handle.net/20.500.12178/242869" TargetMode="External"/><Relationship Id="rId229" Type="http://schemas.openxmlformats.org/officeDocument/2006/relationships/hyperlink" Target="https://hdl.handle.net/20.500.12178/242869" TargetMode="External"/><Relationship Id="rId240" Type="http://schemas.openxmlformats.org/officeDocument/2006/relationships/hyperlink" Target="https://hdl.handle.net/20.500.12178/242869" TargetMode="External"/><Relationship Id="rId261" Type="http://schemas.openxmlformats.org/officeDocument/2006/relationships/hyperlink" Target="https://hdl.handle.net/20.500.12178/242869" TargetMode="External"/><Relationship Id="rId14" Type="http://schemas.openxmlformats.org/officeDocument/2006/relationships/hyperlink" Target="https://hdl.handle.net/20.500.12178/242869" TargetMode="External"/><Relationship Id="rId35" Type="http://schemas.openxmlformats.org/officeDocument/2006/relationships/hyperlink" Target="https://hdl.handle.net/20.500.12178/242869" TargetMode="External"/><Relationship Id="rId56" Type="http://schemas.openxmlformats.org/officeDocument/2006/relationships/hyperlink" Target="https://hdl.handle.net/20.500.12178/242869" TargetMode="External"/><Relationship Id="rId77" Type="http://schemas.openxmlformats.org/officeDocument/2006/relationships/hyperlink" Target="https://hdl.handle.net/20.500.12178/242869" TargetMode="External"/><Relationship Id="rId100" Type="http://schemas.openxmlformats.org/officeDocument/2006/relationships/hyperlink" Target="https://hdl.handle.net/20.500.12178/242869" TargetMode="External"/><Relationship Id="rId282" Type="http://schemas.openxmlformats.org/officeDocument/2006/relationships/hyperlink" Target="https://hdl.handle.net/20.500.12178/178790" TargetMode="External"/><Relationship Id="rId317" Type="http://schemas.openxmlformats.org/officeDocument/2006/relationships/hyperlink" Target="https://hdl.handle.net/20.500.12178/242869" TargetMode="External"/><Relationship Id="rId338" Type="http://schemas.openxmlformats.org/officeDocument/2006/relationships/hyperlink" Target="https://hdl.handle.net/20.500.12178/242869" TargetMode="External"/><Relationship Id="rId8" Type="http://schemas.openxmlformats.org/officeDocument/2006/relationships/endnotes" Target="endnotes.xml"/><Relationship Id="rId98" Type="http://schemas.openxmlformats.org/officeDocument/2006/relationships/hyperlink" Target="https://hdl.handle.net/20.500.12178/242869" TargetMode="External"/><Relationship Id="rId121" Type="http://schemas.openxmlformats.org/officeDocument/2006/relationships/hyperlink" Target="https://hdl.handle.net/20.500.12178/242869" TargetMode="External"/><Relationship Id="rId142" Type="http://schemas.openxmlformats.org/officeDocument/2006/relationships/hyperlink" Target="https://hdl.handle.net/20.500.12178/242869" TargetMode="External"/><Relationship Id="rId163" Type="http://schemas.openxmlformats.org/officeDocument/2006/relationships/hyperlink" Target="https://hdl.handle.net/20.500.12178/242869" TargetMode="External"/><Relationship Id="rId184" Type="http://schemas.openxmlformats.org/officeDocument/2006/relationships/hyperlink" Target="https://hdl.handle.net/20.500.12178/196116" TargetMode="External"/><Relationship Id="rId219" Type="http://schemas.openxmlformats.org/officeDocument/2006/relationships/hyperlink" Target="https://hdl.handle.net/20.500.12178/242869" TargetMode="External"/><Relationship Id="rId230" Type="http://schemas.openxmlformats.org/officeDocument/2006/relationships/hyperlink" Target="https://hdl.handle.net/20.500.12178/242869" TargetMode="External"/><Relationship Id="rId251" Type="http://schemas.openxmlformats.org/officeDocument/2006/relationships/hyperlink" Target="https://hdl.handle.net/20.500.12178/242869" TargetMode="External"/><Relationship Id="rId25" Type="http://schemas.openxmlformats.org/officeDocument/2006/relationships/hyperlink" Target="https://hdl.handle.net/20.500.12178/242869" TargetMode="External"/><Relationship Id="rId46" Type="http://schemas.openxmlformats.org/officeDocument/2006/relationships/hyperlink" Target="https://hdl.handle.net/20.500.12178/242869" TargetMode="External"/><Relationship Id="rId67" Type="http://schemas.openxmlformats.org/officeDocument/2006/relationships/hyperlink" Target="https://hdl.handle.net/20.500.12178/185150" TargetMode="External"/><Relationship Id="rId272" Type="http://schemas.openxmlformats.org/officeDocument/2006/relationships/hyperlink" Target="https://hdl.handle.net/20.500.12178/242869" TargetMode="External"/><Relationship Id="rId293" Type="http://schemas.openxmlformats.org/officeDocument/2006/relationships/hyperlink" Target="https://hdl.handle.net/20.500.12178/242869" TargetMode="External"/><Relationship Id="rId307" Type="http://schemas.openxmlformats.org/officeDocument/2006/relationships/hyperlink" Target="https://hdl.handle.net/20.500.12178/242869" TargetMode="External"/><Relationship Id="rId328" Type="http://schemas.openxmlformats.org/officeDocument/2006/relationships/hyperlink" Target="https://hdl.handle.net/20.500.12178/242869" TargetMode="External"/><Relationship Id="rId349" Type="http://schemas.openxmlformats.org/officeDocument/2006/relationships/header" Target="header3.xml"/><Relationship Id="rId20" Type="http://schemas.openxmlformats.org/officeDocument/2006/relationships/hyperlink" Target="https://hdl.handle.net/20.500.12178/242869" TargetMode="External"/><Relationship Id="rId41" Type="http://schemas.openxmlformats.org/officeDocument/2006/relationships/hyperlink" Target="https://hdl.handle.net/20.500.12178/242869" TargetMode="External"/><Relationship Id="rId62" Type="http://schemas.openxmlformats.org/officeDocument/2006/relationships/hyperlink" Target="https://hdl.handle.net/20.500.12178/242869" TargetMode="External"/><Relationship Id="rId83" Type="http://schemas.openxmlformats.org/officeDocument/2006/relationships/hyperlink" Target="https://hdl.handle.net/20.500.12178/242869" TargetMode="External"/><Relationship Id="rId88" Type="http://schemas.openxmlformats.org/officeDocument/2006/relationships/hyperlink" Target="https://hdl.handle.net/20.500.12178/242869" TargetMode="External"/><Relationship Id="rId111" Type="http://schemas.openxmlformats.org/officeDocument/2006/relationships/hyperlink" Target="https://hdl.handle.net/20.500.12178/185190" TargetMode="External"/><Relationship Id="rId132" Type="http://schemas.openxmlformats.org/officeDocument/2006/relationships/hyperlink" Target="https://hdl.handle.net/20.500.12178/242869" TargetMode="External"/><Relationship Id="rId153" Type="http://schemas.openxmlformats.org/officeDocument/2006/relationships/hyperlink" Target="https://hdl.handle.net/20.500.12178/242869" TargetMode="External"/><Relationship Id="rId174" Type="http://schemas.openxmlformats.org/officeDocument/2006/relationships/hyperlink" Target="https://hdl.handle.net/20.500.12178/196116" TargetMode="External"/><Relationship Id="rId179" Type="http://schemas.openxmlformats.org/officeDocument/2006/relationships/hyperlink" Target="https://hdl.handle.net/20.500.12178/196116" TargetMode="External"/><Relationship Id="rId195" Type="http://schemas.openxmlformats.org/officeDocument/2006/relationships/hyperlink" Target="https://hdl.handle.net/20.500.12178/242869" TargetMode="External"/><Relationship Id="rId209" Type="http://schemas.openxmlformats.org/officeDocument/2006/relationships/hyperlink" Target="https://hdl.handle.net/20.500.12178/242869" TargetMode="External"/><Relationship Id="rId190" Type="http://schemas.openxmlformats.org/officeDocument/2006/relationships/hyperlink" Target="https://hdl.handle.net/20.500.12178/196116" TargetMode="External"/><Relationship Id="rId204" Type="http://schemas.openxmlformats.org/officeDocument/2006/relationships/hyperlink" Target="https://hdl.handle.net/20.500.12178/206355" TargetMode="External"/><Relationship Id="rId220" Type="http://schemas.openxmlformats.org/officeDocument/2006/relationships/hyperlink" Target="https://hdl.handle.net/20.500.12178/242869" TargetMode="External"/><Relationship Id="rId225" Type="http://schemas.openxmlformats.org/officeDocument/2006/relationships/hyperlink" Target="https://hdl.handle.net/20.500.12178/242869" TargetMode="External"/><Relationship Id="rId241" Type="http://schemas.openxmlformats.org/officeDocument/2006/relationships/hyperlink" Target="https://hdl.handle.net/20.500.12178/242869" TargetMode="External"/><Relationship Id="rId246" Type="http://schemas.openxmlformats.org/officeDocument/2006/relationships/hyperlink" Target="https://hdl.handle.net/20.500.12178/242869" TargetMode="External"/><Relationship Id="rId267" Type="http://schemas.openxmlformats.org/officeDocument/2006/relationships/hyperlink" Target="https://hdl.handle.net/20.500.12178/242869" TargetMode="External"/><Relationship Id="rId288" Type="http://schemas.openxmlformats.org/officeDocument/2006/relationships/hyperlink" Target="https://hdl.handle.net/20.500.12178/242869" TargetMode="External"/><Relationship Id="rId15" Type="http://schemas.openxmlformats.org/officeDocument/2006/relationships/hyperlink" Target="https://hdl.handle.net/20.500.12178/242869" TargetMode="External"/><Relationship Id="rId36" Type="http://schemas.openxmlformats.org/officeDocument/2006/relationships/hyperlink" Target="https://hdl.handle.net/20.500.12178/242869" TargetMode="External"/><Relationship Id="rId57" Type="http://schemas.openxmlformats.org/officeDocument/2006/relationships/hyperlink" Target="https://hdl.handle.net/20.500.12178/178770" TargetMode="External"/><Relationship Id="rId106" Type="http://schemas.openxmlformats.org/officeDocument/2006/relationships/hyperlink" Target="https://hdl.handle.net/20.500.12178/242869" TargetMode="External"/><Relationship Id="rId127" Type="http://schemas.openxmlformats.org/officeDocument/2006/relationships/hyperlink" Target="https://hdl.handle.net/20.500.12178/242869" TargetMode="External"/><Relationship Id="rId262" Type="http://schemas.openxmlformats.org/officeDocument/2006/relationships/hyperlink" Target="https://hdl.handle.net/20.500.12178/242869" TargetMode="External"/><Relationship Id="rId283" Type="http://schemas.openxmlformats.org/officeDocument/2006/relationships/hyperlink" Target="https://hdl.handle.net/20.500.12178/242869" TargetMode="External"/><Relationship Id="rId313" Type="http://schemas.openxmlformats.org/officeDocument/2006/relationships/hyperlink" Target="https://hdl.handle.net/20.500.12178/242869" TargetMode="External"/><Relationship Id="rId318" Type="http://schemas.openxmlformats.org/officeDocument/2006/relationships/hyperlink" Target="https://hdl.handle.net/20.500.12178/242869" TargetMode="External"/><Relationship Id="rId339" Type="http://schemas.openxmlformats.org/officeDocument/2006/relationships/hyperlink" Target="https://hdl.handle.net/20.500.12178/242869" TargetMode="External"/><Relationship Id="rId10" Type="http://schemas.openxmlformats.org/officeDocument/2006/relationships/hyperlink" Target="https://hdl.handle.net/20.500.12178/242869" TargetMode="External"/><Relationship Id="rId31" Type="http://schemas.openxmlformats.org/officeDocument/2006/relationships/hyperlink" Target="https://hdl.handle.net/20.500.12178/242869" TargetMode="External"/><Relationship Id="rId52" Type="http://schemas.openxmlformats.org/officeDocument/2006/relationships/hyperlink" Target="https://hdl.handle.net/20.500.12178/242869" TargetMode="External"/><Relationship Id="rId73" Type="http://schemas.openxmlformats.org/officeDocument/2006/relationships/hyperlink" Target="https://hdl.handle.net/20.500.12178/242869" TargetMode="External"/><Relationship Id="rId78" Type="http://schemas.openxmlformats.org/officeDocument/2006/relationships/hyperlink" Target="https://hdl.handle.net/20.500.12178/242869" TargetMode="External"/><Relationship Id="rId94" Type="http://schemas.openxmlformats.org/officeDocument/2006/relationships/hyperlink" Target="https://hdl.handle.net/20.500.12178/242869" TargetMode="External"/><Relationship Id="rId99" Type="http://schemas.openxmlformats.org/officeDocument/2006/relationships/hyperlink" Target="https://hdl.handle.net/20.500.12178/242869" TargetMode="External"/><Relationship Id="rId101" Type="http://schemas.openxmlformats.org/officeDocument/2006/relationships/hyperlink" Target="https://hdl.handle.net/20.500.12178/242869" TargetMode="External"/><Relationship Id="rId122" Type="http://schemas.openxmlformats.org/officeDocument/2006/relationships/hyperlink" Target="https://hdl.handle.net/20.500.12178/242869" TargetMode="External"/><Relationship Id="rId143" Type="http://schemas.openxmlformats.org/officeDocument/2006/relationships/hyperlink" Target="https://hdl.handle.net/20.500.12178/242869" TargetMode="External"/><Relationship Id="rId148" Type="http://schemas.openxmlformats.org/officeDocument/2006/relationships/hyperlink" Target="https://hdl.handle.net/20.500.12178/242869" TargetMode="External"/><Relationship Id="rId164" Type="http://schemas.openxmlformats.org/officeDocument/2006/relationships/hyperlink" Target="https://hdl.handle.net/20.500.12178/242869" TargetMode="External"/><Relationship Id="rId169" Type="http://schemas.openxmlformats.org/officeDocument/2006/relationships/hyperlink" Target="https://hdl.handle.net/20.500.12178/242869" TargetMode="External"/><Relationship Id="rId185" Type="http://schemas.openxmlformats.org/officeDocument/2006/relationships/hyperlink" Target="https://hdl.handle.net/20.500.12178/196116" TargetMode="External"/><Relationship Id="rId334" Type="http://schemas.openxmlformats.org/officeDocument/2006/relationships/hyperlink" Target="https://hdl.handle.net/20.500.12178/242869" TargetMode="External"/><Relationship Id="rId350" Type="http://schemas.openxmlformats.org/officeDocument/2006/relationships/footer" Target="footer3.xml"/><Relationship Id="rId35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hdl.handle.net/20.500.12178/12836" TargetMode="External"/><Relationship Id="rId180" Type="http://schemas.openxmlformats.org/officeDocument/2006/relationships/hyperlink" Target="https://hdl.handle.net/20.500.12178/196116" TargetMode="External"/><Relationship Id="rId210" Type="http://schemas.openxmlformats.org/officeDocument/2006/relationships/hyperlink" Target="https://hdl.handle.net/20.500.12178/242869" TargetMode="External"/><Relationship Id="rId215" Type="http://schemas.openxmlformats.org/officeDocument/2006/relationships/hyperlink" Target="https://hdl.handle.net/20.500.12178/242869" TargetMode="External"/><Relationship Id="rId236" Type="http://schemas.openxmlformats.org/officeDocument/2006/relationships/hyperlink" Target="https://hdl.handle.net/20.500.12178/242869" TargetMode="External"/><Relationship Id="rId257" Type="http://schemas.openxmlformats.org/officeDocument/2006/relationships/hyperlink" Target="https://hdl.handle.net/20.500.12178/242869" TargetMode="External"/><Relationship Id="rId278" Type="http://schemas.openxmlformats.org/officeDocument/2006/relationships/hyperlink" Target="https://hdl.handle.net/20.500.12178/178770" TargetMode="External"/><Relationship Id="rId26" Type="http://schemas.openxmlformats.org/officeDocument/2006/relationships/hyperlink" Target="https://hdl.handle.net/20.500.12178/242869" TargetMode="External"/><Relationship Id="rId231" Type="http://schemas.openxmlformats.org/officeDocument/2006/relationships/hyperlink" Target="https://hdl.handle.net/20.500.12178/242869" TargetMode="External"/><Relationship Id="rId252" Type="http://schemas.openxmlformats.org/officeDocument/2006/relationships/hyperlink" Target="https://hdl.handle.net/20.500.12178/242869" TargetMode="External"/><Relationship Id="rId273" Type="http://schemas.openxmlformats.org/officeDocument/2006/relationships/hyperlink" Target="https://hdl.handle.net/20.500.12178/242869" TargetMode="External"/><Relationship Id="rId294" Type="http://schemas.openxmlformats.org/officeDocument/2006/relationships/hyperlink" Target="https://hdl.handle.net/20.500.12178/178790" TargetMode="External"/><Relationship Id="rId308" Type="http://schemas.openxmlformats.org/officeDocument/2006/relationships/hyperlink" Target="https://hdl.handle.net/20.500.12178/242869" TargetMode="External"/><Relationship Id="rId329" Type="http://schemas.openxmlformats.org/officeDocument/2006/relationships/hyperlink" Target="https://hdl.handle.net/20.500.12178/242869" TargetMode="External"/><Relationship Id="rId47" Type="http://schemas.openxmlformats.org/officeDocument/2006/relationships/hyperlink" Target="https://hdl.handle.net/20.500.12178/242869" TargetMode="External"/><Relationship Id="rId68" Type="http://schemas.openxmlformats.org/officeDocument/2006/relationships/hyperlink" Target="https://hdl.handle.net/20.500.12178/200994" TargetMode="External"/><Relationship Id="rId89" Type="http://schemas.openxmlformats.org/officeDocument/2006/relationships/hyperlink" Target="https://hdl.handle.net/20.500.12178/242869" TargetMode="External"/><Relationship Id="rId112" Type="http://schemas.openxmlformats.org/officeDocument/2006/relationships/hyperlink" Target="https://hdl.handle.net/20.500.12178/195891" TargetMode="External"/><Relationship Id="rId133" Type="http://schemas.openxmlformats.org/officeDocument/2006/relationships/hyperlink" Target="https://hdl.handle.net/20.500.12178/206354" TargetMode="External"/><Relationship Id="rId154" Type="http://schemas.openxmlformats.org/officeDocument/2006/relationships/hyperlink" Target="https://hdl.handle.net/20.500.12178/242869" TargetMode="External"/><Relationship Id="rId175" Type="http://schemas.openxmlformats.org/officeDocument/2006/relationships/hyperlink" Target="https://hdl.handle.net/20.500.12178/242869" TargetMode="External"/><Relationship Id="rId340" Type="http://schemas.openxmlformats.org/officeDocument/2006/relationships/hyperlink" Target="https://hdl.handle.net/20.500.12178/242869" TargetMode="External"/><Relationship Id="rId196" Type="http://schemas.openxmlformats.org/officeDocument/2006/relationships/hyperlink" Target="https://hdl.handle.net/20.500.12178/242869" TargetMode="External"/><Relationship Id="rId200" Type="http://schemas.openxmlformats.org/officeDocument/2006/relationships/hyperlink" Target="https://hdl.handle.net/20.500.12178/242869" TargetMode="External"/><Relationship Id="rId16" Type="http://schemas.openxmlformats.org/officeDocument/2006/relationships/hyperlink" Target="https://hdl.handle.net/20.500.12178/242869" TargetMode="External"/><Relationship Id="rId221" Type="http://schemas.openxmlformats.org/officeDocument/2006/relationships/hyperlink" Target="https://hdl.handle.net/20.500.12178/242869" TargetMode="External"/><Relationship Id="rId242" Type="http://schemas.openxmlformats.org/officeDocument/2006/relationships/hyperlink" Target="https://hdl.handle.net/20.500.12178/242869" TargetMode="External"/><Relationship Id="rId263" Type="http://schemas.openxmlformats.org/officeDocument/2006/relationships/hyperlink" Target="https://hdl.handle.net/20.500.12178/242869" TargetMode="External"/><Relationship Id="rId284" Type="http://schemas.openxmlformats.org/officeDocument/2006/relationships/hyperlink" Target="https://hdl.handle.net/20.500.12178/242869" TargetMode="External"/><Relationship Id="rId319" Type="http://schemas.openxmlformats.org/officeDocument/2006/relationships/hyperlink" Target="https://hdl.handle.net/20.500.12178/242869" TargetMode="External"/><Relationship Id="rId37" Type="http://schemas.openxmlformats.org/officeDocument/2006/relationships/hyperlink" Target="https://hdl.handle.net/20.500.12178/242869" TargetMode="External"/><Relationship Id="rId58" Type="http://schemas.openxmlformats.org/officeDocument/2006/relationships/hyperlink" Target="https://hdl.handle.net/20.500.12178/242869" TargetMode="External"/><Relationship Id="rId79" Type="http://schemas.openxmlformats.org/officeDocument/2006/relationships/hyperlink" Target="https://hdl.handle.net/20.500.12178/242869" TargetMode="External"/><Relationship Id="rId102" Type="http://schemas.openxmlformats.org/officeDocument/2006/relationships/hyperlink" Target="https://hdl.handle.net/20.500.12178/242869" TargetMode="External"/><Relationship Id="rId123" Type="http://schemas.openxmlformats.org/officeDocument/2006/relationships/hyperlink" Target="https://hdl.handle.net/20.500.12178/242869" TargetMode="External"/><Relationship Id="rId144" Type="http://schemas.openxmlformats.org/officeDocument/2006/relationships/hyperlink" Target="https://hdl.handle.net/20.500.12178/242869" TargetMode="External"/><Relationship Id="rId330" Type="http://schemas.openxmlformats.org/officeDocument/2006/relationships/hyperlink" Target="https://hdl.handle.net/20.500.12178/242869" TargetMode="External"/><Relationship Id="rId90" Type="http://schemas.openxmlformats.org/officeDocument/2006/relationships/hyperlink" Target="https://hdl.handle.net/20.500.12178/242869" TargetMode="External"/><Relationship Id="rId165" Type="http://schemas.openxmlformats.org/officeDocument/2006/relationships/hyperlink" Target="https://hdl.handle.net/20.500.12178/242869" TargetMode="External"/><Relationship Id="rId186" Type="http://schemas.openxmlformats.org/officeDocument/2006/relationships/hyperlink" Target="https://hdl.handle.net/20.500.12178/196116" TargetMode="External"/><Relationship Id="rId351" Type="http://schemas.openxmlformats.org/officeDocument/2006/relationships/fontTable" Target="fontTable.xml"/><Relationship Id="rId211" Type="http://schemas.openxmlformats.org/officeDocument/2006/relationships/hyperlink" Target="https://hdl.handle.net/20.500.12178/242869" TargetMode="External"/><Relationship Id="rId232" Type="http://schemas.openxmlformats.org/officeDocument/2006/relationships/hyperlink" Target="https://hdl.handle.net/20.500.12178/242869" TargetMode="External"/><Relationship Id="rId253" Type="http://schemas.openxmlformats.org/officeDocument/2006/relationships/hyperlink" Target="https://hdl.handle.net/20.500.12178/242869" TargetMode="External"/><Relationship Id="rId274" Type="http://schemas.openxmlformats.org/officeDocument/2006/relationships/hyperlink" Target="https://hdl.handle.net/20.500.12178/242869" TargetMode="External"/><Relationship Id="rId295" Type="http://schemas.openxmlformats.org/officeDocument/2006/relationships/hyperlink" Target="https://hdl.handle.net/20.500.12178/242869" TargetMode="External"/><Relationship Id="rId309" Type="http://schemas.openxmlformats.org/officeDocument/2006/relationships/hyperlink" Target="https://hdl.handle.net/20.500.12178/242869" TargetMode="External"/><Relationship Id="rId27" Type="http://schemas.openxmlformats.org/officeDocument/2006/relationships/hyperlink" Target="https://hdl.handle.net/20.500.12178/242869" TargetMode="External"/><Relationship Id="rId48" Type="http://schemas.openxmlformats.org/officeDocument/2006/relationships/hyperlink" Target="https://hdl.handle.net/20.500.12178/242869" TargetMode="External"/><Relationship Id="rId69" Type="http://schemas.openxmlformats.org/officeDocument/2006/relationships/hyperlink" Target="https://hdl.handle.net/20.500.12178/242869" TargetMode="External"/><Relationship Id="rId113" Type="http://schemas.openxmlformats.org/officeDocument/2006/relationships/hyperlink" Target="https://hdl.handle.net/20.500.12178/195891" TargetMode="External"/><Relationship Id="rId134" Type="http://schemas.openxmlformats.org/officeDocument/2006/relationships/hyperlink" Target="https://hdl.handle.net/20.500.12178/242869" TargetMode="External"/><Relationship Id="rId320" Type="http://schemas.openxmlformats.org/officeDocument/2006/relationships/hyperlink" Target="https://hdl.handle.net/20.500.12178/242869" TargetMode="External"/><Relationship Id="rId80" Type="http://schemas.openxmlformats.org/officeDocument/2006/relationships/hyperlink" Target="https://hdl.handle.net/20.500.12178/242869" TargetMode="External"/><Relationship Id="rId155" Type="http://schemas.openxmlformats.org/officeDocument/2006/relationships/hyperlink" Target="https://hdl.handle.net/20.500.12178/242869" TargetMode="External"/><Relationship Id="rId176" Type="http://schemas.openxmlformats.org/officeDocument/2006/relationships/hyperlink" Target="https://hdl.handle.net/20.500.12178/196116" TargetMode="External"/><Relationship Id="rId197" Type="http://schemas.openxmlformats.org/officeDocument/2006/relationships/hyperlink" Target="https://hdl.handle.net/20.500.12178/242869" TargetMode="External"/><Relationship Id="rId341" Type="http://schemas.openxmlformats.org/officeDocument/2006/relationships/hyperlink" Target="https://hdl.handle.net/20.500.12178/242869" TargetMode="External"/><Relationship Id="rId201" Type="http://schemas.openxmlformats.org/officeDocument/2006/relationships/hyperlink" Target="https://hdl.handle.net/20.500.12178/242869" TargetMode="External"/><Relationship Id="rId222" Type="http://schemas.openxmlformats.org/officeDocument/2006/relationships/hyperlink" Target="https://hdl.handle.net/20.500.12178/242869" TargetMode="External"/><Relationship Id="rId243" Type="http://schemas.openxmlformats.org/officeDocument/2006/relationships/hyperlink" Target="https://hdl.handle.net/20.500.12178/242869" TargetMode="External"/><Relationship Id="rId264" Type="http://schemas.openxmlformats.org/officeDocument/2006/relationships/hyperlink" Target="https://hdl.handle.net/20.500.12178/242869" TargetMode="External"/><Relationship Id="rId285" Type="http://schemas.openxmlformats.org/officeDocument/2006/relationships/hyperlink" Target="https://hdl.handle.net/20.500.12178/242869" TargetMode="External"/><Relationship Id="rId17" Type="http://schemas.openxmlformats.org/officeDocument/2006/relationships/hyperlink" Target="https://hdl.handle.net/20.500.12178/242869" TargetMode="External"/><Relationship Id="rId38" Type="http://schemas.openxmlformats.org/officeDocument/2006/relationships/hyperlink" Target="https://hdl.handle.net/20.500.12178/178770" TargetMode="External"/><Relationship Id="rId59" Type="http://schemas.openxmlformats.org/officeDocument/2006/relationships/hyperlink" Target="https://hdl.handle.net/20.500.12178/242869" TargetMode="External"/><Relationship Id="rId103" Type="http://schemas.openxmlformats.org/officeDocument/2006/relationships/hyperlink" Target="https://hdl.handle.net/20.500.12178/242869" TargetMode="External"/><Relationship Id="rId124" Type="http://schemas.openxmlformats.org/officeDocument/2006/relationships/hyperlink" Target="https://hdl.handle.net/20.500.12178/242869" TargetMode="External"/><Relationship Id="rId310" Type="http://schemas.openxmlformats.org/officeDocument/2006/relationships/hyperlink" Target="https://hdl.handle.net/20.500.12178/242869" TargetMode="External"/><Relationship Id="rId70" Type="http://schemas.openxmlformats.org/officeDocument/2006/relationships/hyperlink" Target="https://hdl.handle.net/20.500.12178/242869" TargetMode="External"/><Relationship Id="rId91" Type="http://schemas.openxmlformats.org/officeDocument/2006/relationships/hyperlink" Target="https://hdl.handle.net/20.500.12178/242869" TargetMode="External"/><Relationship Id="rId145" Type="http://schemas.openxmlformats.org/officeDocument/2006/relationships/hyperlink" Target="https://hdl.handle.net/20.500.12178/242869" TargetMode="External"/><Relationship Id="rId166" Type="http://schemas.openxmlformats.org/officeDocument/2006/relationships/hyperlink" Target="https://hdl.handle.net/20.500.12178/242869" TargetMode="External"/><Relationship Id="rId187" Type="http://schemas.openxmlformats.org/officeDocument/2006/relationships/hyperlink" Target="https://hdl.handle.net/20.500.12178/196116" TargetMode="External"/><Relationship Id="rId331" Type="http://schemas.openxmlformats.org/officeDocument/2006/relationships/hyperlink" Target="https://hdl.handle.net/20.500.12178/242869" TargetMode="External"/><Relationship Id="rId352" Type="http://schemas.openxmlformats.org/officeDocument/2006/relationships/glossaryDocument" Target="glossary/document.xml"/><Relationship Id="rId1" Type="http://schemas.openxmlformats.org/officeDocument/2006/relationships/customXml" Target="../customXml/item1.xml"/><Relationship Id="rId212" Type="http://schemas.openxmlformats.org/officeDocument/2006/relationships/hyperlink" Target="https://hdl.handle.net/20.500.12178/242869" TargetMode="External"/><Relationship Id="rId233" Type="http://schemas.openxmlformats.org/officeDocument/2006/relationships/hyperlink" Target="https://hdl.handle.net/20.500.12178/242869" TargetMode="External"/><Relationship Id="rId254" Type="http://schemas.openxmlformats.org/officeDocument/2006/relationships/hyperlink" Target="https://hdl.handle.net/20.500.12178/242869" TargetMode="External"/><Relationship Id="rId28" Type="http://schemas.openxmlformats.org/officeDocument/2006/relationships/hyperlink" Target="https://hdl.handle.net/20.500.12178/242869" TargetMode="External"/><Relationship Id="rId49" Type="http://schemas.openxmlformats.org/officeDocument/2006/relationships/hyperlink" Target="https://hdl.handle.net/20.500.12178/242869" TargetMode="External"/><Relationship Id="rId114" Type="http://schemas.openxmlformats.org/officeDocument/2006/relationships/hyperlink" Target="https://hdl.handle.net/20.500.12178/178770" TargetMode="External"/><Relationship Id="rId275" Type="http://schemas.openxmlformats.org/officeDocument/2006/relationships/hyperlink" Target="https://hdl.handle.net/20.500.12178/242869" TargetMode="External"/><Relationship Id="rId296" Type="http://schemas.openxmlformats.org/officeDocument/2006/relationships/hyperlink" Target="https://hdl.handle.net/20.500.12178/242869" TargetMode="External"/><Relationship Id="rId300" Type="http://schemas.openxmlformats.org/officeDocument/2006/relationships/hyperlink" Target="https://hdl.handle.net/20.500.12178/242869" TargetMode="External"/><Relationship Id="rId60" Type="http://schemas.openxmlformats.org/officeDocument/2006/relationships/hyperlink" Target="https://hdl.handle.net/20.500.12178/178790" TargetMode="External"/><Relationship Id="rId81" Type="http://schemas.openxmlformats.org/officeDocument/2006/relationships/hyperlink" Target="https://hdl.handle.net/20.500.12178/242869" TargetMode="External"/><Relationship Id="rId135" Type="http://schemas.openxmlformats.org/officeDocument/2006/relationships/hyperlink" Target="https://hdl.handle.net/20.500.12178/242869" TargetMode="External"/><Relationship Id="rId156" Type="http://schemas.openxmlformats.org/officeDocument/2006/relationships/hyperlink" Target="https://hdl.handle.net/20.500.12178/242869" TargetMode="External"/><Relationship Id="rId177" Type="http://schemas.openxmlformats.org/officeDocument/2006/relationships/hyperlink" Target="https://hdl.handle.net/20.500.12178/196116" TargetMode="External"/><Relationship Id="rId198" Type="http://schemas.openxmlformats.org/officeDocument/2006/relationships/hyperlink" Target="https://hdl.handle.net/20.500.12178/242869" TargetMode="External"/><Relationship Id="rId321" Type="http://schemas.openxmlformats.org/officeDocument/2006/relationships/hyperlink" Target="https://hdl.handle.net/20.500.12178/242869" TargetMode="External"/><Relationship Id="rId342" Type="http://schemas.openxmlformats.org/officeDocument/2006/relationships/hyperlink" Target="https://hdl.handle.net/20.500.12178/242869" TargetMode="External"/><Relationship Id="rId202" Type="http://schemas.openxmlformats.org/officeDocument/2006/relationships/hyperlink" Target="https://hdl.handle.net/20.500.12178/242869" TargetMode="External"/><Relationship Id="rId223" Type="http://schemas.openxmlformats.org/officeDocument/2006/relationships/hyperlink" Target="https://hdl.handle.net/20.500.12178/242869" TargetMode="External"/><Relationship Id="rId244" Type="http://schemas.openxmlformats.org/officeDocument/2006/relationships/hyperlink" Target="https://hdl.handle.net/20.500.12178/242869" TargetMode="External"/><Relationship Id="rId18" Type="http://schemas.openxmlformats.org/officeDocument/2006/relationships/hyperlink" Target="https://hdl.handle.net/20.500.12178/242869" TargetMode="External"/><Relationship Id="rId39" Type="http://schemas.openxmlformats.org/officeDocument/2006/relationships/hyperlink" Target="https://hdl.handle.net/20.500.12178/242869" TargetMode="External"/><Relationship Id="rId265" Type="http://schemas.openxmlformats.org/officeDocument/2006/relationships/hyperlink" Target="https://hdl.handle.net/20.500.12178/242869" TargetMode="External"/><Relationship Id="rId286" Type="http://schemas.openxmlformats.org/officeDocument/2006/relationships/hyperlink" Target="https://hdl.handle.net/20.500.12178/242869" TargetMode="External"/><Relationship Id="rId50" Type="http://schemas.openxmlformats.org/officeDocument/2006/relationships/hyperlink" Target="https://hdl.handle.net/20.500.12178/242869" TargetMode="External"/><Relationship Id="rId104" Type="http://schemas.openxmlformats.org/officeDocument/2006/relationships/hyperlink" Target="https://hdl.handle.net/20.500.12178/242869" TargetMode="External"/><Relationship Id="rId125" Type="http://schemas.openxmlformats.org/officeDocument/2006/relationships/hyperlink" Target="https://hdl.handle.net/20.500.12178/242869" TargetMode="External"/><Relationship Id="rId146" Type="http://schemas.openxmlformats.org/officeDocument/2006/relationships/hyperlink" Target="https://hdl.handle.net/20.500.12178/242869" TargetMode="External"/><Relationship Id="rId167" Type="http://schemas.openxmlformats.org/officeDocument/2006/relationships/hyperlink" Target="https://hdl.handle.net/20.500.12178/242869" TargetMode="External"/><Relationship Id="rId188" Type="http://schemas.openxmlformats.org/officeDocument/2006/relationships/hyperlink" Target="https://hdl.handle.net/20.500.12178/196116" TargetMode="External"/><Relationship Id="rId311" Type="http://schemas.openxmlformats.org/officeDocument/2006/relationships/hyperlink" Target="https://hdl.handle.net/20.500.12178/242869" TargetMode="External"/><Relationship Id="rId332" Type="http://schemas.openxmlformats.org/officeDocument/2006/relationships/hyperlink" Target="https://hdl.handle.net/20.500.12178/242869" TargetMode="External"/><Relationship Id="rId353" Type="http://schemas.openxmlformats.org/officeDocument/2006/relationships/theme" Target="theme/theme1.xml"/><Relationship Id="rId71" Type="http://schemas.openxmlformats.org/officeDocument/2006/relationships/hyperlink" Target="https://hdl.handle.net/20.500.12178/242869" TargetMode="External"/><Relationship Id="rId92" Type="http://schemas.openxmlformats.org/officeDocument/2006/relationships/hyperlink" Target="https://hdl.handle.net/20.500.12178/242869" TargetMode="External"/><Relationship Id="rId213" Type="http://schemas.openxmlformats.org/officeDocument/2006/relationships/hyperlink" Target="https://hdl.handle.net/20.500.12178/242869" TargetMode="External"/><Relationship Id="rId234" Type="http://schemas.openxmlformats.org/officeDocument/2006/relationships/hyperlink" Target="https://hdl.handle.net/20.500.12178/242869" TargetMode="External"/><Relationship Id="rId2" Type="http://schemas.openxmlformats.org/officeDocument/2006/relationships/numbering" Target="numbering.xml"/><Relationship Id="rId29" Type="http://schemas.openxmlformats.org/officeDocument/2006/relationships/hyperlink" Target="https://hdl.handle.net/20.500.12178/242869" TargetMode="External"/><Relationship Id="rId255" Type="http://schemas.openxmlformats.org/officeDocument/2006/relationships/hyperlink" Target="https://hdl.handle.net/20.500.12178/242869" TargetMode="External"/><Relationship Id="rId276" Type="http://schemas.openxmlformats.org/officeDocument/2006/relationships/hyperlink" Target="https://hdl.handle.net/20.500.12178/242869" TargetMode="External"/><Relationship Id="rId297" Type="http://schemas.openxmlformats.org/officeDocument/2006/relationships/hyperlink" Target="https://hdl.handle.net/20.500.12178/242869" TargetMode="External"/><Relationship Id="rId40" Type="http://schemas.openxmlformats.org/officeDocument/2006/relationships/hyperlink" Target="https://hdl.handle.net/20.500.12178/242869" TargetMode="External"/><Relationship Id="rId115" Type="http://schemas.openxmlformats.org/officeDocument/2006/relationships/hyperlink" Target="https://hdl.handle.net/20.500.12178/242869" TargetMode="External"/><Relationship Id="rId136" Type="http://schemas.openxmlformats.org/officeDocument/2006/relationships/hyperlink" Target="https://hdl.handle.net/20.500.12178/242869" TargetMode="External"/><Relationship Id="rId157" Type="http://schemas.openxmlformats.org/officeDocument/2006/relationships/hyperlink" Target="https://hdl.handle.net/20.500.12178/242869" TargetMode="External"/><Relationship Id="rId178" Type="http://schemas.openxmlformats.org/officeDocument/2006/relationships/hyperlink" Target="https://hdl.handle.net/20.500.12178/196116" TargetMode="External"/><Relationship Id="rId301" Type="http://schemas.openxmlformats.org/officeDocument/2006/relationships/hyperlink" Target="https://hdl.handle.net/20.500.12178/242869" TargetMode="External"/><Relationship Id="rId322" Type="http://schemas.openxmlformats.org/officeDocument/2006/relationships/hyperlink" Target="https://hdl.handle.net/20.500.12178/195891" TargetMode="External"/><Relationship Id="rId343" Type="http://schemas.openxmlformats.org/officeDocument/2006/relationships/hyperlink" Target="https://hdl.handle.net/20.500.12178/242869" TargetMode="External"/><Relationship Id="rId61" Type="http://schemas.openxmlformats.org/officeDocument/2006/relationships/hyperlink" Target="https://hdl.handle.net/20.500.12178/185150" TargetMode="External"/><Relationship Id="rId82" Type="http://schemas.openxmlformats.org/officeDocument/2006/relationships/hyperlink" Target="https://hdl.handle.net/20.500.12178/242869" TargetMode="External"/><Relationship Id="rId199" Type="http://schemas.openxmlformats.org/officeDocument/2006/relationships/hyperlink" Target="https://hdl.handle.net/20.500.12178/242869" TargetMode="External"/><Relationship Id="rId203" Type="http://schemas.openxmlformats.org/officeDocument/2006/relationships/hyperlink" Target="https://hdl.handle.net/20.500.12178/242869" TargetMode="External"/><Relationship Id="rId19" Type="http://schemas.openxmlformats.org/officeDocument/2006/relationships/hyperlink" Target="https://hdl.handle.net/20.500.12178/242869" TargetMode="External"/><Relationship Id="rId224" Type="http://schemas.openxmlformats.org/officeDocument/2006/relationships/hyperlink" Target="https://hdl.handle.net/20.500.12178/242869" TargetMode="External"/><Relationship Id="rId245" Type="http://schemas.openxmlformats.org/officeDocument/2006/relationships/hyperlink" Target="https://hdl.handle.net/20.500.12178/242869" TargetMode="External"/><Relationship Id="rId266" Type="http://schemas.openxmlformats.org/officeDocument/2006/relationships/hyperlink" Target="https://hdl.handle.net/20.500.12178/242869" TargetMode="External"/><Relationship Id="rId287" Type="http://schemas.openxmlformats.org/officeDocument/2006/relationships/hyperlink" Target="https://hdl.handle.net/20.500.12178/242869" TargetMode="External"/><Relationship Id="rId30" Type="http://schemas.openxmlformats.org/officeDocument/2006/relationships/hyperlink" Target="https://hdl.handle.net/20.500.12178/242869" TargetMode="External"/><Relationship Id="rId105" Type="http://schemas.openxmlformats.org/officeDocument/2006/relationships/hyperlink" Target="https://hdl.handle.net/20.500.12178/242869" TargetMode="External"/><Relationship Id="rId126" Type="http://schemas.openxmlformats.org/officeDocument/2006/relationships/hyperlink" Target="https://hdl.handle.net/20.500.12178/242869" TargetMode="External"/><Relationship Id="rId147" Type="http://schemas.openxmlformats.org/officeDocument/2006/relationships/hyperlink" Target="https://hdl.handle.net/20.500.12178/242869" TargetMode="External"/><Relationship Id="rId168" Type="http://schemas.openxmlformats.org/officeDocument/2006/relationships/hyperlink" Target="https://hdl.handle.net/20.500.12178/242869" TargetMode="External"/><Relationship Id="rId312" Type="http://schemas.openxmlformats.org/officeDocument/2006/relationships/hyperlink" Target="https://hdl.handle.net/20.500.12178/242869" TargetMode="External"/><Relationship Id="rId333" Type="http://schemas.openxmlformats.org/officeDocument/2006/relationships/hyperlink" Target="https://hdl.handle.net/20.500.12178/242869" TargetMode="External"/><Relationship Id="rId51" Type="http://schemas.openxmlformats.org/officeDocument/2006/relationships/hyperlink" Target="https://hdl.handle.net/20.500.12178/242869" TargetMode="External"/><Relationship Id="rId72" Type="http://schemas.openxmlformats.org/officeDocument/2006/relationships/hyperlink" Target="https://hdl.handle.net/20.500.12178/242869" TargetMode="External"/><Relationship Id="rId93" Type="http://schemas.openxmlformats.org/officeDocument/2006/relationships/hyperlink" Target="https://hdl.handle.net/20.500.12178/242869" TargetMode="External"/><Relationship Id="rId189" Type="http://schemas.openxmlformats.org/officeDocument/2006/relationships/hyperlink" Target="https://hdl.handle.net/20.500.12178/196116" TargetMode="External"/><Relationship Id="rId3" Type="http://schemas.openxmlformats.org/officeDocument/2006/relationships/styles" Target="styles.xml"/><Relationship Id="rId214" Type="http://schemas.openxmlformats.org/officeDocument/2006/relationships/hyperlink" Target="https://hdl.handle.net/20.500.12178/242869" TargetMode="External"/><Relationship Id="rId235" Type="http://schemas.openxmlformats.org/officeDocument/2006/relationships/hyperlink" Target="https://hdl.handle.net/20.500.12178/242869" TargetMode="External"/><Relationship Id="rId256" Type="http://schemas.openxmlformats.org/officeDocument/2006/relationships/hyperlink" Target="https://hdl.handle.net/20.500.12178/242869" TargetMode="External"/><Relationship Id="rId277" Type="http://schemas.openxmlformats.org/officeDocument/2006/relationships/hyperlink" Target="https://hdl.handle.net/20.500.12178/185150" TargetMode="External"/><Relationship Id="rId298" Type="http://schemas.openxmlformats.org/officeDocument/2006/relationships/hyperlink" Target="https://hdl.handle.net/20.500.12178/242869" TargetMode="External"/><Relationship Id="rId116" Type="http://schemas.openxmlformats.org/officeDocument/2006/relationships/hyperlink" Target="https://hdl.handle.net/20.500.12178/242869" TargetMode="External"/><Relationship Id="rId137" Type="http://schemas.openxmlformats.org/officeDocument/2006/relationships/hyperlink" Target="https://hdl.handle.net/20.500.12178/242869" TargetMode="External"/><Relationship Id="rId158" Type="http://schemas.openxmlformats.org/officeDocument/2006/relationships/hyperlink" Target="https://hdl.handle.net/20.500.12178/242869" TargetMode="External"/><Relationship Id="rId302" Type="http://schemas.openxmlformats.org/officeDocument/2006/relationships/hyperlink" Target="https://hdl.handle.net/20.500.12178/242869" TargetMode="External"/><Relationship Id="rId323" Type="http://schemas.openxmlformats.org/officeDocument/2006/relationships/hyperlink" Target="https://hdl.handle.net/20.500.12178/242869" TargetMode="External"/><Relationship Id="rId344" Type="http://schemas.openxmlformats.org/officeDocument/2006/relationships/hyperlink" Target="https://hdl.handle.net/20.500.12178/24286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5EAE62B5BD4F53B6B7A72C81653E57"/>
        <w:category>
          <w:name w:val="Geral"/>
          <w:gallery w:val="placeholder"/>
        </w:category>
        <w:types>
          <w:type w:val="bbPlcHdr"/>
        </w:types>
        <w:behaviors>
          <w:behavior w:val="content"/>
        </w:behaviors>
        <w:guid w:val="{9C2FD863-FE1D-4DA7-AB6A-D102BD47AACD}"/>
      </w:docPartPr>
      <w:docPartBody>
        <w:p w:rsidR="00E95EBF" w:rsidRDefault="00E95EBF" w:rsidP="00E95EBF">
          <w:pPr>
            <w:pStyle w:val="B35EAE62B5BD4F53B6B7A72C81653E57"/>
          </w:pPr>
          <w:r w:rsidRPr="007A17F5">
            <w:rPr>
              <w:rStyle w:val="TextodoEspaoReservado"/>
            </w:rPr>
            <w:t xml:space="preserve">Escolher </w:t>
          </w:r>
          <w:r>
            <w:rPr>
              <w:rStyle w:val="TextodoEspaoReservado"/>
            </w:rPr>
            <w:t>u</w:t>
          </w:r>
          <w:r w:rsidRPr="007A17F5">
            <w:rPr>
              <w:rStyle w:val="TextodoEspaoReservado"/>
            </w:rPr>
            <w:t>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OpenSans-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BF"/>
    <w:rsid w:val="00044C59"/>
    <w:rsid w:val="00AE5AC1"/>
    <w:rsid w:val="00E95EBF"/>
    <w:rsid w:val="00FC48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54DF-6A7C-4DB3-B5E9-CA7C1101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155</Pages>
  <Words>54867</Words>
  <Characters>288053</Characters>
  <Application>Microsoft Office Word</Application>
  <DocSecurity>0</DocSecurity>
  <Lines>7385</Lines>
  <Paragraphs>3463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Tribunal Superior do Trabalho</Company>
  <LinksUpToDate>false</LinksUpToDate>
  <CharactersWithSpaces>339457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TST/CDOC/SBD - Seção de Biblioteca Digital</dc:creator>
  <cp:lastModifiedBy>Bianca Rossi de Carvalho Mendonca</cp:lastModifiedBy>
  <cp:revision>108</cp:revision>
  <cp:lastPrinted>2010-03-18T12:15:00Z</cp:lastPrinted>
  <dcterms:created xsi:type="dcterms:W3CDTF">2023-07-25T21:25:00Z</dcterms:created>
  <dcterms:modified xsi:type="dcterms:W3CDTF">2025-02-05T18:37:00Z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Tribunal Superior do Trabalho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